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18A5" w14:textId="0A7F8813" w:rsidR="00B25CC4" w:rsidRDefault="00C808D1" w:rsidP="00B25CC4">
      <w:pPr>
        <w:jc w:val="center"/>
        <w:rPr>
          <w:b/>
          <w:szCs w:val="22"/>
        </w:rPr>
      </w:pPr>
      <w:bookmarkStart w:id="0" w:name="_GoBack"/>
      <w:bookmarkEnd w:id="0"/>
      <w:r>
        <w:rPr>
          <w:b/>
          <w:szCs w:val="22"/>
        </w:rPr>
        <w:t xml:space="preserve">CTP </w:t>
      </w:r>
      <w:r w:rsidR="00B25CC4" w:rsidRPr="00B83C28">
        <w:rPr>
          <w:b/>
          <w:szCs w:val="22"/>
        </w:rPr>
        <w:t xml:space="preserve">SERVICES </w:t>
      </w:r>
      <w:r w:rsidR="006E1899">
        <w:rPr>
          <w:b/>
          <w:szCs w:val="22"/>
        </w:rPr>
        <w:t xml:space="preserve">FRAMEWORK </w:t>
      </w:r>
      <w:r w:rsidR="00B25CC4" w:rsidRPr="00B83C28">
        <w:rPr>
          <w:b/>
          <w:szCs w:val="22"/>
        </w:rPr>
        <w:t>AGREEMENT</w:t>
      </w:r>
    </w:p>
    <w:p w14:paraId="06CA663C" w14:textId="77777777" w:rsidR="00B25CC4" w:rsidRDefault="00B25CC4" w:rsidP="00B25CC4">
      <w:pPr>
        <w:jc w:val="center"/>
        <w:rPr>
          <w:b/>
          <w:szCs w:val="22"/>
        </w:rPr>
      </w:pPr>
    </w:p>
    <w:p w14:paraId="1DC0BBAE" w14:textId="77777777" w:rsidR="00B25CC4" w:rsidRPr="00B83C28" w:rsidRDefault="00B25CC4" w:rsidP="00B25CC4">
      <w:pPr>
        <w:jc w:val="center"/>
        <w:rPr>
          <w:b/>
          <w:szCs w:val="22"/>
        </w:rPr>
      </w:pPr>
      <w:r w:rsidRPr="00B83C28">
        <w:rPr>
          <w:bCs/>
          <w:spacing w:val="-2"/>
          <w:szCs w:val="22"/>
        </w:rPr>
        <w:t>Contract ref no:</w:t>
      </w:r>
      <w:r w:rsidRPr="00B83C28">
        <w:rPr>
          <w:b/>
          <w:bCs/>
          <w:spacing w:val="-2"/>
          <w:szCs w:val="22"/>
        </w:rPr>
        <w:t xml:space="preserve"> </w:t>
      </w:r>
      <w:r w:rsidRPr="000C7C9D">
        <w:rPr>
          <w:b/>
          <w:bCs/>
          <w:spacing w:val="-2"/>
          <w:szCs w:val="22"/>
          <w:highlight w:val="yellow"/>
        </w:rPr>
        <w:t>{</w:t>
      </w:r>
      <w:r w:rsidRPr="00A75C94">
        <w:rPr>
          <w:b/>
          <w:bCs/>
          <w:spacing w:val="-2"/>
          <w:szCs w:val="22"/>
          <w:highlight w:val="yellow"/>
        </w:rPr>
        <w:t>SCI</w:t>
      </w:r>
      <w:r w:rsidRPr="00D271F2">
        <w:rPr>
          <w:b/>
          <w:bCs/>
          <w:spacing w:val="-2"/>
          <w:szCs w:val="22"/>
          <w:highlight w:val="yellow"/>
        </w:rPr>
        <w:t>/**/***/*** (***)</w:t>
      </w:r>
      <w:r w:rsidRPr="000C7C9D">
        <w:rPr>
          <w:b/>
          <w:bCs/>
          <w:spacing w:val="-2"/>
          <w:szCs w:val="22"/>
          <w:highlight w:val="yellow"/>
        </w:rPr>
        <w:t>}</w:t>
      </w:r>
    </w:p>
    <w:p w14:paraId="05ECB850" w14:textId="77777777" w:rsidR="007E184C" w:rsidRDefault="007E184C" w:rsidP="00B83C28">
      <w:pPr>
        <w:widowControl w:val="0"/>
        <w:tabs>
          <w:tab w:val="left" w:pos="709"/>
          <w:tab w:val="left" w:pos="1418"/>
          <w:tab w:val="left" w:pos="2126"/>
          <w:tab w:val="left" w:pos="2835"/>
          <w:tab w:val="left" w:pos="3544"/>
          <w:tab w:val="left" w:pos="4253"/>
          <w:tab w:val="left" w:pos="4961"/>
          <w:tab w:val="left" w:pos="5670"/>
          <w:tab w:val="right" w:pos="8363"/>
        </w:tabs>
        <w:autoSpaceDE w:val="0"/>
        <w:autoSpaceDN w:val="0"/>
        <w:spacing w:after="120" w:line="280" w:lineRule="atLeast"/>
        <w:jc w:val="both"/>
        <w:rPr>
          <w:b/>
          <w:szCs w:val="22"/>
        </w:rPr>
      </w:pPr>
    </w:p>
    <w:p w14:paraId="65678E15" w14:textId="77777777" w:rsidR="00B83C28" w:rsidRPr="00B83C28" w:rsidRDefault="00B25CC4" w:rsidP="00B83C28">
      <w:pPr>
        <w:widowControl w:val="0"/>
        <w:tabs>
          <w:tab w:val="left" w:pos="709"/>
          <w:tab w:val="left" w:pos="1418"/>
          <w:tab w:val="left" w:pos="2126"/>
          <w:tab w:val="left" w:pos="2835"/>
          <w:tab w:val="left" w:pos="3544"/>
          <w:tab w:val="left" w:pos="4253"/>
          <w:tab w:val="left" w:pos="4961"/>
          <w:tab w:val="left" w:pos="5670"/>
          <w:tab w:val="right" w:pos="8363"/>
        </w:tabs>
        <w:autoSpaceDE w:val="0"/>
        <w:autoSpaceDN w:val="0"/>
        <w:spacing w:after="120" w:line="280" w:lineRule="atLeast"/>
        <w:jc w:val="both"/>
        <w:rPr>
          <w:b/>
          <w:szCs w:val="22"/>
        </w:rPr>
      </w:pPr>
      <w:r>
        <w:rPr>
          <w:b/>
          <w:szCs w:val="22"/>
        </w:rPr>
        <w:t>PARTIES</w:t>
      </w:r>
      <w:r w:rsidR="00B83C28" w:rsidRPr="00B83C28">
        <w:rPr>
          <w:b/>
          <w:szCs w:val="22"/>
        </w:rPr>
        <w:t xml:space="preserve">: </w:t>
      </w:r>
    </w:p>
    <w:p w14:paraId="50C29E3C" w14:textId="77777777" w:rsidR="00B83C28" w:rsidRPr="00B83C28" w:rsidRDefault="00B83C28" w:rsidP="00B83C28">
      <w:pPr>
        <w:widowControl w:val="0"/>
        <w:tabs>
          <w:tab w:val="left" w:pos="709"/>
          <w:tab w:val="left" w:pos="1418"/>
          <w:tab w:val="left" w:pos="2126"/>
          <w:tab w:val="left" w:pos="2835"/>
          <w:tab w:val="left" w:pos="3544"/>
          <w:tab w:val="left" w:pos="4253"/>
          <w:tab w:val="left" w:pos="4961"/>
          <w:tab w:val="left" w:pos="5670"/>
          <w:tab w:val="right" w:pos="8363"/>
        </w:tabs>
        <w:autoSpaceDE w:val="0"/>
        <w:autoSpaceDN w:val="0"/>
        <w:spacing w:after="120" w:line="280" w:lineRule="atLeast"/>
        <w:jc w:val="both"/>
        <w:rPr>
          <w:b/>
          <w:bCs/>
          <w:spacing w:val="-2"/>
          <w:szCs w:val="22"/>
        </w:rPr>
      </w:pPr>
    </w:p>
    <w:p w14:paraId="553D3F22" w14:textId="77777777" w:rsidR="00B83C28" w:rsidRPr="00557BF3" w:rsidRDefault="00B83C28" w:rsidP="00B83C28">
      <w:pPr>
        <w:widowControl w:val="0"/>
        <w:tabs>
          <w:tab w:val="left" w:pos="709"/>
          <w:tab w:val="left" w:pos="1418"/>
          <w:tab w:val="left" w:pos="2126"/>
          <w:tab w:val="left" w:pos="2835"/>
          <w:tab w:val="left" w:pos="3544"/>
          <w:tab w:val="left" w:pos="4253"/>
          <w:tab w:val="left" w:pos="4961"/>
          <w:tab w:val="left" w:pos="5670"/>
          <w:tab w:val="right" w:pos="8363"/>
        </w:tabs>
        <w:autoSpaceDE w:val="0"/>
        <w:autoSpaceDN w:val="0"/>
        <w:spacing w:after="120" w:line="280" w:lineRule="atLeast"/>
        <w:jc w:val="both"/>
        <w:rPr>
          <w:b/>
          <w:bCs/>
          <w:spacing w:val="-8"/>
          <w:szCs w:val="22"/>
        </w:rPr>
      </w:pPr>
      <w:r w:rsidRPr="00B83C28">
        <w:rPr>
          <w:b/>
          <w:bCs/>
          <w:spacing w:val="-2"/>
          <w:szCs w:val="22"/>
        </w:rPr>
        <w:t>(1) Save the Children International</w:t>
      </w:r>
      <w:r w:rsidRPr="00557BF3">
        <w:rPr>
          <w:bCs/>
          <w:spacing w:val="-2"/>
          <w:szCs w:val="22"/>
        </w:rPr>
        <w:t>,</w:t>
      </w:r>
      <w:r w:rsidRPr="00557BF3">
        <w:rPr>
          <w:spacing w:val="-2"/>
          <w:szCs w:val="22"/>
        </w:rPr>
        <w:t xml:space="preserve"> </w:t>
      </w:r>
      <w:r w:rsidR="00547D66" w:rsidRPr="00547D66">
        <w:rPr>
          <w:spacing w:val="-2"/>
          <w:szCs w:val="22"/>
        </w:rPr>
        <w:t>of St. Vincent House, 30 Orange Street, London WC2H 7HH, United Kingdom, a UK incorporated entity (with registered company number 03732267) and registered charity (with registered charity number 1076822 in England and Wales)</w:t>
      </w:r>
      <w:r w:rsidRPr="00936B59">
        <w:rPr>
          <w:spacing w:val="-2"/>
          <w:szCs w:val="22"/>
        </w:rPr>
        <w:t>, (</w:t>
      </w:r>
      <w:r w:rsidRPr="00557BF3">
        <w:rPr>
          <w:szCs w:val="22"/>
        </w:rPr>
        <w:t>“</w:t>
      </w:r>
      <w:r w:rsidR="004A623A" w:rsidRPr="00557BF3">
        <w:rPr>
          <w:b/>
          <w:szCs w:val="22"/>
        </w:rPr>
        <w:t>SCI</w:t>
      </w:r>
      <w:r w:rsidRPr="00557BF3">
        <w:rPr>
          <w:bCs/>
          <w:szCs w:val="22"/>
        </w:rPr>
        <w:t>”);</w:t>
      </w:r>
    </w:p>
    <w:p w14:paraId="29ABE54D" w14:textId="77777777" w:rsidR="00B83C28" w:rsidRPr="00557BF3" w:rsidRDefault="00B83C28" w:rsidP="00B83C28">
      <w:pPr>
        <w:rPr>
          <w:bCs/>
          <w:szCs w:val="22"/>
        </w:rPr>
      </w:pPr>
      <w:r w:rsidRPr="00557BF3">
        <w:rPr>
          <w:bCs/>
          <w:szCs w:val="22"/>
        </w:rPr>
        <w:t>AND</w:t>
      </w:r>
    </w:p>
    <w:p w14:paraId="42888EAB" w14:textId="77777777" w:rsidR="00B83C28" w:rsidRPr="00DE7482" w:rsidRDefault="00B83C28" w:rsidP="00B83C28">
      <w:pPr>
        <w:rPr>
          <w:bCs/>
          <w:szCs w:val="22"/>
        </w:rPr>
      </w:pPr>
    </w:p>
    <w:p w14:paraId="0BD60BD8" w14:textId="77777777" w:rsidR="00E501E6" w:rsidRPr="00F970BB" w:rsidRDefault="00B83C28" w:rsidP="00E501E6">
      <w:pPr>
        <w:rPr>
          <w:bCs/>
          <w:i/>
          <w:spacing w:val="-2"/>
          <w:szCs w:val="22"/>
        </w:rPr>
      </w:pPr>
      <w:r w:rsidRPr="00DE7482">
        <w:rPr>
          <w:b/>
          <w:bCs/>
          <w:szCs w:val="22"/>
        </w:rPr>
        <w:t xml:space="preserve">(2) </w:t>
      </w:r>
      <w:r w:rsidR="00691E2F" w:rsidRPr="00691E2F">
        <w:rPr>
          <w:b/>
          <w:bCs/>
          <w:szCs w:val="22"/>
          <w:highlight w:val="yellow"/>
        </w:rPr>
        <w:t>{</w:t>
      </w:r>
      <w:r w:rsidR="00E501E6" w:rsidRPr="00691E2F">
        <w:rPr>
          <w:b/>
          <w:bCs/>
          <w:szCs w:val="22"/>
          <w:highlight w:val="yellow"/>
        </w:rPr>
        <w:t>INSERT PARTNER/COMPANY NAME</w:t>
      </w:r>
      <w:r w:rsidR="00691E2F" w:rsidRPr="00691E2F">
        <w:rPr>
          <w:b/>
          <w:bCs/>
          <w:szCs w:val="22"/>
          <w:highlight w:val="yellow"/>
        </w:rPr>
        <w:t>}</w:t>
      </w:r>
      <w:r w:rsidRPr="00DE7482">
        <w:rPr>
          <w:bCs/>
          <w:szCs w:val="22"/>
        </w:rPr>
        <w:t xml:space="preserve">, </w:t>
      </w:r>
      <w:r w:rsidR="00691E2F" w:rsidRPr="00691E2F">
        <w:rPr>
          <w:bCs/>
          <w:szCs w:val="22"/>
          <w:highlight w:val="yellow"/>
        </w:rPr>
        <w:t>{</w:t>
      </w:r>
      <w:r w:rsidRPr="00691E2F">
        <w:rPr>
          <w:rFonts w:eastAsia="Calibri"/>
          <w:szCs w:val="22"/>
          <w:highlight w:val="yellow"/>
          <w:lang w:val="en-US"/>
        </w:rPr>
        <w:t>insert address details</w:t>
      </w:r>
      <w:r w:rsidR="00691E2F" w:rsidRPr="00691E2F">
        <w:rPr>
          <w:rFonts w:eastAsia="Calibri"/>
          <w:szCs w:val="22"/>
          <w:highlight w:val="yellow"/>
          <w:lang w:val="en-US"/>
        </w:rPr>
        <w:t>}</w:t>
      </w:r>
      <w:r w:rsidRPr="00936B59">
        <w:rPr>
          <w:rFonts w:eastAsia="Calibri"/>
          <w:szCs w:val="22"/>
          <w:lang w:val="en-US"/>
        </w:rPr>
        <w:t xml:space="preserve"> </w:t>
      </w:r>
      <w:r w:rsidRPr="00557BF3">
        <w:rPr>
          <w:bCs/>
          <w:spacing w:val="-4"/>
          <w:szCs w:val="22"/>
        </w:rPr>
        <w:t>(</w:t>
      </w:r>
      <w:r w:rsidR="00B25CC4">
        <w:rPr>
          <w:bCs/>
          <w:spacing w:val="-4"/>
          <w:szCs w:val="22"/>
        </w:rPr>
        <w:t xml:space="preserve">the </w:t>
      </w:r>
      <w:r w:rsidRPr="00557BF3">
        <w:rPr>
          <w:bCs/>
          <w:spacing w:val="-4"/>
          <w:szCs w:val="22"/>
        </w:rPr>
        <w:t>“</w:t>
      </w:r>
      <w:r w:rsidR="00E501E6" w:rsidRPr="00557BF3">
        <w:rPr>
          <w:b/>
          <w:bCs/>
          <w:spacing w:val="-4"/>
          <w:szCs w:val="22"/>
        </w:rPr>
        <w:t>Service Provider</w:t>
      </w:r>
      <w:r w:rsidRPr="00557BF3">
        <w:rPr>
          <w:bCs/>
          <w:spacing w:val="-2"/>
          <w:szCs w:val="22"/>
        </w:rPr>
        <w:t>”)</w:t>
      </w:r>
      <w:r w:rsidRPr="00B83C28">
        <w:rPr>
          <w:bCs/>
          <w:spacing w:val="-2"/>
          <w:szCs w:val="22"/>
        </w:rPr>
        <w:t>.</w:t>
      </w:r>
      <w:r w:rsidR="00F970BB" w:rsidRPr="00F970BB">
        <w:rPr>
          <w:b/>
          <w:bCs/>
          <w:spacing w:val="-2"/>
          <w:szCs w:val="22"/>
        </w:rPr>
        <w:t xml:space="preserve"> </w:t>
      </w:r>
    </w:p>
    <w:p w14:paraId="2D910927" w14:textId="77777777" w:rsidR="00E501E6" w:rsidRDefault="00E501E6" w:rsidP="00E501E6">
      <w:pPr>
        <w:rPr>
          <w:bCs/>
          <w:spacing w:val="-2"/>
          <w:szCs w:val="22"/>
        </w:rPr>
      </w:pPr>
    </w:p>
    <w:p w14:paraId="3018F309" w14:textId="77777777" w:rsidR="00940603" w:rsidRPr="00E501E6" w:rsidRDefault="00E501E6" w:rsidP="00E501E6">
      <w:pPr>
        <w:rPr>
          <w:bCs/>
          <w:spacing w:val="-2"/>
          <w:szCs w:val="22"/>
        </w:rPr>
      </w:pPr>
      <w:r>
        <w:rPr>
          <w:bCs/>
          <w:spacing w:val="-2"/>
          <w:szCs w:val="22"/>
        </w:rPr>
        <w:t xml:space="preserve">(The </w:t>
      </w:r>
      <w:r w:rsidR="00136467">
        <w:rPr>
          <w:szCs w:val="22"/>
        </w:rPr>
        <w:t>Service Provider</w:t>
      </w:r>
      <w:r w:rsidR="00996478">
        <w:rPr>
          <w:szCs w:val="22"/>
        </w:rPr>
        <w:t xml:space="preserve"> and SCI are together the “</w:t>
      </w:r>
      <w:r w:rsidR="00996478" w:rsidRPr="00996478">
        <w:rPr>
          <w:b/>
          <w:szCs w:val="22"/>
        </w:rPr>
        <w:t>Parties</w:t>
      </w:r>
      <w:r w:rsidR="00996478">
        <w:rPr>
          <w:szCs w:val="22"/>
        </w:rPr>
        <w:t>” and each a “</w:t>
      </w:r>
      <w:r w:rsidR="00996478" w:rsidRPr="00996478">
        <w:rPr>
          <w:b/>
          <w:szCs w:val="22"/>
        </w:rPr>
        <w:t>Party</w:t>
      </w:r>
      <w:r w:rsidR="00996478">
        <w:rPr>
          <w:szCs w:val="22"/>
        </w:rPr>
        <w:t>”</w:t>
      </w:r>
      <w:r w:rsidR="00B83C28" w:rsidRPr="00B83C28">
        <w:rPr>
          <w:szCs w:val="22"/>
        </w:rPr>
        <w:t>).</w:t>
      </w:r>
    </w:p>
    <w:p w14:paraId="48308041" w14:textId="77777777" w:rsidR="00B83C28" w:rsidRPr="00B83C28" w:rsidRDefault="00B83C28" w:rsidP="00940603">
      <w:pPr>
        <w:autoSpaceDE w:val="0"/>
        <w:autoSpaceDN w:val="0"/>
        <w:adjustRightInd w:val="0"/>
        <w:spacing w:after="240"/>
        <w:jc w:val="both"/>
        <w:rPr>
          <w:szCs w:val="22"/>
        </w:rPr>
      </w:pPr>
    </w:p>
    <w:p w14:paraId="07B50B3E" w14:textId="77777777" w:rsidR="00CD6223" w:rsidRPr="00CD6223" w:rsidRDefault="00CD6223" w:rsidP="00B25CC4">
      <w:pPr>
        <w:spacing w:after="240"/>
        <w:rPr>
          <w:b/>
        </w:rPr>
      </w:pPr>
      <w:r w:rsidRPr="00CD6223">
        <w:rPr>
          <w:b/>
        </w:rPr>
        <w:t xml:space="preserve">Background </w:t>
      </w:r>
    </w:p>
    <w:p w14:paraId="477D03E4" w14:textId="2C5759C9" w:rsidR="00B25CC4" w:rsidRPr="00B25CC4" w:rsidRDefault="00B25CC4" w:rsidP="00547D66">
      <w:pPr>
        <w:spacing w:after="240"/>
      </w:pPr>
      <w:r w:rsidRPr="00B25CC4">
        <w:t xml:space="preserve">The </w:t>
      </w:r>
      <w:r>
        <w:t xml:space="preserve">Service Provider </w:t>
      </w:r>
      <w:r w:rsidRPr="00B25CC4">
        <w:t xml:space="preserve">agrees to supply to </w:t>
      </w:r>
      <w:r>
        <w:t xml:space="preserve">SCI </w:t>
      </w:r>
      <w:r w:rsidRPr="00B25CC4">
        <w:t xml:space="preserve">and </w:t>
      </w:r>
      <w:r>
        <w:t xml:space="preserve">SCI </w:t>
      </w:r>
      <w:r w:rsidR="00CD6223">
        <w:t xml:space="preserve">agrees </w:t>
      </w:r>
      <w:r w:rsidRPr="00B25CC4">
        <w:t>to acquire and pay for the Services (</w:t>
      </w:r>
      <w:r w:rsidR="00CD6223">
        <w:t>as defined below</w:t>
      </w:r>
      <w:r w:rsidRPr="00B25CC4">
        <w:t xml:space="preserve">) on the terms of </w:t>
      </w:r>
      <w:r w:rsidR="00CD6223">
        <w:t xml:space="preserve">this </w:t>
      </w:r>
      <w:r w:rsidR="00C808D1">
        <w:t xml:space="preserve">CTP </w:t>
      </w:r>
      <w:r w:rsidR="00CD6223">
        <w:t xml:space="preserve">services </w:t>
      </w:r>
      <w:r w:rsidR="00A31F4A">
        <w:t xml:space="preserve">framework </w:t>
      </w:r>
      <w:r w:rsidR="00CD6223">
        <w:t xml:space="preserve">agreement which </w:t>
      </w:r>
      <w:r w:rsidRPr="00B25CC4">
        <w:t>comprises</w:t>
      </w:r>
      <w:r w:rsidR="00CD6223">
        <w:t xml:space="preserve"> the contract terms and conditions below, </w:t>
      </w:r>
      <w:r w:rsidR="00CD6223" w:rsidRPr="00B83C28">
        <w:rPr>
          <w:szCs w:val="22"/>
        </w:rPr>
        <w:t xml:space="preserve">any special conditions incorporated therein, any appendices and attachments thereto including the </w:t>
      </w:r>
      <w:r w:rsidR="00826BF5">
        <w:rPr>
          <w:szCs w:val="22"/>
        </w:rPr>
        <w:t>Scope of Work</w:t>
      </w:r>
      <w:r w:rsidR="00CD6223" w:rsidRPr="00B83C28">
        <w:rPr>
          <w:szCs w:val="22"/>
        </w:rPr>
        <w:t>, each as may be amended from time to time</w:t>
      </w:r>
      <w:r w:rsidR="00CD6223">
        <w:rPr>
          <w:szCs w:val="22"/>
        </w:rPr>
        <w:t xml:space="preserve"> </w:t>
      </w:r>
      <w:r w:rsidR="00CD6223">
        <w:t>(the "</w:t>
      </w:r>
      <w:r w:rsidR="00CD6223" w:rsidRPr="00CD6223">
        <w:rPr>
          <w:b/>
        </w:rPr>
        <w:t>Agreement</w:t>
      </w:r>
      <w:r w:rsidR="00CD6223">
        <w:t xml:space="preserve">"). </w:t>
      </w:r>
    </w:p>
    <w:p w14:paraId="220B2EC7" w14:textId="77777777" w:rsidR="00B25CC4" w:rsidRPr="00CD6223" w:rsidRDefault="00B25CC4" w:rsidP="00B25CC4">
      <w:pPr>
        <w:spacing w:after="240"/>
        <w:rPr>
          <w:b/>
        </w:rPr>
      </w:pPr>
      <w:r w:rsidRPr="00CD6223">
        <w:rPr>
          <w:b/>
        </w:rPr>
        <w:t>Interpretation</w:t>
      </w:r>
    </w:p>
    <w:p w14:paraId="220E3FD1" w14:textId="29324B66" w:rsidR="00B25CC4" w:rsidRPr="00B25CC4" w:rsidRDefault="00B25CC4" w:rsidP="00B25CC4">
      <w:pPr>
        <w:spacing w:after="240"/>
      </w:pPr>
      <w:r w:rsidRPr="00B25CC4">
        <w:t xml:space="preserve">In the case of inconsistency or conflict between the terms of the </w:t>
      </w:r>
      <w:r w:rsidR="00CD6223">
        <w:t xml:space="preserve">Agreement </w:t>
      </w:r>
      <w:r w:rsidRPr="00B25CC4">
        <w:t xml:space="preserve">and the tender documents including the </w:t>
      </w:r>
      <w:r w:rsidR="00533FC8">
        <w:t>Request for P</w:t>
      </w:r>
      <w:r w:rsidR="0086192C">
        <w:t>roposal</w:t>
      </w:r>
      <w:r w:rsidRPr="00B25CC4">
        <w:t xml:space="preserve"> and </w:t>
      </w:r>
      <w:r w:rsidR="00CD6223">
        <w:t>c</w:t>
      </w:r>
      <w:r w:rsidRPr="00B25CC4">
        <w:t xml:space="preserve">onditions of </w:t>
      </w:r>
      <w:r w:rsidR="00CD6223">
        <w:t>t</w:t>
      </w:r>
      <w:r w:rsidRPr="00B25CC4">
        <w:t xml:space="preserve">endering (the "Tender Documents"), the terms of the </w:t>
      </w:r>
      <w:r w:rsidR="00CD6223">
        <w:t xml:space="preserve">Agreement </w:t>
      </w:r>
      <w:r w:rsidRPr="00B25CC4">
        <w:t xml:space="preserve">will prevail. Where additional terms or particulars contained within the Tender Documents are not reflected in the </w:t>
      </w:r>
      <w:r w:rsidR="00CD6223">
        <w:t>Agreement</w:t>
      </w:r>
      <w:r w:rsidRPr="00B25CC4">
        <w:t xml:space="preserve">, such terms or particulars shall not be incorporated into the </w:t>
      </w:r>
      <w:r w:rsidR="00CD6223">
        <w:t xml:space="preserve">Agreement </w:t>
      </w:r>
      <w:r w:rsidRPr="00B25CC4">
        <w:t xml:space="preserve">unless the </w:t>
      </w:r>
      <w:r w:rsidR="00CD6223">
        <w:t xml:space="preserve">SCI </w:t>
      </w:r>
      <w:r w:rsidRPr="00B25CC4">
        <w:t xml:space="preserve">has relied on them and entered into the </w:t>
      </w:r>
      <w:r w:rsidR="00CD6223">
        <w:t xml:space="preserve">Agreement </w:t>
      </w:r>
      <w:r w:rsidRPr="00B25CC4">
        <w:t>on that basis.</w:t>
      </w:r>
    </w:p>
    <w:p w14:paraId="17B2FF42" w14:textId="77777777" w:rsidR="007E184C" w:rsidRPr="007E184C" w:rsidRDefault="007E184C" w:rsidP="007E184C">
      <w:pPr>
        <w:autoSpaceDE w:val="0"/>
        <w:autoSpaceDN w:val="0"/>
        <w:adjustRightInd w:val="0"/>
        <w:spacing w:after="240"/>
        <w:jc w:val="center"/>
        <w:rPr>
          <w:b/>
          <w:szCs w:val="22"/>
        </w:rPr>
      </w:pPr>
      <w:r>
        <w:rPr>
          <w:b/>
          <w:szCs w:val="22"/>
        </w:rPr>
        <w:br w:type="page"/>
      </w:r>
      <w:r w:rsidRPr="007E184C">
        <w:rPr>
          <w:b/>
          <w:szCs w:val="22"/>
        </w:rPr>
        <w:lastRenderedPageBreak/>
        <w:t>TERMS AND CONDITIONS</w:t>
      </w:r>
    </w:p>
    <w:p w14:paraId="48F741A5" w14:textId="77777777" w:rsidR="000B6500" w:rsidRPr="00B83C28" w:rsidRDefault="000B6500" w:rsidP="009E3B2F">
      <w:pPr>
        <w:pStyle w:val="FWBL1"/>
        <w:rPr>
          <w:szCs w:val="22"/>
        </w:rPr>
      </w:pPr>
      <w:bookmarkStart w:id="1" w:name="_Toc443574256"/>
      <w:r w:rsidRPr="00B83C28">
        <w:rPr>
          <w:szCs w:val="22"/>
        </w:rPr>
        <w:t>Definitions</w:t>
      </w:r>
      <w:bookmarkEnd w:id="1"/>
      <w:r w:rsidRPr="00B83C28">
        <w:rPr>
          <w:szCs w:val="22"/>
        </w:rPr>
        <w:t xml:space="preserve"> </w:t>
      </w:r>
    </w:p>
    <w:p w14:paraId="509E3966" w14:textId="77777777" w:rsidR="000B6500" w:rsidRPr="00B83C28" w:rsidRDefault="000B6500" w:rsidP="00627DD3">
      <w:pPr>
        <w:pStyle w:val="FWBL2"/>
        <w:rPr>
          <w:szCs w:val="22"/>
        </w:rPr>
      </w:pPr>
      <w:bookmarkStart w:id="2" w:name="_Ref456691784"/>
      <w:r w:rsidRPr="00B83C28">
        <w:rPr>
          <w:szCs w:val="22"/>
        </w:rPr>
        <w:t>In this Agreement unless the context otherwise requires:-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6098"/>
      </w:tblGrid>
      <w:tr w:rsidR="000B6500" w:rsidRPr="00B83C28" w14:paraId="0F8076D4" w14:textId="77777777" w:rsidTr="00826BF5">
        <w:tc>
          <w:tcPr>
            <w:tcW w:w="2204" w:type="dxa"/>
            <w:shd w:val="clear" w:color="auto" w:fill="auto"/>
          </w:tcPr>
          <w:p w14:paraId="610CCB74" w14:textId="77777777" w:rsidR="000B6500" w:rsidRPr="00B83C28" w:rsidRDefault="004F0322" w:rsidP="00607ED0">
            <w:pPr>
              <w:spacing w:after="120"/>
              <w:rPr>
                <w:b/>
                <w:szCs w:val="22"/>
              </w:rPr>
            </w:pPr>
            <w:r w:rsidRPr="00B83C28">
              <w:rPr>
                <w:b/>
                <w:szCs w:val="22"/>
              </w:rPr>
              <w:t>A</w:t>
            </w:r>
            <w:r w:rsidR="00F378E0" w:rsidRPr="00B83C28">
              <w:rPr>
                <w:b/>
                <w:szCs w:val="22"/>
              </w:rPr>
              <w:t>gent</w:t>
            </w:r>
            <w:r w:rsidR="00215D23" w:rsidRPr="00B83C28">
              <w:rPr>
                <w:b/>
                <w:szCs w:val="22"/>
              </w:rPr>
              <w:t>s</w:t>
            </w:r>
          </w:p>
        </w:tc>
        <w:tc>
          <w:tcPr>
            <w:tcW w:w="6098" w:type="dxa"/>
            <w:shd w:val="clear" w:color="auto" w:fill="auto"/>
          </w:tcPr>
          <w:p w14:paraId="42E61355" w14:textId="77777777" w:rsidR="000B6500" w:rsidRPr="00B83C28" w:rsidRDefault="003107A9" w:rsidP="000B0EB0">
            <w:pPr>
              <w:spacing w:after="120"/>
              <w:rPr>
                <w:szCs w:val="22"/>
              </w:rPr>
            </w:pPr>
            <w:r w:rsidRPr="00B83C28">
              <w:rPr>
                <w:szCs w:val="22"/>
              </w:rPr>
              <w:t xml:space="preserve">References </w:t>
            </w:r>
            <w:r w:rsidR="004F0322" w:rsidRPr="00B83C28">
              <w:rPr>
                <w:szCs w:val="22"/>
              </w:rPr>
              <w:t>to "A</w:t>
            </w:r>
            <w:r w:rsidR="004C7C4E" w:rsidRPr="00B83C28">
              <w:rPr>
                <w:szCs w:val="22"/>
              </w:rPr>
              <w:t>gent</w:t>
            </w:r>
            <w:r w:rsidR="00215D23" w:rsidRPr="00B83C28">
              <w:rPr>
                <w:szCs w:val="22"/>
              </w:rPr>
              <w:t>s</w:t>
            </w:r>
            <w:r w:rsidR="004C7C4E" w:rsidRPr="00B83C28">
              <w:rPr>
                <w:szCs w:val="22"/>
              </w:rPr>
              <w:t>"</w:t>
            </w:r>
            <w:r w:rsidRPr="00B83C28">
              <w:rPr>
                <w:szCs w:val="22"/>
              </w:rPr>
              <w:t xml:space="preserve"> in connection with </w:t>
            </w:r>
            <w:r w:rsidR="00E501E6">
              <w:rPr>
                <w:szCs w:val="22"/>
              </w:rPr>
              <w:t xml:space="preserve">the Service Provider </w:t>
            </w:r>
            <w:r w:rsidRPr="00B83C28">
              <w:rPr>
                <w:szCs w:val="22"/>
              </w:rPr>
              <w:t xml:space="preserve">include </w:t>
            </w:r>
            <w:r w:rsidR="00215D23" w:rsidRPr="00B83C28">
              <w:rPr>
                <w:szCs w:val="22"/>
              </w:rPr>
              <w:t>any payment or distribution agents</w:t>
            </w:r>
            <w:r w:rsidR="003B3933" w:rsidRPr="00B83C28">
              <w:rPr>
                <w:szCs w:val="22"/>
              </w:rPr>
              <w:t>, super agents</w:t>
            </w:r>
            <w:r w:rsidR="00E501E6">
              <w:rPr>
                <w:szCs w:val="22"/>
              </w:rPr>
              <w:t xml:space="preserve"> and mobile cashiers providing S</w:t>
            </w:r>
            <w:r w:rsidR="00215D23" w:rsidRPr="00B83C28">
              <w:rPr>
                <w:szCs w:val="22"/>
              </w:rPr>
              <w:t>ervices</w:t>
            </w:r>
            <w:r w:rsidRPr="00B83C28">
              <w:rPr>
                <w:szCs w:val="22"/>
              </w:rPr>
              <w:t xml:space="preserve">. </w:t>
            </w:r>
          </w:p>
        </w:tc>
      </w:tr>
      <w:tr w:rsidR="00634D78" w:rsidRPr="00B83C28" w14:paraId="15229D8B" w14:textId="77777777" w:rsidTr="00826BF5">
        <w:tc>
          <w:tcPr>
            <w:tcW w:w="2204" w:type="dxa"/>
            <w:shd w:val="clear" w:color="auto" w:fill="auto"/>
          </w:tcPr>
          <w:p w14:paraId="4E5B596A" w14:textId="77777777" w:rsidR="00634D78" w:rsidRPr="00B83C28" w:rsidRDefault="00634D78" w:rsidP="00DB60AF">
            <w:pPr>
              <w:spacing w:after="120"/>
              <w:rPr>
                <w:b/>
                <w:szCs w:val="22"/>
              </w:rPr>
            </w:pPr>
            <w:r w:rsidRPr="00B83C28">
              <w:rPr>
                <w:b/>
                <w:szCs w:val="22"/>
              </w:rPr>
              <w:t>Beneficiary</w:t>
            </w:r>
          </w:p>
        </w:tc>
        <w:tc>
          <w:tcPr>
            <w:tcW w:w="6098" w:type="dxa"/>
            <w:shd w:val="clear" w:color="auto" w:fill="auto"/>
          </w:tcPr>
          <w:p w14:paraId="21820C67" w14:textId="7C815121" w:rsidR="00634D78" w:rsidRPr="00B83C28" w:rsidRDefault="00634D78" w:rsidP="0086192C">
            <w:pPr>
              <w:spacing w:after="120"/>
              <w:rPr>
                <w:szCs w:val="22"/>
              </w:rPr>
            </w:pPr>
            <w:r w:rsidRPr="00E501E6">
              <w:rPr>
                <w:szCs w:val="22"/>
              </w:rPr>
              <w:t xml:space="preserve">An individual </w:t>
            </w:r>
            <w:r w:rsidR="00E501E6" w:rsidRPr="00E501E6">
              <w:rPr>
                <w:szCs w:val="22"/>
              </w:rPr>
              <w:t>or house</w:t>
            </w:r>
            <w:r w:rsidR="00B83C28" w:rsidRPr="00E501E6">
              <w:rPr>
                <w:szCs w:val="22"/>
              </w:rPr>
              <w:t xml:space="preserve">hold </w:t>
            </w:r>
            <w:r w:rsidRPr="00E501E6">
              <w:rPr>
                <w:szCs w:val="22"/>
              </w:rPr>
              <w:t>selected</w:t>
            </w:r>
            <w:r w:rsidRPr="00B83C28">
              <w:rPr>
                <w:szCs w:val="22"/>
              </w:rPr>
              <w:t xml:space="preserve"> to receive </w:t>
            </w:r>
            <w:r w:rsidR="00F563EA">
              <w:rPr>
                <w:szCs w:val="22"/>
              </w:rPr>
              <w:t>payment</w:t>
            </w:r>
            <w:r w:rsidR="00DE55D2">
              <w:rPr>
                <w:szCs w:val="22"/>
              </w:rPr>
              <w:t xml:space="preserve">s </w:t>
            </w:r>
            <w:r w:rsidRPr="00B83C28">
              <w:rPr>
                <w:szCs w:val="22"/>
              </w:rPr>
              <w:t xml:space="preserve">from time to time under </w:t>
            </w:r>
            <w:r w:rsidR="007709F6">
              <w:rPr>
                <w:szCs w:val="22"/>
              </w:rPr>
              <w:t xml:space="preserve">a </w:t>
            </w:r>
            <w:r w:rsidR="00B83C28" w:rsidRPr="00B83C28">
              <w:rPr>
                <w:szCs w:val="22"/>
              </w:rPr>
              <w:t xml:space="preserve">Project </w:t>
            </w:r>
            <w:r w:rsidRPr="00B83C28">
              <w:rPr>
                <w:szCs w:val="22"/>
              </w:rPr>
              <w:t xml:space="preserve">and notified to the Service Provider by </w:t>
            </w:r>
            <w:r w:rsidR="00A353D8" w:rsidRPr="00B83C28">
              <w:rPr>
                <w:szCs w:val="22"/>
              </w:rPr>
              <w:t>SCI</w:t>
            </w:r>
            <w:r w:rsidRPr="00B83C28">
              <w:rPr>
                <w:szCs w:val="22"/>
              </w:rPr>
              <w:t>.</w:t>
            </w:r>
          </w:p>
        </w:tc>
      </w:tr>
      <w:tr w:rsidR="00936B59" w:rsidRPr="00B83C28" w:rsidDel="001072B6" w14:paraId="4AA7C127" w14:textId="77777777" w:rsidTr="00826BF5">
        <w:tc>
          <w:tcPr>
            <w:tcW w:w="2204" w:type="dxa"/>
            <w:shd w:val="clear" w:color="auto" w:fill="auto"/>
          </w:tcPr>
          <w:p w14:paraId="6C0293F7" w14:textId="77777777" w:rsidR="00936B59" w:rsidRPr="00B83C28" w:rsidDel="001072B6" w:rsidRDefault="00936B59" w:rsidP="00DB60AF">
            <w:pPr>
              <w:spacing w:after="120"/>
              <w:rPr>
                <w:b/>
                <w:szCs w:val="22"/>
              </w:rPr>
            </w:pPr>
            <w:r>
              <w:rPr>
                <w:b/>
                <w:szCs w:val="22"/>
              </w:rPr>
              <w:t>Beneficiary Funds</w:t>
            </w:r>
          </w:p>
        </w:tc>
        <w:tc>
          <w:tcPr>
            <w:tcW w:w="6098" w:type="dxa"/>
            <w:shd w:val="clear" w:color="auto" w:fill="auto"/>
          </w:tcPr>
          <w:p w14:paraId="39F36CF5" w14:textId="77777777" w:rsidR="00936B59" w:rsidRPr="00B83C28" w:rsidDel="001072B6" w:rsidRDefault="00936B59" w:rsidP="00D570E9">
            <w:pPr>
              <w:spacing w:after="120"/>
              <w:rPr>
                <w:szCs w:val="22"/>
              </w:rPr>
            </w:pPr>
            <w:r>
              <w:rPr>
                <w:szCs w:val="22"/>
              </w:rPr>
              <w:t>T</w:t>
            </w:r>
            <w:r w:rsidRPr="00936B59">
              <w:rPr>
                <w:szCs w:val="22"/>
              </w:rPr>
              <w:t>he amount to be transferred to the Beneficiaries</w:t>
            </w:r>
            <w:r>
              <w:rPr>
                <w:szCs w:val="22"/>
              </w:rPr>
              <w:t>.</w:t>
            </w:r>
          </w:p>
        </w:tc>
      </w:tr>
      <w:tr w:rsidR="00A17D21" w:rsidRPr="00B83C28" w14:paraId="57041C30" w14:textId="77777777" w:rsidTr="00826BF5">
        <w:tc>
          <w:tcPr>
            <w:tcW w:w="2204" w:type="dxa"/>
            <w:shd w:val="clear" w:color="auto" w:fill="auto"/>
          </w:tcPr>
          <w:p w14:paraId="20A9E051" w14:textId="77777777" w:rsidR="00A17D21" w:rsidRPr="00B83C28" w:rsidRDefault="00A17D21" w:rsidP="00607ED0">
            <w:pPr>
              <w:spacing w:after="120"/>
              <w:rPr>
                <w:b/>
                <w:szCs w:val="22"/>
              </w:rPr>
            </w:pPr>
            <w:r w:rsidRPr="00B83C28">
              <w:rPr>
                <w:b/>
                <w:szCs w:val="22"/>
              </w:rPr>
              <w:t>Confidential Information</w:t>
            </w:r>
          </w:p>
        </w:tc>
        <w:tc>
          <w:tcPr>
            <w:tcW w:w="6098" w:type="dxa"/>
            <w:shd w:val="clear" w:color="auto" w:fill="auto"/>
          </w:tcPr>
          <w:p w14:paraId="300F5387" w14:textId="77777777" w:rsidR="00A17D21" w:rsidRPr="00B83C28" w:rsidRDefault="00A17D21" w:rsidP="00062997">
            <w:pPr>
              <w:spacing w:after="120"/>
              <w:jc w:val="both"/>
              <w:rPr>
                <w:szCs w:val="22"/>
              </w:rPr>
            </w:pPr>
            <w:r w:rsidRPr="00B83C28">
              <w:rPr>
                <w:szCs w:val="22"/>
              </w:rPr>
              <w:t xml:space="preserve">All business, financial, operational or other information or data whatsoever (including without limitation the existence and terms of this Agreement and/or any information related to the actual provision of the Services to SCI) and in whatever form stored or maintained, whether in oral, written, magnetic, digital or any other form relating to the Services.  Confidential Information includes any Input Materials, technical or commercial know-how, specifications, inventions, processes or initiatives which are of a confidential nature and have been disclosed </w:t>
            </w:r>
            <w:r w:rsidR="00996478">
              <w:rPr>
                <w:szCs w:val="22"/>
              </w:rPr>
              <w:t>by a party (“Party A”) to another party (“Party B”)</w:t>
            </w:r>
            <w:r w:rsidRPr="00B83C28">
              <w:rPr>
                <w:szCs w:val="22"/>
              </w:rPr>
              <w:t xml:space="preserve">, </w:t>
            </w:r>
            <w:r w:rsidR="00996478">
              <w:rPr>
                <w:szCs w:val="22"/>
              </w:rPr>
              <w:t xml:space="preserve">Party B’s </w:t>
            </w:r>
            <w:r w:rsidRPr="00B83C28">
              <w:rPr>
                <w:szCs w:val="22"/>
              </w:rPr>
              <w:t xml:space="preserve">employees, agents, consultants or subcontractors, or any other confidential information concerning </w:t>
            </w:r>
            <w:r w:rsidR="00996478">
              <w:rPr>
                <w:szCs w:val="22"/>
              </w:rPr>
              <w:t xml:space="preserve">Party </w:t>
            </w:r>
            <w:r w:rsidR="00176C2E">
              <w:rPr>
                <w:szCs w:val="22"/>
              </w:rPr>
              <w:t xml:space="preserve">A’s </w:t>
            </w:r>
            <w:r w:rsidRPr="00B83C28">
              <w:rPr>
                <w:szCs w:val="22"/>
              </w:rPr>
              <w:t xml:space="preserve">business or its products which </w:t>
            </w:r>
            <w:r w:rsidR="00996478">
              <w:rPr>
                <w:szCs w:val="22"/>
              </w:rPr>
              <w:t xml:space="preserve">Party </w:t>
            </w:r>
            <w:r w:rsidR="00176C2E">
              <w:rPr>
                <w:szCs w:val="22"/>
              </w:rPr>
              <w:t xml:space="preserve">B </w:t>
            </w:r>
            <w:r w:rsidRPr="00B83C28">
              <w:rPr>
                <w:szCs w:val="22"/>
              </w:rPr>
              <w:t>may obtain.</w:t>
            </w:r>
          </w:p>
        </w:tc>
      </w:tr>
      <w:tr w:rsidR="000B6500" w:rsidRPr="00B83C28" w14:paraId="5838713E" w14:textId="77777777" w:rsidTr="00826BF5">
        <w:tc>
          <w:tcPr>
            <w:tcW w:w="2204" w:type="dxa"/>
            <w:shd w:val="clear" w:color="auto" w:fill="auto"/>
          </w:tcPr>
          <w:p w14:paraId="53BA357A" w14:textId="77777777" w:rsidR="000B6500" w:rsidRPr="00B83C28" w:rsidRDefault="000B6500" w:rsidP="00607ED0">
            <w:pPr>
              <w:spacing w:after="120"/>
              <w:rPr>
                <w:b/>
                <w:szCs w:val="22"/>
              </w:rPr>
            </w:pPr>
            <w:r w:rsidRPr="00B83C28">
              <w:rPr>
                <w:b/>
                <w:szCs w:val="22"/>
              </w:rPr>
              <w:t>Deliverables</w:t>
            </w:r>
          </w:p>
        </w:tc>
        <w:tc>
          <w:tcPr>
            <w:tcW w:w="6098" w:type="dxa"/>
            <w:shd w:val="clear" w:color="auto" w:fill="auto"/>
          </w:tcPr>
          <w:p w14:paraId="29A27392" w14:textId="77777777" w:rsidR="000B6500" w:rsidRPr="00B83C28" w:rsidRDefault="000B6500" w:rsidP="00996478">
            <w:pPr>
              <w:spacing w:after="120"/>
              <w:rPr>
                <w:szCs w:val="22"/>
              </w:rPr>
            </w:pPr>
            <w:r w:rsidRPr="00B83C28">
              <w:rPr>
                <w:szCs w:val="22"/>
              </w:rPr>
              <w:t xml:space="preserve">All Documents, products and materials developed by </w:t>
            </w:r>
            <w:r w:rsidR="00473DF3">
              <w:rPr>
                <w:szCs w:val="22"/>
              </w:rPr>
              <w:t>the</w:t>
            </w:r>
            <w:r w:rsidR="00996478">
              <w:rPr>
                <w:szCs w:val="22"/>
              </w:rPr>
              <w:t xml:space="preserve"> </w:t>
            </w:r>
            <w:r w:rsidRPr="00B83C28">
              <w:rPr>
                <w:szCs w:val="22"/>
              </w:rPr>
              <w:t>Service Provider or its agents, subcontractors, consultants and employees in relation to the Services in any form, including computer programs, data, reports and specifications.</w:t>
            </w:r>
          </w:p>
        </w:tc>
      </w:tr>
      <w:tr w:rsidR="0045405B" w:rsidRPr="00B83C28" w14:paraId="7104FFFA" w14:textId="77777777" w:rsidTr="00826BF5">
        <w:tc>
          <w:tcPr>
            <w:tcW w:w="2204" w:type="dxa"/>
            <w:shd w:val="clear" w:color="auto" w:fill="auto"/>
          </w:tcPr>
          <w:p w14:paraId="085D4320" w14:textId="77777777" w:rsidR="0045405B" w:rsidRPr="00B83C28" w:rsidRDefault="0045405B" w:rsidP="00B74F72">
            <w:pPr>
              <w:spacing w:after="120"/>
              <w:rPr>
                <w:b/>
                <w:szCs w:val="22"/>
              </w:rPr>
            </w:pPr>
            <w:r w:rsidRPr="00B83C28">
              <w:rPr>
                <w:b/>
                <w:szCs w:val="22"/>
              </w:rPr>
              <w:t>Document</w:t>
            </w:r>
          </w:p>
        </w:tc>
        <w:tc>
          <w:tcPr>
            <w:tcW w:w="6098" w:type="dxa"/>
            <w:shd w:val="clear" w:color="auto" w:fill="auto"/>
          </w:tcPr>
          <w:p w14:paraId="7CE4CFCE" w14:textId="77777777" w:rsidR="0045405B" w:rsidRPr="00B83C28" w:rsidRDefault="0045405B" w:rsidP="00B74F72">
            <w:pPr>
              <w:spacing w:after="120"/>
              <w:rPr>
                <w:szCs w:val="22"/>
              </w:rPr>
            </w:pPr>
            <w:r w:rsidRPr="00B83C28">
              <w:rPr>
                <w:szCs w:val="22"/>
              </w:rPr>
              <w:t>Includes, in addition to any document in writing, any drawing, map, plan, diagram, design, picture or other image, tape, disk or other device or record embodying information in any form.</w:t>
            </w:r>
          </w:p>
        </w:tc>
      </w:tr>
      <w:tr w:rsidR="0045405B" w:rsidRPr="00B83C28" w14:paraId="19549895" w14:textId="77777777" w:rsidTr="00826BF5">
        <w:tc>
          <w:tcPr>
            <w:tcW w:w="2204" w:type="dxa"/>
            <w:shd w:val="clear" w:color="auto" w:fill="auto"/>
          </w:tcPr>
          <w:p w14:paraId="67DD1A9F" w14:textId="77777777" w:rsidR="0045405B" w:rsidRPr="00A7300B" w:rsidRDefault="0045405B" w:rsidP="00607ED0">
            <w:pPr>
              <w:spacing w:after="120"/>
              <w:rPr>
                <w:b/>
                <w:szCs w:val="22"/>
              </w:rPr>
            </w:pPr>
            <w:r w:rsidRPr="00A7300B">
              <w:rPr>
                <w:b/>
                <w:szCs w:val="22"/>
              </w:rPr>
              <w:t>Donor</w:t>
            </w:r>
          </w:p>
        </w:tc>
        <w:tc>
          <w:tcPr>
            <w:tcW w:w="6098" w:type="dxa"/>
            <w:shd w:val="clear" w:color="auto" w:fill="auto"/>
          </w:tcPr>
          <w:p w14:paraId="285328E5" w14:textId="77777777" w:rsidR="0045405B" w:rsidRPr="00A7300B" w:rsidRDefault="00A7300B" w:rsidP="00101ED4">
            <w:pPr>
              <w:spacing w:after="120"/>
              <w:rPr>
                <w:szCs w:val="22"/>
              </w:rPr>
            </w:pPr>
            <w:r w:rsidRPr="00A7300B">
              <w:rPr>
                <w:szCs w:val="22"/>
              </w:rPr>
              <w:t xml:space="preserve">Any organisation or person that donates funds to SCI </w:t>
            </w:r>
            <w:r>
              <w:rPr>
                <w:szCs w:val="22"/>
              </w:rPr>
              <w:t xml:space="preserve">from time to time </w:t>
            </w:r>
            <w:r w:rsidRPr="00A7300B">
              <w:rPr>
                <w:szCs w:val="22"/>
              </w:rPr>
              <w:t xml:space="preserve">for </w:t>
            </w:r>
            <w:r w:rsidR="00101ED4">
              <w:rPr>
                <w:szCs w:val="22"/>
              </w:rPr>
              <w:t xml:space="preserve">a </w:t>
            </w:r>
            <w:r w:rsidRPr="00A7300B">
              <w:rPr>
                <w:szCs w:val="22"/>
              </w:rPr>
              <w:t>Project</w:t>
            </w:r>
            <w:r>
              <w:rPr>
                <w:szCs w:val="22"/>
              </w:rPr>
              <w:t xml:space="preserve">. </w:t>
            </w:r>
          </w:p>
        </w:tc>
      </w:tr>
      <w:tr w:rsidR="000779D0" w:rsidRPr="00B83C28" w14:paraId="6410632E" w14:textId="77777777" w:rsidTr="00826BF5">
        <w:tc>
          <w:tcPr>
            <w:tcW w:w="2204" w:type="dxa"/>
            <w:shd w:val="clear" w:color="auto" w:fill="auto"/>
          </w:tcPr>
          <w:p w14:paraId="5D6E593B" w14:textId="77777777" w:rsidR="000779D0" w:rsidRPr="00B83C28" w:rsidRDefault="000779D0" w:rsidP="000779D0">
            <w:pPr>
              <w:spacing w:after="120"/>
              <w:rPr>
                <w:b/>
                <w:szCs w:val="22"/>
              </w:rPr>
            </w:pPr>
            <w:r>
              <w:rPr>
                <w:b/>
                <w:szCs w:val="22"/>
              </w:rPr>
              <w:t>End Date</w:t>
            </w:r>
          </w:p>
        </w:tc>
        <w:tc>
          <w:tcPr>
            <w:tcW w:w="6098" w:type="dxa"/>
            <w:shd w:val="clear" w:color="auto" w:fill="auto"/>
          </w:tcPr>
          <w:p w14:paraId="6D6202C0" w14:textId="77777777" w:rsidR="000779D0" w:rsidRPr="00B83C28" w:rsidRDefault="000779D0" w:rsidP="000779D0">
            <w:pPr>
              <w:spacing w:after="120"/>
              <w:rPr>
                <w:szCs w:val="22"/>
              </w:rPr>
            </w:pPr>
            <w:r w:rsidRPr="000779D0">
              <w:rPr>
                <w:szCs w:val="22"/>
                <w:highlight w:val="yellow"/>
              </w:rPr>
              <w:t>{insert end date of the contract}</w:t>
            </w:r>
          </w:p>
        </w:tc>
      </w:tr>
      <w:tr w:rsidR="0045405B" w:rsidRPr="00B83C28" w14:paraId="10607766" w14:textId="77777777" w:rsidTr="00826BF5">
        <w:tc>
          <w:tcPr>
            <w:tcW w:w="2204" w:type="dxa"/>
            <w:shd w:val="clear" w:color="auto" w:fill="auto"/>
          </w:tcPr>
          <w:p w14:paraId="63B9B70C" w14:textId="77777777" w:rsidR="0045405B" w:rsidRPr="00B83C28" w:rsidRDefault="0045405B" w:rsidP="00607ED0">
            <w:pPr>
              <w:spacing w:after="120"/>
              <w:rPr>
                <w:b/>
                <w:szCs w:val="22"/>
              </w:rPr>
            </w:pPr>
            <w:r w:rsidRPr="00B83C28">
              <w:rPr>
                <w:b/>
                <w:szCs w:val="22"/>
              </w:rPr>
              <w:t>Exit Plan</w:t>
            </w:r>
          </w:p>
        </w:tc>
        <w:tc>
          <w:tcPr>
            <w:tcW w:w="6098" w:type="dxa"/>
            <w:shd w:val="clear" w:color="auto" w:fill="auto"/>
          </w:tcPr>
          <w:p w14:paraId="66B0314E" w14:textId="77777777" w:rsidR="0045405B" w:rsidRPr="00B83C28" w:rsidRDefault="00176C2E" w:rsidP="007A545A">
            <w:pPr>
              <w:spacing w:after="120"/>
              <w:rPr>
                <w:szCs w:val="22"/>
              </w:rPr>
            </w:pPr>
            <w:r>
              <w:rPr>
                <w:szCs w:val="22"/>
              </w:rPr>
              <w:t>An agreement between</w:t>
            </w:r>
            <w:r w:rsidR="0045405B" w:rsidRPr="00B83C28">
              <w:rPr>
                <w:szCs w:val="22"/>
              </w:rPr>
              <w:t xml:space="preserve"> the parties setting out the steps to be taken on termination of the Agreement. </w:t>
            </w:r>
            <w:r w:rsidR="007A545A">
              <w:rPr>
                <w:szCs w:val="22"/>
              </w:rPr>
              <w:t xml:space="preserve">Neither Party shall unreasonably withhold their agreement to such plan. </w:t>
            </w:r>
            <w:r w:rsidR="0045405B" w:rsidRPr="00B83C28">
              <w:rPr>
                <w:szCs w:val="22"/>
              </w:rPr>
              <w:t>The Exit Plan shall provide details of the orderly transition of the Services.  No assets or personnel critical to the continuing delivery of the Service</w:t>
            </w:r>
            <w:r w:rsidR="00BD6EA3">
              <w:rPr>
                <w:szCs w:val="22"/>
              </w:rPr>
              <w:t>s</w:t>
            </w:r>
            <w:r w:rsidR="0045405B" w:rsidRPr="00B83C28">
              <w:rPr>
                <w:szCs w:val="22"/>
              </w:rPr>
              <w:t xml:space="preserve"> shall be removed by the Service Provider during the period of the Exit Plan.  The restriction on the removal of personnel shall not apply where the Service Provider provides a suitably qualified replacement.</w:t>
            </w:r>
            <w:r w:rsidR="002B0B6D">
              <w:rPr>
                <w:szCs w:val="22"/>
              </w:rPr>
              <w:t xml:space="preserve"> If it is specified in </w:t>
            </w:r>
            <w:r w:rsidR="00F81D00">
              <w:rPr>
                <w:szCs w:val="22"/>
              </w:rPr>
              <w:t>a</w:t>
            </w:r>
            <w:r w:rsidR="002B0B6D">
              <w:rPr>
                <w:szCs w:val="22"/>
              </w:rPr>
              <w:t xml:space="preserve"> Scope of Work that an Exit Plan is required, the Exit Plan must </w:t>
            </w:r>
            <w:r w:rsidR="002B0B6D" w:rsidRPr="00B83C28">
              <w:rPr>
                <w:szCs w:val="22"/>
              </w:rPr>
              <w:t>be agreed</w:t>
            </w:r>
            <w:r w:rsidR="002B0B6D">
              <w:rPr>
                <w:szCs w:val="22"/>
              </w:rPr>
              <w:t xml:space="preserve"> between the parties within six months of the Start Date.</w:t>
            </w:r>
          </w:p>
        </w:tc>
      </w:tr>
      <w:tr w:rsidR="0045405B" w:rsidRPr="00B83C28" w14:paraId="6C6FCEAB" w14:textId="77777777" w:rsidTr="00826BF5">
        <w:tc>
          <w:tcPr>
            <w:tcW w:w="2204" w:type="dxa"/>
            <w:shd w:val="clear" w:color="auto" w:fill="auto"/>
          </w:tcPr>
          <w:p w14:paraId="5FD13368" w14:textId="77777777" w:rsidR="0045405B" w:rsidRPr="00B83C28" w:rsidRDefault="0045405B" w:rsidP="00607ED0">
            <w:pPr>
              <w:spacing w:after="120"/>
              <w:rPr>
                <w:b/>
                <w:szCs w:val="22"/>
              </w:rPr>
            </w:pPr>
            <w:r w:rsidRPr="00B83C28">
              <w:rPr>
                <w:b/>
                <w:szCs w:val="22"/>
              </w:rPr>
              <w:lastRenderedPageBreak/>
              <w:t>Force Majeure Event</w:t>
            </w:r>
          </w:p>
        </w:tc>
        <w:tc>
          <w:tcPr>
            <w:tcW w:w="6098" w:type="dxa"/>
            <w:shd w:val="clear" w:color="auto" w:fill="auto"/>
          </w:tcPr>
          <w:p w14:paraId="77AE1530" w14:textId="77777777" w:rsidR="0045405B" w:rsidRPr="00B83C28" w:rsidRDefault="0045405B" w:rsidP="00D34A7F">
            <w:pPr>
              <w:spacing w:after="120"/>
              <w:rPr>
                <w:szCs w:val="22"/>
              </w:rPr>
            </w:pPr>
            <w:r w:rsidRPr="00B83C28">
              <w:rPr>
                <w:szCs w:val="22"/>
              </w:rPr>
              <w:t>Any unforeseeable exceptional situation or event beyond a Party’s control which is not attributable to error or negligence on its part (or on the part of its implementing partners, contractors or employee</w:t>
            </w:r>
            <w:r w:rsidR="00BD6EA3">
              <w:rPr>
                <w:szCs w:val="22"/>
              </w:rPr>
              <w:t>s</w:t>
            </w:r>
            <w:r w:rsidRPr="00B83C28">
              <w:rPr>
                <w:szCs w:val="22"/>
              </w:rPr>
              <w:t>), and which proves insurmountable.  A Force Majeure Event includes, without limitation, acts of God, war, terrorism, riot, civil commotion, interference by civil or military authorities or armed conflict.</w:t>
            </w:r>
          </w:p>
        </w:tc>
      </w:tr>
      <w:tr w:rsidR="0045405B" w:rsidRPr="00B83C28" w14:paraId="4BDB91B5" w14:textId="77777777" w:rsidTr="00826BF5">
        <w:tc>
          <w:tcPr>
            <w:tcW w:w="2204" w:type="dxa"/>
            <w:shd w:val="clear" w:color="auto" w:fill="auto"/>
          </w:tcPr>
          <w:p w14:paraId="18585642" w14:textId="77777777" w:rsidR="0045405B" w:rsidRPr="00B83C28" w:rsidRDefault="0045405B" w:rsidP="00607ED0">
            <w:pPr>
              <w:spacing w:after="120"/>
              <w:rPr>
                <w:b/>
                <w:szCs w:val="22"/>
              </w:rPr>
            </w:pPr>
            <w:r w:rsidRPr="00B83C28">
              <w:rPr>
                <w:b/>
                <w:szCs w:val="22"/>
              </w:rPr>
              <w:t>Input Material</w:t>
            </w:r>
          </w:p>
        </w:tc>
        <w:tc>
          <w:tcPr>
            <w:tcW w:w="6098" w:type="dxa"/>
            <w:shd w:val="clear" w:color="auto" w:fill="auto"/>
          </w:tcPr>
          <w:p w14:paraId="0FF1D741" w14:textId="77777777" w:rsidR="0045405B" w:rsidRPr="00B83C28" w:rsidRDefault="0045405B" w:rsidP="000B0EB0">
            <w:pPr>
              <w:spacing w:after="120"/>
              <w:rPr>
                <w:szCs w:val="22"/>
              </w:rPr>
            </w:pPr>
            <w:r w:rsidRPr="00B83C28">
              <w:rPr>
                <w:szCs w:val="22"/>
              </w:rPr>
              <w:t xml:space="preserve">All Documents, information and materials provided by SCI relating to the Services, including computer programs, Beneficiary </w:t>
            </w:r>
            <w:r w:rsidR="001072B6">
              <w:rPr>
                <w:szCs w:val="22"/>
              </w:rPr>
              <w:t>d</w:t>
            </w:r>
            <w:r w:rsidRPr="00B83C28">
              <w:rPr>
                <w:szCs w:val="22"/>
              </w:rPr>
              <w:t xml:space="preserve">etails, reports and specifications.  </w:t>
            </w:r>
          </w:p>
        </w:tc>
      </w:tr>
      <w:tr w:rsidR="0045405B" w:rsidRPr="00B83C28" w14:paraId="59396F41" w14:textId="77777777" w:rsidTr="00826BF5">
        <w:tc>
          <w:tcPr>
            <w:tcW w:w="2204" w:type="dxa"/>
            <w:shd w:val="clear" w:color="auto" w:fill="auto"/>
          </w:tcPr>
          <w:p w14:paraId="4171B654" w14:textId="77777777" w:rsidR="0045405B" w:rsidRPr="00B83C28" w:rsidRDefault="0045405B" w:rsidP="00607ED0">
            <w:pPr>
              <w:spacing w:after="120"/>
              <w:rPr>
                <w:b/>
                <w:szCs w:val="22"/>
              </w:rPr>
            </w:pPr>
            <w:r w:rsidRPr="00B83C28">
              <w:rPr>
                <w:b/>
                <w:szCs w:val="22"/>
              </w:rPr>
              <w:t>Intellectual Property Rights</w:t>
            </w:r>
          </w:p>
        </w:tc>
        <w:tc>
          <w:tcPr>
            <w:tcW w:w="6098" w:type="dxa"/>
            <w:shd w:val="clear" w:color="auto" w:fill="auto"/>
          </w:tcPr>
          <w:p w14:paraId="426C8BBB" w14:textId="77777777" w:rsidR="0045405B" w:rsidRPr="00B83C28" w:rsidRDefault="0045405B" w:rsidP="00607ED0">
            <w:pPr>
              <w:spacing w:after="120"/>
              <w:rPr>
                <w:szCs w:val="22"/>
              </w:rPr>
            </w:pPr>
            <w:r w:rsidRPr="00B83C28">
              <w:rPr>
                <w:szCs w:val="22"/>
              </w:rPr>
              <w:t>Patents, utility models, rights to inventions, copyright and neighbouring and related rights, trademarks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45405B" w:rsidRPr="00B83C28" w14:paraId="211DB214" w14:textId="77777777" w:rsidTr="00826BF5">
        <w:tc>
          <w:tcPr>
            <w:tcW w:w="2204" w:type="dxa"/>
            <w:shd w:val="clear" w:color="auto" w:fill="auto"/>
          </w:tcPr>
          <w:p w14:paraId="0B6E0727" w14:textId="77777777" w:rsidR="0045405B" w:rsidRPr="00B83C28" w:rsidRDefault="0045405B" w:rsidP="00607ED0">
            <w:pPr>
              <w:spacing w:after="120"/>
              <w:rPr>
                <w:b/>
                <w:szCs w:val="22"/>
              </w:rPr>
            </w:pPr>
            <w:r w:rsidRPr="00B83C28">
              <w:rPr>
                <w:b/>
                <w:szCs w:val="22"/>
              </w:rPr>
              <w:t>Key Personnel</w:t>
            </w:r>
          </w:p>
        </w:tc>
        <w:tc>
          <w:tcPr>
            <w:tcW w:w="6098" w:type="dxa"/>
            <w:shd w:val="clear" w:color="auto" w:fill="auto"/>
          </w:tcPr>
          <w:p w14:paraId="17152449" w14:textId="77777777" w:rsidR="0045405B" w:rsidRPr="00B83C28" w:rsidRDefault="0045405B" w:rsidP="00826BF5">
            <w:pPr>
              <w:spacing w:after="120"/>
              <w:rPr>
                <w:szCs w:val="22"/>
              </w:rPr>
            </w:pPr>
            <w:r w:rsidRPr="00B83C28">
              <w:rPr>
                <w:szCs w:val="22"/>
              </w:rPr>
              <w:t xml:space="preserve">Any member of the Service Provider’s Team who is identified as being key in the </w:t>
            </w:r>
            <w:r w:rsidR="00101ED4">
              <w:rPr>
                <w:szCs w:val="22"/>
              </w:rPr>
              <w:t xml:space="preserve">relevant </w:t>
            </w:r>
            <w:r w:rsidR="00826BF5">
              <w:rPr>
                <w:szCs w:val="22"/>
              </w:rPr>
              <w:t>Scope of Work</w:t>
            </w:r>
            <w:r w:rsidRPr="00B83C28">
              <w:rPr>
                <w:szCs w:val="22"/>
              </w:rPr>
              <w:t>.</w:t>
            </w:r>
          </w:p>
        </w:tc>
      </w:tr>
      <w:tr w:rsidR="0045405B" w:rsidRPr="00B83C28" w14:paraId="4A214B90" w14:textId="77777777" w:rsidTr="00826BF5">
        <w:tc>
          <w:tcPr>
            <w:tcW w:w="2204" w:type="dxa"/>
            <w:shd w:val="clear" w:color="auto" w:fill="auto"/>
          </w:tcPr>
          <w:p w14:paraId="0B456D87" w14:textId="77777777" w:rsidR="0045405B" w:rsidRPr="00B83C28" w:rsidRDefault="0045405B" w:rsidP="00607ED0">
            <w:pPr>
              <w:spacing w:after="120"/>
              <w:rPr>
                <w:b/>
                <w:szCs w:val="22"/>
              </w:rPr>
            </w:pPr>
            <w:r w:rsidRPr="00B83C28">
              <w:rPr>
                <w:b/>
                <w:szCs w:val="22"/>
              </w:rPr>
              <w:t>Payment Cycle</w:t>
            </w:r>
          </w:p>
        </w:tc>
        <w:tc>
          <w:tcPr>
            <w:tcW w:w="6098" w:type="dxa"/>
            <w:shd w:val="clear" w:color="auto" w:fill="auto"/>
          </w:tcPr>
          <w:p w14:paraId="018799BB" w14:textId="77777777" w:rsidR="0045405B" w:rsidRPr="00B83C28" w:rsidRDefault="00425E42" w:rsidP="00101ED4">
            <w:pPr>
              <w:spacing w:after="120"/>
              <w:rPr>
                <w:szCs w:val="22"/>
              </w:rPr>
            </w:pPr>
            <w:r w:rsidRPr="00E26A98">
              <w:rPr>
                <w:szCs w:val="22"/>
              </w:rPr>
              <w:t xml:space="preserve">As defined in </w:t>
            </w:r>
            <w:r w:rsidR="00101ED4">
              <w:rPr>
                <w:szCs w:val="22"/>
              </w:rPr>
              <w:t xml:space="preserve">a </w:t>
            </w:r>
            <w:r w:rsidR="00826BF5">
              <w:rPr>
                <w:szCs w:val="22"/>
              </w:rPr>
              <w:t>Scope of Work</w:t>
            </w:r>
            <w:r w:rsidRPr="00E26A98">
              <w:rPr>
                <w:szCs w:val="22"/>
              </w:rPr>
              <w:t>.</w:t>
            </w:r>
          </w:p>
        </w:tc>
      </w:tr>
      <w:tr w:rsidR="0045405B" w:rsidRPr="00B83C28" w14:paraId="5F04B028" w14:textId="77777777" w:rsidTr="00826BF5">
        <w:tc>
          <w:tcPr>
            <w:tcW w:w="2204" w:type="dxa"/>
            <w:shd w:val="clear" w:color="auto" w:fill="auto"/>
          </w:tcPr>
          <w:p w14:paraId="7A5CA8BB" w14:textId="77777777" w:rsidR="0045405B" w:rsidRPr="00B83C28" w:rsidRDefault="0045405B" w:rsidP="00607ED0">
            <w:pPr>
              <w:spacing w:after="120"/>
              <w:rPr>
                <w:b/>
                <w:szCs w:val="22"/>
              </w:rPr>
            </w:pPr>
            <w:r w:rsidRPr="00B83C28">
              <w:rPr>
                <w:b/>
                <w:szCs w:val="22"/>
              </w:rPr>
              <w:t>Personal Data</w:t>
            </w:r>
          </w:p>
        </w:tc>
        <w:tc>
          <w:tcPr>
            <w:tcW w:w="6098" w:type="dxa"/>
            <w:shd w:val="clear" w:color="auto" w:fill="auto"/>
          </w:tcPr>
          <w:p w14:paraId="4FC1F5EF" w14:textId="77777777" w:rsidR="0045405B" w:rsidRPr="00B83C28" w:rsidRDefault="0045405B" w:rsidP="009B5466">
            <w:pPr>
              <w:spacing w:after="120"/>
              <w:rPr>
                <w:szCs w:val="22"/>
              </w:rPr>
            </w:pPr>
            <w:r w:rsidRPr="00B83C28">
              <w:rPr>
                <w:szCs w:val="22"/>
              </w:rPr>
              <w:t xml:space="preserve">Information provided to </w:t>
            </w:r>
            <w:r w:rsidR="00473DF3">
              <w:rPr>
                <w:szCs w:val="22"/>
              </w:rPr>
              <w:t>the</w:t>
            </w:r>
            <w:r w:rsidR="00425E42">
              <w:rPr>
                <w:szCs w:val="22"/>
              </w:rPr>
              <w:t xml:space="preserve"> </w:t>
            </w:r>
            <w:r w:rsidRPr="00B83C28">
              <w:rPr>
                <w:szCs w:val="22"/>
              </w:rPr>
              <w:t xml:space="preserve">Service Provider </w:t>
            </w:r>
            <w:r w:rsidR="002B0B6D">
              <w:rPr>
                <w:szCs w:val="22"/>
              </w:rPr>
              <w:t xml:space="preserve">by another Party </w:t>
            </w:r>
            <w:r w:rsidRPr="00B83C28">
              <w:rPr>
                <w:szCs w:val="22"/>
              </w:rPr>
              <w:t xml:space="preserve">or collected by </w:t>
            </w:r>
            <w:r w:rsidR="00473DF3">
              <w:rPr>
                <w:szCs w:val="22"/>
              </w:rPr>
              <w:t>the</w:t>
            </w:r>
            <w:r w:rsidR="00425E42">
              <w:rPr>
                <w:szCs w:val="22"/>
              </w:rPr>
              <w:t xml:space="preserve"> </w:t>
            </w:r>
            <w:r w:rsidRPr="00B83C28">
              <w:rPr>
                <w:szCs w:val="22"/>
              </w:rPr>
              <w:t>Service Provider in relation to the Agreement which relates to Beneficiaries who can be identified from that information or from that information combined with other details.</w:t>
            </w:r>
          </w:p>
        </w:tc>
      </w:tr>
      <w:tr w:rsidR="0045405B" w:rsidRPr="00B83C28" w14:paraId="12623217" w14:textId="77777777" w:rsidTr="00826BF5">
        <w:tc>
          <w:tcPr>
            <w:tcW w:w="2204" w:type="dxa"/>
            <w:shd w:val="clear" w:color="auto" w:fill="auto"/>
          </w:tcPr>
          <w:p w14:paraId="51E6E2AB" w14:textId="77777777" w:rsidR="0045405B" w:rsidRPr="00B83C28" w:rsidRDefault="0045405B" w:rsidP="00607ED0">
            <w:pPr>
              <w:spacing w:after="120"/>
              <w:rPr>
                <w:b/>
                <w:szCs w:val="22"/>
              </w:rPr>
            </w:pPr>
            <w:r w:rsidRPr="00B83C28">
              <w:rPr>
                <w:b/>
                <w:szCs w:val="22"/>
              </w:rPr>
              <w:t>Prohibited Party</w:t>
            </w:r>
          </w:p>
        </w:tc>
        <w:tc>
          <w:tcPr>
            <w:tcW w:w="6098" w:type="dxa"/>
            <w:shd w:val="clear" w:color="auto" w:fill="auto"/>
          </w:tcPr>
          <w:p w14:paraId="2192A8CB" w14:textId="77777777" w:rsidR="0045405B" w:rsidRPr="00B83C28" w:rsidRDefault="0045405B" w:rsidP="00D849EA">
            <w:pPr>
              <w:spacing w:after="120"/>
              <w:rPr>
                <w:szCs w:val="22"/>
              </w:rPr>
            </w:pPr>
            <w:r w:rsidRPr="00B83C28">
              <w:rPr>
                <w:szCs w:val="22"/>
              </w:rPr>
              <w:t xml:space="preserve">An individual or entity that is proscribed or designated on an official government, EU or UN sanctions list </w:t>
            </w:r>
            <w:r w:rsidR="00D849EA">
              <w:rPr>
                <w:szCs w:val="22"/>
              </w:rPr>
              <w:t>for direct or indirect</w:t>
            </w:r>
            <w:r w:rsidRPr="00B83C28">
              <w:rPr>
                <w:szCs w:val="22"/>
              </w:rPr>
              <w:t xml:space="preserve"> involve</w:t>
            </w:r>
            <w:r w:rsidR="00D849EA">
              <w:rPr>
                <w:szCs w:val="22"/>
              </w:rPr>
              <w:t>ment</w:t>
            </w:r>
            <w:r w:rsidRPr="00B83C28">
              <w:rPr>
                <w:szCs w:val="22"/>
              </w:rPr>
              <w:t xml:space="preserve"> in </w:t>
            </w:r>
            <w:r w:rsidR="00D849EA">
              <w:rPr>
                <w:szCs w:val="22"/>
              </w:rPr>
              <w:t>any activity, including but not limited to</w:t>
            </w:r>
            <w:r w:rsidRPr="00B83C28">
              <w:rPr>
                <w:szCs w:val="22"/>
              </w:rPr>
              <w:t xml:space="preserve"> terrorism</w:t>
            </w:r>
            <w:r w:rsidR="00D849EA">
              <w:rPr>
                <w:szCs w:val="22"/>
              </w:rPr>
              <w:t xml:space="preserve">, </w:t>
            </w:r>
            <w:r w:rsidRPr="00B83C28">
              <w:rPr>
                <w:szCs w:val="22"/>
              </w:rPr>
              <w:t xml:space="preserve">on behalf of a sanctioned country. </w:t>
            </w:r>
          </w:p>
        </w:tc>
      </w:tr>
      <w:tr w:rsidR="00A7300B" w:rsidRPr="00B83C28" w14:paraId="3EF0F51D" w14:textId="77777777" w:rsidTr="00826BF5">
        <w:tc>
          <w:tcPr>
            <w:tcW w:w="2204" w:type="dxa"/>
            <w:shd w:val="clear" w:color="auto" w:fill="auto"/>
          </w:tcPr>
          <w:p w14:paraId="5C2854A0" w14:textId="77777777" w:rsidR="00A7300B" w:rsidRPr="00B83C28" w:rsidRDefault="00A7300B" w:rsidP="00607ED0">
            <w:pPr>
              <w:spacing w:after="120"/>
              <w:rPr>
                <w:b/>
                <w:szCs w:val="22"/>
              </w:rPr>
            </w:pPr>
            <w:r>
              <w:rPr>
                <w:b/>
                <w:szCs w:val="22"/>
              </w:rPr>
              <w:t xml:space="preserve">Project </w:t>
            </w:r>
          </w:p>
        </w:tc>
        <w:tc>
          <w:tcPr>
            <w:tcW w:w="6098" w:type="dxa"/>
            <w:shd w:val="clear" w:color="auto" w:fill="auto"/>
          </w:tcPr>
          <w:p w14:paraId="124367C7" w14:textId="77777777" w:rsidR="00A7300B" w:rsidRPr="000B0EB0" w:rsidRDefault="00826BF5" w:rsidP="00826BF5">
            <w:pPr>
              <w:spacing w:after="120"/>
              <w:rPr>
                <w:szCs w:val="22"/>
              </w:rPr>
            </w:pPr>
            <w:r>
              <w:rPr>
                <w:szCs w:val="22"/>
              </w:rPr>
              <w:t>As defined in a Scope of Work.</w:t>
            </w:r>
          </w:p>
        </w:tc>
      </w:tr>
      <w:tr w:rsidR="0045405B" w:rsidRPr="00B83C28" w14:paraId="3AA50335" w14:textId="77777777" w:rsidTr="00826BF5">
        <w:tc>
          <w:tcPr>
            <w:tcW w:w="2204" w:type="dxa"/>
            <w:shd w:val="clear" w:color="auto" w:fill="auto"/>
          </w:tcPr>
          <w:p w14:paraId="3CF83FBD" w14:textId="77777777" w:rsidR="0045405B" w:rsidRPr="00B83C28" w:rsidRDefault="0045405B" w:rsidP="00607ED0">
            <w:pPr>
              <w:spacing w:after="120"/>
              <w:rPr>
                <w:b/>
                <w:szCs w:val="22"/>
              </w:rPr>
            </w:pPr>
            <w:r w:rsidRPr="00B83C28">
              <w:rPr>
                <w:b/>
                <w:szCs w:val="22"/>
              </w:rPr>
              <w:t>Project Manager</w:t>
            </w:r>
          </w:p>
        </w:tc>
        <w:tc>
          <w:tcPr>
            <w:tcW w:w="6098" w:type="dxa"/>
            <w:shd w:val="clear" w:color="auto" w:fill="auto"/>
          </w:tcPr>
          <w:p w14:paraId="1AB20636" w14:textId="77777777" w:rsidR="0045405B" w:rsidRPr="00B83C28" w:rsidRDefault="000B0EB0" w:rsidP="00826BF5">
            <w:pPr>
              <w:spacing w:after="120"/>
              <w:rPr>
                <w:szCs w:val="22"/>
              </w:rPr>
            </w:pPr>
            <w:r>
              <w:rPr>
                <w:szCs w:val="22"/>
              </w:rPr>
              <w:t xml:space="preserve">As defined </w:t>
            </w:r>
            <w:r w:rsidR="0045405B" w:rsidRPr="00B83C28">
              <w:rPr>
                <w:szCs w:val="22"/>
              </w:rPr>
              <w:t xml:space="preserve">in </w:t>
            </w:r>
            <w:r w:rsidR="00826BF5">
              <w:rPr>
                <w:szCs w:val="22"/>
              </w:rPr>
              <w:t>a Scope of Work</w:t>
            </w:r>
            <w:r w:rsidR="0045405B" w:rsidRPr="00B83C28">
              <w:rPr>
                <w:szCs w:val="22"/>
              </w:rPr>
              <w:t>.</w:t>
            </w:r>
          </w:p>
        </w:tc>
      </w:tr>
      <w:tr w:rsidR="0087666F" w:rsidRPr="00B83C28" w14:paraId="0A072472" w14:textId="77777777" w:rsidTr="00826BF5">
        <w:tc>
          <w:tcPr>
            <w:tcW w:w="2204" w:type="dxa"/>
            <w:shd w:val="clear" w:color="auto" w:fill="auto"/>
          </w:tcPr>
          <w:p w14:paraId="6778EDEE" w14:textId="77777777" w:rsidR="0087666F" w:rsidRDefault="0087666F" w:rsidP="00826BF5">
            <w:pPr>
              <w:spacing w:after="120"/>
              <w:rPr>
                <w:b/>
                <w:szCs w:val="22"/>
              </w:rPr>
            </w:pPr>
            <w:r>
              <w:rPr>
                <w:b/>
                <w:szCs w:val="22"/>
              </w:rPr>
              <w:t>Rate Card</w:t>
            </w:r>
          </w:p>
        </w:tc>
        <w:tc>
          <w:tcPr>
            <w:tcW w:w="6098" w:type="dxa"/>
            <w:shd w:val="clear" w:color="auto" w:fill="auto"/>
          </w:tcPr>
          <w:p w14:paraId="254CAFF6" w14:textId="77777777" w:rsidR="0087666F" w:rsidRDefault="0087666F" w:rsidP="0087666F">
            <w:pPr>
              <w:spacing w:after="120"/>
              <w:rPr>
                <w:szCs w:val="22"/>
              </w:rPr>
            </w:pPr>
            <w:r>
              <w:rPr>
                <w:szCs w:val="22"/>
              </w:rPr>
              <w:t>The rate card set out in Annex 4</w:t>
            </w:r>
          </w:p>
        </w:tc>
      </w:tr>
      <w:tr w:rsidR="00826BF5" w:rsidRPr="00B83C28" w14:paraId="61BC3070" w14:textId="77777777" w:rsidTr="00826BF5">
        <w:tc>
          <w:tcPr>
            <w:tcW w:w="2204" w:type="dxa"/>
            <w:shd w:val="clear" w:color="auto" w:fill="auto"/>
          </w:tcPr>
          <w:p w14:paraId="4F0DE61B" w14:textId="77777777" w:rsidR="00826BF5" w:rsidRPr="00B83C28" w:rsidRDefault="00826BF5" w:rsidP="00826BF5">
            <w:pPr>
              <w:spacing w:after="120"/>
              <w:rPr>
                <w:b/>
                <w:szCs w:val="22"/>
              </w:rPr>
            </w:pPr>
            <w:r>
              <w:rPr>
                <w:b/>
                <w:szCs w:val="22"/>
              </w:rPr>
              <w:t xml:space="preserve">SCI’s Equipment </w:t>
            </w:r>
          </w:p>
        </w:tc>
        <w:tc>
          <w:tcPr>
            <w:tcW w:w="6098" w:type="dxa"/>
            <w:shd w:val="clear" w:color="auto" w:fill="auto"/>
          </w:tcPr>
          <w:p w14:paraId="63417897" w14:textId="77777777" w:rsidR="00826BF5" w:rsidRPr="00B83C28" w:rsidRDefault="00826BF5" w:rsidP="002B0B6D">
            <w:pPr>
              <w:spacing w:after="120"/>
              <w:rPr>
                <w:szCs w:val="22"/>
              </w:rPr>
            </w:pPr>
            <w:r>
              <w:rPr>
                <w:szCs w:val="22"/>
              </w:rPr>
              <w:t xml:space="preserve">Assets, equipment and inventory purchased by SCI in relation to the Services and owned by SCI, and provided to the Service Provider </w:t>
            </w:r>
            <w:r w:rsidR="002B0B6D">
              <w:rPr>
                <w:szCs w:val="22"/>
              </w:rPr>
              <w:t xml:space="preserve">or any of its sub-contractors </w:t>
            </w:r>
            <w:r>
              <w:rPr>
                <w:szCs w:val="22"/>
              </w:rPr>
              <w:t xml:space="preserve">for use in connection with the Services. </w:t>
            </w:r>
          </w:p>
        </w:tc>
      </w:tr>
      <w:tr w:rsidR="00826BF5" w:rsidRPr="00B83C28" w14:paraId="0B830994" w14:textId="77777777" w:rsidTr="00826BF5">
        <w:tc>
          <w:tcPr>
            <w:tcW w:w="2204" w:type="dxa"/>
            <w:shd w:val="clear" w:color="auto" w:fill="auto"/>
          </w:tcPr>
          <w:p w14:paraId="0B9B34FF" w14:textId="77777777" w:rsidR="00826BF5" w:rsidRPr="00B83C28" w:rsidRDefault="00826BF5" w:rsidP="00691BAC">
            <w:pPr>
              <w:spacing w:after="120"/>
              <w:rPr>
                <w:b/>
                <w:szCs w:val="22"/>
              </w:rPr>
            </w:pPr>
            <w:r>
              <w:rPr>
                <w:b/>
                <w:szCs w:val="22"/>
              </w:rPr>
              <w:t xml:space="preserve">Scope of Work </w:t>
            </w:r>
          </w:p>
        </w:tc>
        <w:tc>
          <w:tcPr>
            <w:tcW w:w="6098" w:type="dxa"/>
            <w:shd w:val="clear" w:color="auto" w:fill="auto"/>
          </w:tcPr>
          <w:p w14:paraId="5C4CDB39" w14:textId="77777777" w:rsidR="00826BF5" w:rsidRPr="00B83C28" w:rsidRDefault="00826BF5" w:rsidP="007A545A">
            <w:pPr>
              <w:spacing w:after="120"/>
              <w:rPr>
                <w:szCs w:val="22"/>
              </w:rPr>
            </w:pPr>
            <w:r w:rsidRPr="00B83C28">
              <w:rPr>
                <w:szCs w:val="22"/>
              </w:rPr>
              <w:t xml:space="preserve">The </w:t>
            </w:r>
            <w:r>
              <w:rPr>
                <w:szCs w:val="22"/>
              </w:rPr>
              <w:t>document identified as a Scope of Work</w:t>
            </w:r>
            <w:r w:rsidR="002B0B6D">
              <w:rPr>
                <w:szCs w:val="22"/>
              </w:rPr>
              <w:t>,</w:t>
            </w:r>
            <w:r>
              <w:rPr>
                <w:szCs w:val="22"/>
              </w:rPr>
              <w:t xml:space="preserve"> describ</w:t>
            </w:r>
            <w:r w:rsidR="002B0B6D">
              <w:rPr>
                <w:szCs w:val="22"/>
              </w:rPr>
              <w:t>ing</w:t>
            </w:r>
            <w:r>
              <w:rPr>
                <w:szCs w:val="22"/>
              </w:rPr>
              <w:t xml:space="preserve"> the</w:t>
            </w:r>
            <w:r w:rsidRPr="00B83C28">
              <w:rPr>
                <w:szCs w:val="22"/>
              </w:rPr>
              <w:t xml:space="preserve"> </w:t>
            </w:r>
            <w:r>
              <w:rPr>
                <w:szCs w:val="22"/>
              </w:rPr>
              <w:t>Services required by SCI from time to time for a Project</w:t>
            </w:r>
            <w:r w:rsidR="002B0B6D">
              <w:rPr>
                <w:szCs w:val="22"/>
              </w:rPr>
              <w:t xml:space="preserve"> and agreed by the Parties for the purpose of this Agreement</w:t>
            </w:r>
            <w:r>
              <w:rPr>
                <w:szCs w:val="22"/>
              </w:rPr>
              <w:t xml:space="preserve"> (as amended from time to time in accordance with this Agreement). </w:t>
            </w:r>
          </w:p>
        </w:tc>
      </w:tr>
      <w:tr w:rsidR="00826BF5" w:rsidRPr="00B83C28" w14:paraId="740978F2" w14:textId="77777777" w:rsidTr="00826BF5">
        <w:tc>
          <w:tcPr>
            <w:tcW w:w="2204" w:type="dxa"/>
            <w:shd w:val="clear" w:color="auto" w:fill="auto"/>
          </w:tcPr>
          <w:p w14:paraId="3D132D83" w14:textId="77777777" w:rsidR="00826BF5" w:rsidRPr="00B83C28" w:rsidRDefault="00826BF5" w:rsidP="00826BF5">
            <w:pPr>
              <w:spacing w:after="120"/>
              <w:rPr>
                <w:b/>
                <w:szCs w:val="22"/>
              </w:rPr>
            </w:pPr>
            <w:r>
              <w:rPr>
                <w:b/>
                <w:szCs w:val="22"/>
              </w:rPr>
              <w:lastRenderedPageBreak/>
              <w:t>Service Fees</w:t>
            </w:r>
          </w:p>
        </w:tc>
        <w:tc>
          <w:tcPr>
            <w:tcW w:w="6098" w:type="dxa"/>
            <w:shd w:val="clear" w:color="auto" w:fill="auto"/>
          </w:tcPr>
          <w:p w14:paraId="23C5BDA7" w14:textId="77777777" w:rsidR="00826BF5" w:rsidRPr="00B83C28" w:rsidRDefault="00826BF5" w:rsidP="002B0B6D">
            <w:pPr>
              <w:spacing w:after="120"/>
              <w:rPr>
                <w:szCs w:val="22"/>
              </w:rPr>
            </w:pPr>
            <w:r>
              <w:rPr>
                <w:szCs w:val="22"/>
              </w:rPr>
              <w:t xml:space="preserve">As defined in </w:t>
            </w:r>
            <w:r w:rsidR="002B0B6D">
              <w:rPr>
                <w:szCs w:val="22"/>
              </w:rPr>
              <w:t xml:space="preserve">a </w:t>
            </w:r>
            <w:r>
              <w:rPr>
                <w:szCs w:val="22"/>
              </w:rPr>
              <w:t xml:space="preserve">Scope of Work.  </w:t>
            </w:r>
          </w:p>
        </w:tc>
      </w:tr>
      <w:tr w:rsidR="00826BF5" w:rsidRPr="00B83C28" w14:paraId="23121E33" w14:textId="77777777" w:rsidTr="00826BF5">
        <w:tc>
          <w:tcPr>
            <w:tcW w:w="2204" w:type="dxa"/>
            <w:shd w:val="clear" w:color="auto" w:fill="auto"/>
          </w:tcPr>
          <w:p w14:paraId="2A71CE7B" w14:textId="77777777" w:rsidR="00826BF5" w:rsidRPr="00B83C28" w:rsidRDefault="00826BF5" w:rsidP="00826BF5">
            <w:pPr>
              <w:spacing w:after="120"/>
              <w:rPr>
                <w:b/>
                <w:szCs w:val="22"/>
              </w:rPr>
            </w:pPr>
            <w:r w:rsidRPr="00B83C28">
              <w:rPr>
                <w:b/>
                <w:szCs w:val="22"/>
              </w:rPr>
              <w:t>Service Provider’s Equipment</w:t>
            </w:r>
          </w:p>
        </w:tc>
        <w:tc>
          <w:tcPr>
            <w:tcW w:w="6098" w:type="dxa"/>
            <w:shd w:val="clear" w:color="auto" w:fill="auto"/>
          </w:tcPr>
          <w:p w14:paraId="6B0B142E" w14:textId="77777777" w:rsidR="00826BF5" w:rsidRPr="00B83C28" w:rsidRDefault="00826BF5" w:rsidP="00826BF5">
            <w:pPr>
              <w:spacing w:after="120"/>
              <w:rPr>
                <w:szCs w:val="22"/>
              </w:rPr>
            </w:pPr>
            <w:r w:rsidRPr="00B83C28">
              <w:rPr>
                <w:szCs w:val="22"/>
              </w:rPr>
              <w:t xml:space="preserve">Any equipment, including tools, systems, cabling or facilities, provided by </w:t>
            </w:r>
            <w:r>
              <w:rPr>
                <w:szCs w:val="22"/>
              </w:rPr>
              <w:t xml:space="preserve">the </w:t>
            </w:r>
            <w:r w:rsidRPr="00B83C28">
              <w:rPr>
                <w:szCs w:val="22"/>
              </w:rPr>
              <w:t>Service Provider or its subcontractors and used directly or indirectly in the supply of the Services which are not the subject of a separate agreement.</w:t>
            </w:r>
          </w:p>
        </w:tc>
      </w:tr>
      <w:tr w:rsidR="00826BF5" w:rsidRPr="00B83C28" w14:paraId="0EBC0B2E" w14:textId="77777777" w:rsidTr="00826BF5">
        <w:tc>
          <w:tcPr>
            <w:tcW w:w="2204" w:type="dxa"/>
            <w:shd w:val="clear" w:color="auto" w:fill="auto"/>
          </w:tcPr>
          <w:p w14:paraId="091D5D2D" w14:textId="77777777" w:rsidR="00826BF5" w:rsidRPr="00B83C28" w:rsidRDefault="00826BF5" w:rsidP="00826BF5">
            <w:pPr>
              <w:spacing w:after="120"/>
              <w:rPr>
                <w:b/>
                <w:szCs w:val="22"/>
              </w:rPr>
            </w:pPr>
            <w:r w:rsidRPr="00B83C28">
              <w:rPr>
                <w:b/>
                <w:szCs w:val="22"/>
              </w:rPr>
              <w:t>Service Provider’s Team</w:t>
            </w:r>
          </w:p>
        </w:tc>
        <w:tc>
          <w:tcPr>
            <w:tcW w:w="6098" w:type="dxa"/>
            <w:shd w:val="clear" w:color="auto" w:fill="auto"/>
          </w:tcPr>
          <w:p w14:paraId="468C483C" w14:textId="77777777" w:rsidR="00826BF5" w:rsidRPr="00B83C28" w:rsidRDefault="00826BF5" w:rsidP="00826BF5">
            <w:pPr>
              <w:spacing w:after="120"/>
              <w:rPr>
                <w:szCs w:val="22"/>
              </w:rPr>
            </w:pPr>
            <w:r>
              <w:rPr>
                <w:szCs w:val="22"/>
              </w:rPr>
              <w:t xml:space="preserve">The </w:t>
            </w:r>
            <w:r w:rsidRPr="00B83C28">
              <w:rPr>
                <w:szCs w:val="22"/>
              </w:rPr>
              <w:t>Service Provider</w:t>
            </w:r>
            <w:r>
              <w:rPr>
                <w:szCs w:val="22"/>
              </w:rPr>
              <w:t xml:space="preserve">’s </w:t>
            </w:r>
            <w:r w:rsidRPr="00B83C28">
              <w:rPr>
                <w:szCs w:val="22"/>
              </w:rPr>
              <w:t>employees, consultants, agents, suppliers and subcontractors involved in the performance of the Services from time to time.</w:t>
            </w:r>
          </w:p>
        </w:tc>
      </w:tr>
      <w:tr w:rsidR="00826BF5" w:rsidRPr="00B83C28" w14:paraId="52D1D102" w14:textId="77777777" w:rsidTr="00826BF5">
        <w:tc>
          <w:tcPr>
            <w:tcW w:w="2204" w:type="dxa"/>
            <w:shd w:val="clear" w:color="auto" w:fill="auto"/>
          </w:tcPr>
          <w:p w14:paraId="5F058DF8" w14:textId="77777777" w:rsidR="00826BF5" w:rsidRPr="00B83C28" w:rsidRDefault="00826BF5" w:rsidP="00826BF5">
            <w:pPr>
              <w:spacing w:after="120"/>
              <w:rPr>
                <w:b/>
                <w:szCs w:val="22"/>
              </w:rPr>
            </w:pPr>
            <w:r w:rsidRPr="00B83C28">
              <w:rPr>
                <w:b/>
                <w:szCs w:val="22"/>
              </w:rPr>
              <w:t>Services</w:t>
            </w:r>
          </w:p>
        </w:tc>
        <w:tc>
          <w:tcPr>
            <w:tcW w:w="6098" w:type="dxa"/>
            <w:shd w:val="clear" w:color="auto" w:fill="auto"/>
          </w:tcPr>
          <w:p w14:paraId="73244E03" w14:textId="77777777" w:rsidR="00826BF5" w:rsidRPr="00B83C28" w:rsidRDefault="00826BF5" w:rsidP="002B0B6D">
            <w:pPr>
              <w:spacing w:after="120"/>
              <w:rPr>
                <w:szCs w:val="22"/>
              </w:rPr>
            </w:pPr>
            <w:r>
              <w:rPr>
                <w:szCs w:val="22"/>
              </w:rPr>
              <w:t>T</w:t>
            </w:r>
            <w:r w:rsidRPr="00B83C28">
              <w:rPr>
                <w:szCs w:val="22"/>
              </w:rPr>
              <w:t xml:space="preserve">he services to be supplied by </w:t>
            </w:r>
            <w:r>
              <w:rPr>
                <w:szCs w:val="22"/>
              </w:rPr>
              <w:t xml:space="preserve">the </w:t>
            </w:r>
            <w:r w:rsidRPr="00B83C28">
              <w:rPr>
                <w:szCs w:val="22"/>
              </w:rPr>
              <w:t>Service Provider under the Agreement, as set out in</w:t>
            </w:r>
            <w:r w:rsidR="00101ED4">
              <w:rPr>
                <w:szCs w:val="22"/>
              </w:rPr>
              <w:t xml:space="preserve"> </w:t>
            </w:r>
            <w:r w:rsidR="002B0B6D">
              <w:rPr>
                <w:szCs w:val="22"/>
              </w:rPr>
              <w:t>a</w:t>
            </w:r>
            <w:r w:rsidR="00101ED4">
              <w:rPr>
                <w:szCs w:val="22"/>
              </w:rPr>
              <w:t xml:space="preserve"> Scope of Work.</w:t>
            </w:r>
          </w:p>
        </w:tc>
      </w:tr>
      <w:tr w:rsidR="00826BF5" w:rsidRPr="00B83C28" w14:paraId="769ADABA" w14:textId="77777777" w:rsidTr="00826BF5">
        <w:tc>
          <w:tcPr>
            <w:tcW w:w="2204" w:type="dxa"/>
            <w:shd w:val="clear" w:color="auto" w:fill="auto"/>
          </w:tcPr>
          <w:p w14:paraId="564C26BF" w14:textId="77777777" w:rsidR="00826BF5" w:rsidRPr="00B83C28" w:rsidRDefault="00826BF5" w:rsidP="00826BF5">
            <w:pPr>
              <w:spacing w:after="120"/>
              <w:rPr>
                <w:b/>
                <w:szCs w:val="22"/>
              </w:rPr>
            </w:pPr>
            <w:r>
              <w:rPr>
                <w:b/>
                <w:szCs w:val="22"/>
              </w:rPr>
              <w:t xml:space="preserve">Start Date </w:t>
            </w:r>
          </w:p>
        </w:tc>
        <w:tc>
          <w:tcPr>
            <w:tcW w:w="6098" w:type="dxa"/>
            <w:shd w:val="clear" w:color="auto" w:fill="auto"/>
          </w:tcPr>
          <w:p w14:paraId="4277523E" w14:textId="77777777" w:rsidR="00826BF5" w:rsidDel="000B0EB0" w:rsidRDefault="00826BF5" w:rsidP="00826BF5">
            <w:pPr>
              <w:spacing w:after="120"/>
              <w:rPr>
                <w:szCs w:val="22"/>
              </w:rPr>
            </w:pPr>
            <w:r w:rsidRPr="000779D0">
              <w:rPr>
                <w:szCs w:val="22"/>
                <w:highlight w:val="yellow"/>
              </w:rPr>
              <w:t xml:space="preserve">{insert start date of the </w:t>
            </w:r>
            <w:r>
              <w:rPr>
                <w:szCs w:val="22"/>
                <w:highlight w:val="yellow"/>
              </w:rPr>
              <w:t>Agree</w:t>
            </w:r>
            <w:r w:rsidRPr="000779D0">
              <w:rPr>
                <w:szCs w:val="22"/>
                <w:highlight w:val="yellow"/>
              </w:rPr>
              <w:t>m</w:t>
            </w:r>
            <w:r>
              <w:rPr>
                <w:szCs w:val="22"/>
                <w:highlight w:val="yellow"/>
              </w:rPr>
              <w:t>e</w:t>
            </w:r>
            <w:r w:rsidRPr="000779D0">
              <w:rPr>
                <w:szCs w:val="22"/>
                <w:highlight w:val="yellow"/>
              </w:rPr>
              <w:t>nt}</w:t>
            </w:r>
          </w:p>
        </w:tc>
      </w:tr>
    </w:tbl>
    <w:p w14:paraId="2DC61958" w14:textId="77777777" w:rsidR="00DD6466" w:rsidRPr="00B83C28" w:rsidRDefault="00DD6466" w:rsidP="000B6500">
      <w:pPr>
        <w:pStyle w:val="ListParagraph"/>
        <w:keepNext/>
        <w:keepLines/>
        <w:spacing w:after="240"/>
        <w:ind w:left="0"/>
        <w:outlineLvl w:val="0"/>
        <w:rPr>
          <w:b/>
          <w:smallCaps/>
          <w:szCs w:val="22"/>
        </w:rPr>
      </w:pPr>
    </w:p>
    <w:p w14:paraId="23C6FD8B" w14:textId="77777777" w:rsidR="00627DD3" w:rsidRPr="00B83C28" w:rsidRDefault="00627DD3" w:rsidP="00627DD3">
      <w:pPr>
        <w:pStyle w:val="FWBL2"/>
        <w:rPr>
          <w:b/>
          <w:szCs w:val="22"/>
        </w:rPr>
      </w:pPr>
      <w:r w:rsidRPr="00B83C28">
        <w:rPr>
          <w:b/>
          <w:szCs w:val="22"/>
        </w:rPr>
        <w:t>Construction</w:t>
      </w:r>
    </w:p>
    <w:p w14:paraId="23F9764B" w14:textId="77777777" w:rsidR="00627DD3" w:rsidRPr="00B83C28" w:rsidRDefault="00627DD3" w:rsidP="00080540">
      <w:pPr>
        <w:spacing w:after="240"/>
        <w:rPr>
          <w:szCs w:val="22"/>
        </w:rPr>
      </w:pPr>
      <w:r w:rsidRPr="00B83C28">
        <w:rPr>
          <w:szCs w:val="22"/>
        </w:rPr>
        <w:t xml:space="preserve">In this Agreement unless the context otherwise requires: </w:t>
      </w:r>
    </w:p>
    <w:p w14:paraId="343BE8F3" w14:textId="77777777" w:rsidR="00627DD3" w:rsidRPr="00B83C28" w:rsidRDefault="00627DD3" w:rsidP="00EE7F9A">
      <w:pPr>
        <w:pStyle w:val="FWBL31"/>
      </w:pPr>
      <w:r w:rsidRPr="00B83C28">
        <w:t xml:space="preserve">references to a regulation shall include any regulation, rule, official directive, request or guideline (whether or not having the force of law but if not having the force of law, which is generally complied with by those to whom it is addressed) of any governmental or intergovernmental or supranational body, agency, department or of any regulatory, </w:t>
      </w:r>
      <w:r w:rsidR="00C82E64" w:rsidRPr="00B83C28">
        <w:t>self-regulatory</w:t>
      </w:r>
      <w:r w:rsidRPr="00B83C28">
        <w:t xml:space="preserve"> or other authority or organisation;</w:t>
      </w:r>
    </w:p>
    <w:p w14:paraId="7964739D" w14:textId="77777777" w:rsidR="00627DD3" w:rsidRPr="00B83C28" w:rsidRDefault="00627DD3" w:rsidP="00EE7F9A">
      <w:pPr>
        <w:pStyle w:val="FWBL31"/>
      </w:pPr>
      <w:r w:rsidRPr="00B83C28">
        <w:t>a reference to a law shall be to such law as it is in force for the time being, taking account of any amendment, extension, application or re-enactment and includes any subordinate legislation for the time being in force made under such law;</w:t>
      </w:r>
    </w:p>
    <w:p w14:paraId="1DB436DD" w14:textId="77777777" w:rsidR="00627DD3" w:rsidRPr="00B83C28" w:rsidRDefault="00627DD3" w:rsidP="00EE7F9A">
      <w:pPr>
        <w:pStyle w:val="FWBL31"/>
      </w:pPr>
      <w:r w:rsidRPr="00B83C28">
        <w:t>references to a person shall include any individual, firm, body corporate (wherever incorporated), government, state or agency of a state or any joint venture, association, partnership, works council or employee representative body (whether or not having separate legal personality);</w:t>
      </w:r>
    </w:p>
    <w:p w14:paraId="25A97442" w14:textId="77777777" w:rsidR="00627DD3" w:rsidRPr="00B83C28" w:rsidRDefault="00627DD3" w:rsidP="00EE7F9A">
      <w:pPr>
        <w:pStyle w:val="FWBL31"/>
      </w:pPr>
      <w:r w:rsidRPr="00B83C28">
        <w:t>words in the singular shall include the plural and words in the plural shall include the singular;</w:t>
      </w:r>
    </w:p>
    <w:p w14:paraId="70DDD5C0" w14:textId="77777777" w:rsidR="00627DD3" w:rsidRPr="00B83C28" w:rsidRDefault="00627DD3" w:rsidP="00EE7F9A">
      <w:pPr>
        <w:pStyle w:val="FWBL31"/>
      </w:pPr>
      <w:r w:rsidRPr="00B83C28">
        <w:t>a reference to a Recital, Clause, Schedule</w:t>
      </w:r>
      <w:r w:rsidR="00246604">
        <w:t xml:space="preserve">, Annex </w:t>
      </w:r>
      <w:r w:rsidRPr="00B83C28">
        <w:t>or to an Appendix shall be a reference to a recital to, clause of, schedule to</w:t>
      </w:r>
      <w:r w:rsidR="00246604">
        <w:t>, annex to</w:t>
      </w:r>
      <w:r w:rsidRPr="00B83C28">
        <w:t xml:space="preserve"> or appendix to, this Agreement, unless otherwise expressly provided; </w:t>
      </w:r>
    </w:p>
    <w:p w14:paraId="095E156C" w14:textId="77777777" w:rsidR="00627DD3" w:rsidRPr="00B83C28" w:rsidRDefault="00627DD3" w:rsidP="00EE7F9A">
      <w:pPr>
        <w:pStyle w:val="FWBL31"/>
      </w:pPr>
      <w:r w:rsidRPr="00B83C28">
        <w:t xml:space="preserve">headings </w:t>
      </w:r>
      <w:r w:rsidR="006B7C79">
        <w:t xml:space="preserve">are for ease of reference only. </w:t>
      </w:r>
      <w:r w:rsidR="00196437" w:rsidRPr="00B83C28">
        <w:t xml:space="preserve"> </w:t>
      </w:r>
    </w:p>
    <w:p w14:paraId="79688EA5" w14:textId="77777777" w:rsidR="000B6500" w:rsidRPr="00B83C28" w:rsidRDefault="00627DD3" w:rsidP="009E3B2F">
      <w:pPr>
        <w:pStyle w:val="FWBL1"/>
        <w:rPr>
          <w:szCs w:val="22"/>
        </w:rPr>
      </w:pPr>
      <w:bookmarkStart w:id="3" w:name="_Toc443574257"/>
      <w:r w:rsidRPr="00B83C28">
        <w:rPr>
          <w:szCs w:val="22"/>
        </w:rPr>
        <w:t>Commencement and Duration</w:t>
      </w:r>
      <w:bookmarkEnd w:id="3"/>
      <w:r w:rsidRPr="00B83C28">
        <w:rPr>
          <w:szCs w:val="22"/>
        </w:rPr>
        <w:t xml:space="preserve"> </w:t>
      </w:r>
    </w:p>
    <w:p w14:paraId="3B355BE8" w14:textId="6F79B732" w:rsidR="002A3E5B" w:rsidRDefault="00DD3731" w:rsidP="00F970BB">
      <w:pPr>
        <w:pStyle w:val="FWBL2"/>
      </w:pPr>
      <w:r>
        <w:t xml:space="preserve">The </w:t>
      </w:r>
      <w:r w:rsidR="002A3E5B" w:rsidRPr="00B83C28">
        <w:t xml:space="preserve">Service Provider shall make available to </w:t>
      </w:r>
      <w:r w:rsidR="0095183F" w:rsidRPr="00B83C28">
        <w:t>SCI</w:t>
      </w:r>
      <w:r w:rsidR="00101ED4">
        <w:t>,</w:t>
      </w:r>
      <w:r w:rsidR="0095183F" w:rsidRPr="00B83C28">
        <w:t xml:space="preserve"> </w:t>
      </w:r>
      <w:r w:rsidR="002A3E5B" w:rsidRPr="00B83C28">
        <w:t xml:space="preserve">and </w:t>
      </w:r>
      <w:r w:rsidR="0095183F" w:rsidRPr="00B83C28">
        <w:t>SCI</w:t>
      </w:r>
      <w:r w:rsidR="002A3E5B" w:rsidRPr="00B83C28">
        <w:t xml:space="preserve"> shall take on</w:t>
      </w:r>
      <w:r w:rsidR="00101ED4">
        <w:t>,</w:t>
      </w:r>
      <w:r w:rsidR="002A3E5B" w:rsidRPr="00B83C28">
        <w:t xml:space="preserve"> Services </w:t>
      </w:r>
      <w:r w:rsidR="00101ED4">
        <w:t xml:space="preserve">specified in a Scope of Work agreed by the Parties from time to time.  The provision of Services will be subject to </w:t>
      </w:r>
      <w:r w:rsidR="002A3E5B" w:rsidRPr="00B83C28">
        <w:t xml:space="preserve">the terms and conditions set out in this Agreement. </w:t>
      </w:r>
    </w:p>
    <w:p w14:paraId="0913B8D0" w14:textId="77777777" w:rsidR="00101ED4" w:rsidRPr="00101ED4" w:rsidRDefault="00101ED4" w:rsidP="00101ED4">
      <w:pPr>
        <w:pStyle w:val="FWBL2"/>
        <w:rPr>
          <w:szCs w:val="22"/>
        </w:rPr>
      </w:pPr>
      <w:r w:rsidRPr="00101ED4">
        <w:rPr>
          <w:szCs w:val="22"/>
        </w:rPr>
        <w:t>The Parties acknowledge and agree that:</w:t>
      </w:r>
    </w:p>
    <w:p w14:paraId="54A5BBC2" w14:textId="77777777" w:rsidR="00101ED4" w:rsidRPr="00101ED4" w:rsidRDefault="00101ED4" w:rsidP="00EE7F9A">
      <w:pPr>
        <w:pStyle w:val="FWBL31"/>
      </w:pPr>
      <w:r w:rsidRPr="00101ED4">
        <w:lastRenderedPageBreak/>
        <w:t xml:space="preserve">the supply of Services under this Agreement is not an exclusive arrangement; </w:t>
      </w:r>
    </w:p>
    <w:p w14:paraId="7520E427" w14:textId="77777777" w:rsidR="00101ED4" w:rsidRPr="00101ED4" w:rsidRDefault="00101ED4" w:rsidP="00EE7F9A">
      <w:pPr>
        <w:pStyle w:val="FWBL31"/>
      </w:pPr>
      <w:r w:rsidRPr="00101ED4">
        <w:t>SCI may purchase services from any third party that are the same as, or comparable to, the Services described in a Scope of Work; and</w:t>
      </w:r>
    </w:p>
    <w:p w14:paraId="09DDB4D7" w14:textId="77777777" w:rsidR="00101ED4" w:rsidRPr="00101ED4" w:rsidRDefault="00101ED4" w:rsidP="00EE7F9A">
      <w:pPr>
        <w:pStyle w:val="FWBL31"/>
      </w:pPr>
      <w:r w:rsidRPr="00101ED4">
        <w:t xml:space="preserve">the Service Provider may supply services to any third party that are the same as, or comparable to, the Services; and </w:t>
      </w:r>
    </w:p>
    <w:p w14:paraId="196F5B93" w14:textId="77777777" w:rsidR="00101ED4" w:rsidRPr="00101ED4" w:rsidRDefault="00101ED4" w:rsidP="00EE7F9A">
      <w:pPr>
        <w:pStyle w:val="FWBL31"/>
      </w:pPr>
      <w:r w:rsidRPr="00101ED4">
        <w:t xml:space="preserve">SCI will notify the Service Provider if it requires services for a Project and the parties will use reasonable efforts to agree a Scope of Work within the timeframe mutually agreed to allow a timely start to such Project. </w:t>
      </w:r>
    </w:p>
    <w:p w14:paraId="6018C41B" w14:textId="77777777" w:rsidR="00963AFE" w:rsidRDefault="00963AFE" w:rsidP="00963AFE">
      <w:pPr>
        <w:pStyle w:val="FWBL2"/>
        <w:rPr>
          <w:szCs w:val="22"/>
        </w:rPr>
      </w:pPr>
      <w:bookmarkStart w:id="4" w:name="_Ref456692613"/>
    </w:p>
    <w:p w14:paraId="3128385F" w14:textId="77777777" w:rsidR="00963AFE" w:rsidRDefault="00101ED4" w:rsidP="00EE7F9A">
      <w:pPr>
        <w:pStyle w:val="FWBL31"/>
      </w:pPr>
      <w:r>
        <w:t>T</w:t>
      </w:r>
      <w:r w:rsidR="00D50BBE" w:rsidRPr="00101ED4">
        <w:t>his A</w:t>
      </w:r>
      <w:r w:rsidR="00CA25F0" w:rsidRPr="00101ED4">
        <w:t xml:space="preserve">greement shall </w:t>
      </w:r>
      <w:r w:rsidR="00D50BBE" w:rsidRPr="00101ED4">
        <w:t xml:space="preserve">commence </w:t>
      </w:r>
      <w:r w:rsidR="002B0B6D">
        <w:t xml:space="preserve">from </w:t>
      </w:r>
      <w:r w:rsidR="000779D0" w:rsidRPr="00101ED4">
        <w:t xml:space="preserve">the Start Date </w:t>
      </w:r>
      <w:r w:rsidR="006A4D5A" w:rsidRPr="00101ED4">
        <w:t xml:space="preserve">and </w:t>
      </w:r>
      <w:r w:rsidR="002B0B6D">
        <w:t xml:space="preserve">shall </w:t>
      </w:r>
      <w:r w:rsidR="006A4D5A" w:rsidRPr="00101ED4">
        <w:t xml:space="preserve">continue </w:t>
      </w:r>
      <w:r w:rsidR="00CA25F0" w:rsidRPr="00101ED4">
        <w:t xml:space="preserve">until </w:t>
      </w:r>
      <w:r w:rsidR="000779D0" w:rsidRPr="00101ED4">
        <w:t>the End Date</w:t>
      </w:r>
      <w:r w:rsidR="0026252F">
        <w:t>,</w:t>
      </w:r>
      <w:r w:rsidR="000779D0" w:rsidRPr="00101ED4">
        <w:t xml:space="preserve"> </w:t>
      </w:r>
      <w:r w:rsidR="00763FC4" w:rsidRPr="00101ED4">
        <w:t>u</w:t>
      </w:r>
      <w:r w:rsidR="00D50BBE" w:rsidRPr="00101ED4">
        <w:t>nless</w:t>
      </w:r>
      <w:r w:rsidR="006E393E" w:rsidRPr="00101ED4">
        <w:t xml:space="preserve"> t</w:t>
      </w:r>
      <w:r w:rsidR="008D5D44" w:rsidRPr="00101ED4">
        <w:t xml:space="preserve">he Agreement is terminated in accordance with Clause </w:t>
      </w:r>
      <w:r w:rsidR="00C61117" w:rsidRPr="00101ED4">
        <w:fldChar w:fldCharType="begin"/>
      </w:r>
      <w:r w:rsidR="00C61117" w:rsidRPr="00101ED4">
        <w:instrText xml:space="preserve"> REF _Ref370104004 \r \h </w:instrText>
      </w:r>
      <w:r w:rsidR="00B83C28" w:rsidRPr="00101ED4">
        <w:instrText xml:space="preserve"> \* MERGEFORMAT </w:instrText>
      </w:r>
      <w:r w:rsidR="00C61117" w:rsidRPr="00101ED4">
        <w:fldChar w:fldCharType="separate"/>
      </w:r>
      <w:r w:rsidR="00224B46">
        <w:t>13</w:t>
      </w:r>
      <w:r w:rsidR="00C61117" w:rsidRPr="00101ED4">
        <w:fldChar w:fldCharType="end"/>
      </w:r>
      <w:r w:rsidR="008D5D44" w:rsidRPr="00101ED4">
        <w:t xml:space="preserve"> (</w:t>
      </w:r>
      <w:r w:rsidR="008D5D44" w:rsidRPr="00101ED4">
        <w:rPr>
          <w:i/>
        </w:rPr>
        <w:t>Termination</w:t>
      </w:r>
      <w:r w:rsidR="008D5D44" w:rsidRPr="00101ED4">
        <w:t>)</w:t>
      </w:r>
      <w:r w:rsidR="00963AFE">
        <w:t xml:space="preserve"> or extended by the Parties in accordance with this Agreement</w:t>
      </w:r>
      <w:r w:rsidR="00D50BBE" w:rsidRPr="00101ED4">
        <w:t>.</w:t>
      </w:r>
      <w:bookmarkEnd w:id="4"/>
      <w:r>
        <w:t xml:space="preserve"> </w:t>
      </w:r>
      <w:r w:rsidR="0026252F">
        <w:t xml:space="preserve">For the avoidance of doubt, a termination of the Agreement will terminate all Scopes of Work. </w:t>
      </w:r>
    </w:p>
    <w:p w14:paraId="6F0751F3" w14:textId="77777777" w:rsidR="00627DD3" w:rsidRPr="00101ED4" w:rsidRDefault="0026252F" w:rsidP="00EE7F9A">
      <w:pPr>
        <w:pStyle w:val="FWBL31"/>
      </w:pPr>
      <w:r>
        <w:t xml:space="preserve">Each </w:t>
      </w:r>
      <w:r w:rsidR="00101ED4">
        <w:t xml:space="preserve">Scope of Work may be </w:t>
      </w:r>
      <w:r w:rsidR="00963AFE">
        <w:t xml:space="preserve">terminated or suspended in accordance with Clause </w:t>
      </w:r>
      <w:r w:rsidR="00963AFE">
        <w:fldChar w:fldCharType="begin"/>
      </w:r>
      <w:r w:rsidR="00963AFE">
        <w:instrText xml:space="preserve"> REF _Ref370104004 \r \h </w:instrText>
      </w:r>
      <w:r w:rsidR="00963AFE">
        <w:fldChar w:fldCharType="separate"/>
      </w:r>
      <w:r w:rsidR="00224B46">
        <w:t>13</w:t>
      </w:r>
      <w:r w:rsidR="00963AFE">
        <w:fldChar w:fldCharType="end"/>
      </w:r>
      <w:r w:rsidR="00963AFE">
        <w:t xml:space="preserve"> (</w:t>
      </w:r>
      <w:r w:rsidR="00963AFE">
        <w:rPr>
          <w:i/>
        </w:rPr>
        <w:t>Termination</w:t>
      </w:r>
      <w:r w:rsidR="00963AFE">
        <w:t xml:space="preserve">) or Clause </w:t>
      </w:r>
      <w:r w:rsidR="00963AFE">
        <w:fldChar w:fldCharType="begin"/>
      </w:r>
      <w:r w:rsidR="00963AFE">
        <w:instrText xml:space="preserve"> REF _Ref456702496 \r \h </w:instrText>
      </w:r>
      <w:r w:rsidR="00963AFE">
        <w:fldChar w:fldCharType="separate"/>
      </w:r>
      <w:r w:rsidR="00224B46">
        <w:t>14</w:t>
      </w:r>
      <w:r w:rsidR="00963AFE">
        <w:fldChar w:fldCharType="end"/>
      </w:r>
      <w:r w:rsidR="00963AFE">
        <w:t xml:space="preserve"> (</w:t>
      </w:r>
      <w:r w:rsidR="00963AFE">
        <w:rPr>
          <w:i/>
        </w:rPr>
        <w:t xml:space="preserve">Force Majeure &amp; Suspension) </w:t>
      </w:r>
      <w:r w:rsidR="00963AFE" w:rsidRPr="00963AFE">
        <w:rPr>
          <w:i/>
        </w:rPr>
        <w:t>mutatis mutandis</w:t>
      </w:r>
      <w:r w:rsidR="00954787">
        <w:rPr>
          <w:i/>
        </w:rPr>
        <w:t>,</w:t>
      </w:r>
      <w:r w:rsidR="00963AFE">
        <w:rPr>
          <w:i/>
        </w:rPr>
        <w:t xml:space="preserve"> </w:t>
      </w:r>
      <w:r w:rsidR="00963AFE">
        <w:t xml:space="preserve">or </w:t>
      </w:r>
      <w:r w:rsidR="00101ED4">
        <w:t xml:space="preserve">extended </w:t>
      </w:r>
      <w:r w:rsidR="00963AFE">
        <w:t xml:space="preserve">by the Parties in accordance with this Agreement </w:t>
      </w:r>
      <w:r w:rsidR="00101ED4">
        <w:t xml:space="preserve">so long as </w:t>
      </w:r>
      <w:r w:rsidR="00963AFE">
        <w:t xml:space="preserve">any extension </w:t>
      </w:r>
      <w:r w:rsidR="00101ED4">
        <w:t xml:space="preserve">is within the duration of the Agreement. </w:t>
      </w:r>
    </w:p>
    <w:p w14:paraId="06DFD563" w14:textId="77777777" w:rsidR="000B6500" w:rsidRPr="00B83C28" w:rsidRDefault="0045405B" w:rsidP="000B6500">
      <w:pPr>
        <w:pStyle w:val="FWBL1"/>
        <w:rPr>
          <w:szCs w:val="22"/>
        </w:rPr>
      </w:pPr>
      <w:bookmarkStart w:id="5" w:name="_Toc443574258"/>
      <w:r>
        <w:rPr>
          <w:szCs w:val="22"/>
        </w:rPr>
        <w:t>Roles and</w:t>
      </w:r>
      <w:r w:rsidR="000B6500" w:rsidRPr="00B83C28">
        <w:rPr>
          <w:szCs w:val="22"/>
        </w:rPr>
        <w:t xml:space="preserve"> Responsibilities</w:t>
      </w:r>
      <w:bookmarkEnd w:id="5"/>
      <w:r w:rsidR="000B6500" w:rsidRPr="00B83C28">
        <w:rPr>
          <w:szCs w:val="22"/>
        </w:rPr>
        <w:t xml:space="preserve"> </w:t>
      </w:r>
    </w:p>
    <w:p w14:paraId="5409DF0D" w14:textId="77777777" w:rsidR="008246A4" w:rsidRPr="00B83C28" w:rsidRDefault="00DD3731" w:rsidP="008246A4">
      <w:pPr>
        <w:pStyle w:val="FWBL2"/>
        <w:numPr>
          <w:ilvl w:val="1"/>
          <w:numId w:val="12"/>
        </w:numPr>
        <w:rPr>
          <w:szCs w:val="22"/>
        </w:rPr>
      </w:pPr>
      <w:r>
        <w:rPr>
          <w:szCs w:val="22"/>
        </w:rPr>
        <w:t>The</w:t>
      </w:r>
      <w:r w:rsidRPr="00B83C28">
        <w:rPr>
          <w:szCs w:val="22"/>
        </w:rPr>
        <w:t xml:space="preserve"> </w:t>
      </w:r>
      <w:r w:rsidR="000B6500" w:rsidRPr="00B83C28">
        <w:rPr>
          <w:szCs w:val="22"/>
        </w:rPr>
        <w:t xml:space="preserve">Service Provider shall provide the Services in accordance with </w:t>
      </w:r>
      <w:r w:rsidR="00F81D00">
        <w:rPr>
          <w:szCs w:val="22"/>
        </w:rPr>
        <w:t>a</w:t>
      </w:r>
      <w:r w:rsidR="00F81D00" w:rsidRPr="00B83C28">
        <w:rPr>
          <w:szCs w:val="22"/>
        </w:rPr>
        <w:t xml:space="preserve"> </w:t>
      </w:r>
      <w:r w:rsidR="006378F2">
        <w:rPr>
          <w:szCs w:val="22"/>
        </w:rPr>
        <w:t xml:space="preserve">Scope of Work </w:t>
      </w:r>
      <w:r w:rsidR="000B6500" w:rsidRPr="00B83C28">
        <w:rPr>
          <w:szCs w:val="22"/>
        </w:rPr>
        <w:t>and shall allocate sufficient resources to the Services to enable it to comply with this obligation.</w:t>
      </w:r>
      <w:r w:rsidR="00080540" w:rsidRPr="00B83C28">
        <w:rPr>
          <w:szCs w:val="22"/>
        </w:rPr>
        <w:t xml:space="preserve"> </w:t>
      </w:r>
    </w:p>
    <w:p w14:paraId="19BED662" w14:textId="77777777" w:rsidR="008246A4" w:rsidRPr="00B83C28" w:rsidRDefault="008246A4" w:rsidP="008246A4">
      <w:pPr>
        <w:pStyle w:val="FWBL2"/>
        <w:numPr>
          <w:ilvl w:val="1"/>
          <w:numId w:val="12"/>
        </w:numPr>
        <w:rPr>
          <w:szCs w:val="22"/>
        </w:rPr>
      </w:pPr>
      <w:r w:rsidRPr="00B83C28">
        <w:rPr>
          <w:szCs w:val="22"/>
        </w:rPr>
        <w:t xml:space="preserve">Once </w:t>
      </w:r>
      <w:r w:rsidR="00F81D00">
        <w:rPr>
          <w:szCs w:val="22"/>
        </w:rPr>
        <w:t>a</w:t>
      </w:r>
      <w:r w:rsidR="00F81D00" w:rsidRPr="00B83C28">
        <w:rPr>
          <w:szCs w:val="22"/>
        </w:rPr>
        <w:t xml:space="preserve"> </w:t>
      </w:r>
      <w:r w:rsidR="006378F2">
        <w:rPr>
          <w:szCs w:val="22"/>
        </w:rPr>
        <w:t xml:space="preserve">Scope of Work </w:t>
      </w:r>
      <w:r w:rsidRPr="00B83C28">
        <w:rPr>
          <w:szCs w:val="22"/>
        </w:rPr>
        <w:t xml:space="preserve">has been agreed, it must not be changed or altered in any way </w:t>
      </w:r>
      <w:r w:rsidR="00986A5D" w:rsidRPr="00B83C28">
        <w:rPr>
          <w:szCs w:val="22"/>
        </w:rPr>
        <w:t>except by mutual agreement of the Parties</w:t>
      </w:r>
      <w:r w:rsidRPr="00B83C28">
        <w:rPr>
          <w:szCs w:val="22"/>
        </w:rPr>
        <w:t>.</w:t>
      </w:r>
    </w:p>
    <w:p w14:paraId="49332D37" w14:textId="77777777" w:rsidR="00C40052" w:rsidRPr="00B83C28" w:rsidRDefault="00DD3731" w:rsidP="005E618B">
      <w:pPr>
        <w:pStyle w:val="FWBL2"/>
        <w:numPr>
          <w:ilvl w:val="1"/>
          <w:numId w:val="12"/>
        </w:numPr>
        <w:rPr>
          <w:szCs w:val="22"/>
        </w:rPr>
      </w:pPr>
      <w:r>
        <w:rPr>
          <w:szCs w:val="22"/>
        </w:rPr>
        <w:t xml:space="preserve">The </w:t>
      </w:r>
      <w:r w:rsidR="00C40052" w:rsidRPr="00B83C28">
        <w:rPr>
          <w:szCs w:val="22"/>
        </w:rPr>
        <w:t xml:space="preserve">Service Provider shall meet, and time is of the essence as to, any performance dates </w:t>
      </w:r>
      <w:r w:rsidR="00D570E9">
        <w:rPr>
          <w:szCs w:val="22"/>
        </w:rPr>
        <w:t xml:space="preserve">and times </w:t>
      </w:r>
      <w:r w:rsidR="00C40052" w:rsidRPr="00B83C28">
        <w:rPr>
          <w:szCs w:val="22"/>
        </w:rPr>
        <w:t xml:space="preserve">specified in </w:t>
      </w:r>
      <w:r w:rsidR="00F81D00">
        <w:rPr>
          <w:szCs w:val="22"/>
        </w:rPr>
        <w:t>a</w:t>
      </w:r>
      <w:r w:rsidR="00F81D00" w:rsidRPr="00B83C28">
        <w:rPr>
          <w:szCs w:val="22"/>
        </w:rPr>
        <w:t xml:space="preserve"> </w:t>
      </w:r>
      <w:r w:rsidR="006378F2">
        <w:rPr>
          <w:szCs w:val="22"/>
        </w:rPr>
        <w:t>Scope of Work</w:t>
      </w:r>
      <w:r w:rsidR="0061315B" w:rsidRPr="00B83C28">
        <w:rPr>
          <w:szCs w:val="22"/>
        </w:rPr>
        <w:t>.</w:t>
      </w:r>
      <w:r w:rsidR="00C40052" w:rsidRPr="00B83C28">
        <w:rPr>
          <w:szCs w:val="22"/>
        </w:rPr>
        <w:t xml:space="preserve"> </w:t>
      </w:r>
      <w:r w:rsidR="00AE6F80" w:rsidRPr="00B83C28">
        <w:rPr>
          <w:szCs w:val="22"/>
        </w:rPr>
        <w:t xml:space="preserve"> </w:t>
      </w:r>
      <w:r w:rsidR="00C40052" w:rsidRPr="00B83C28">
        <w:rPr>
          <w:szCs w:val="22"/>
        </w:rPr>
        <w:t xml:space="preserve">If </w:t>
      </w:r>
      <w:r w:rsidR="00062997">
        <w:rPr>
          <w:szCs w:val="22"/>
        </w:rPr>
        <w:t xml:space="preserve">the </w:t>
      </w:r>
      <w:r w:rsidR="00C40052" w:rsidRPr="00B83C28">
        <w:rPr>
          <w:szCs w:val="22"/>
        </w:rPr>
        <w:t xml:space="preserve">Service Provider fails to do so, </w:t>
      </w:r>
      <w:r w:rsidR="0095183F" w:rsidRPr="00B83C28">
        <w:rPr>
          <w:szCs w:val="22"/>
        </w:rPr>
        <w:t>SCI</w:t>
      </w:r>
      <w:r w:rsidR="00C40052" w:rsidRPr="00B83C28">
        <w:rPr>
          <w:szCs w:val="22"/>
        </w:rPr>
        <w:t xml:space="preserve"> may</w:t>
      </w:r>
      <w:r w:rsidR="003519B3" w:rsidRPr="00B83C28">
        <w:rPr>
          <w:szCs w:val="22"/>
        </w:rPr>
        <w:t xml:space="preserve"> </w:t>
      </w:r>
      <w:r w:rsidR="00C40052" w:rsidRPr="00B83C28">
        <w:rPr>
          <w:szCs w:val="22"/>
        </w:rPr>
        <w:t>(without prejudice to any other rights it may have)</w:t>
      </w:r>
      <w:r w:rsidR="00EB07BE" w:rsidRPr="00B83C28">
        <w:rPr>
          <w:szCs w:val="22"/>
        </w:rPr>
        <w:t xml:space="preserve"> exercise its rights under Clause </w:t>
      </w:r>
      <w:r w:rsidR="00C61117" w:rsidRPr="00B83C28">
        <w:rPr>
          <w:szCs w:val="22"/>
        </w:rPr>
        <w:fldChar w:fldCharType="begin"/>
      </w:r>
      <w:r w:rsidR="00C61117" w:rsidRPr="00B83C28">
        <w:rPr>
          <w:szCs w:val="22"/>
        </w:rPr>
        <w:instrText xml:space="preserve"> REF _Ref370122847 \r \h </w:instrText>
      </w:r>
      <w:r w:rsidR="00B83C28" w:rsidRPr="00B83C28">
        <w:rPr>
          <w:szCs w:val="22"/>
        </w:rPr>
        <w:instrText xml:space="preserve"> \* MERGEFORMAT </w:instrText>
      </w:r>
      <w:r w:rsidR="00C61117" w:rsidRPr="00B83C28">
        <w:rPr>
          <w:szCs w:val="22"/>
        </w:rPr>
      </w:r>
      <w:r w:rsidR="00C61117" w:rsidRPr="00B83C28">
        <w:rPr>
          <w:szCs w:val="22"/>
        </w:rPr>
        <w:fldChar w:fldCharType="separate"/>
      </w:r>
      <w:r w:rsidR="00224B46">
        <w:rPr>
          <w:szCs w:val="22"/>
        </w:rPr>
        <w:t>15</w:t>
      </w:r>
      <w:r w:rsidR="00C61117" w:rsidRPr="00B83C28">
        <w:rPr>
          <w:szCs w:val="22"/>
        </w:rPr>
        <w:fldChar w:fldCharType="end"/>
      </w:r>
      <w:r w:rsidR="00C61117" w:rsidRPr="00B83C28">
        <w:rPr>
          <w:szCs w:val="22"/>
        </w:rPr>
        <w:t xml:space="preserve"> </w:t>
      </w:r>
      <w:r w:rsidR="00EB07BE" w:rsidRPr="00B83C28">
        <w:rPr>
          <w:szCs w:val="22"/>
        </w:rPr>
        <w:t>(</w:t>
      </w:r>
      <w:r w:rsidR="00EB07BE" w:rsidRPr="00B83C28">
        <w:rPr>
          <w:i/>
          <w:szCs w:val="22"/>
        </w:rPr>
        <w:t>Remedies</w:t>
      </w:r>
      <w:r w:rsidR="00EB07BE" w:rsidRPr="00B83C28">
        <w:rPr>
          <w:szCs w:val="22"/>
        </w:rPr>
        <w:t>)</w:t>
      </w:r>
      <w:r w:rsidR="00C40052" w:rsidRPr="00B83C28">
        <w:rPr>
          <w:szCs w:val="22"/>
        </w:rPr>
        <w:t xml:space="preserve">. </w:t>
      </w:r>
    </w:p>
    <w:p w14:paraId="4B5A78FC" w14:textId="77777777" w:rsidR="000B6500" w:rsidRPr="00B83C28" w:rsidRDefault="00DD3731" w:rsidP="005E618B">
      <w:pPr>
        <w:pStyle w:val="FWBL2"/>
        <w:numPr>
          <w:ilvl w:val="1"/>
          <w:numId w:val="12"/>
        </w:numPr>
        <w:rPr>
          <w:szCs w:val="22"/>
        </w:rPr>
      </w:pPr>
      <w:r>
        <w:rPr>
          <w:szCs w:val="22"/>
        </w:rPr>
        <w:t xml:space="preserve">The </w:t>
      </w:r>
      <w:r w:rsidR="000B6500" w:rsidRPr="00B83C28">
        <w:rPr>
          <w:szCs w:val="22"/>
        </w:rPr>
        <w:t>Service Provider shall:</w:t>
      </w:r>
    </w:p>
    <w:p w14:paraId="68E04BDD" w14:textId="77777777" w:rsidR="000B6500" w:rsidRPr="00B83C28" w:rsidRDefault="000B6500" w:rsidP="00EE7F9A">
      <w:pPr>
        <w:pStyle w:val="FWBL31"/>
      </w:pPr>
      <w:r w:rsidRPr="00B83C28">
        <w:t xml:space="preserve">co-operate with </w:t>
      </w:r>
      <w:r w:rsidR="0095183F" w:rsidRPr="00B83C28">
        <w:t>SCI</w:t>
      </w:r>
      <w:r w:rsidR="008606CD" w:rsidRPr="00B83C28">
        <w:t xml:space="preserve">, including but not limited to complying with any reasonable instructions given by </w:t>
      </w:r>
      <w:r w:rsidR="0095183F" w:rsidRPr="00B83C28">
        <w:t>SCI</w:t>
      </w:r>
      <w:r w:rsidR="00682564" w:rsidRPr="00B83C28">
        <w:t xml:space="preserve"> to the Service Provider</w:t>
      </w:r>
      <w:r w:rsidR="008606CD" w:rsidRPr="00B83C28">
        <w:t>,</w:t>
      </w:r>
      <w:r w:rsidRPr="00B83C28">
        <w:t xml:space="preserve"> in all matters relating to the Services;</w:t>
      </w:r>
    </w:p>
    <w:p w14:paraId="7FCB41D6" w14:textId="77777777" w:rsidR="00EB07BE" w:rsidRPr="00B83C28" w:rsidRDefault="00EB07BE" w:rsidP="00EE7F9A">
      <w:pPr>
        <w:pStyle w:val="FWBL31"/>
      </w:pPr>
      <w:r w:rsidRPr="00B83C28">
        <w:t xml:space="preserve">ensure it has a designated Project Manager acting as the principal point of contact throughout the duration of this Agreement; </w:t>
      </w:r>
    </w:p>
    <w:p w14:paraId="33A9A5CE" w14:textId="77777777" w:rsidR="000B6500" w:rsidRPr="00B83C28" w:rsidRDefault="000B6500" w:rsidP="00EE7F9A">
      <w:pPr>
        <w:pStyle w:val="FWBL31"/>
      </w:pPr>
      <w:r w:rsidRPr="00B83C28">
        <w:t xml:space="preserve">procure the availability of the Key Personnel to provide the Services during the term of the </w:t>
      </w:r>
      <w:r w:rsidR="00E64BFE" w:rsidRPr="00B83C28">
        <w:t>Agreement</w:t>
      </w:r>
      <w:r w:rsidRPr="00B83C28">
        <w:t>;</w:t>
      </w:r>
    </w:p>
    <w:p w14:paraId="0E4A9B71" w14:textId="77777777" w:rsidR="000B6500" w:rsidRPr="00B83C28" w:rsidRDefault="000B6500" w:rsidP="00EE7F9A">
      <w:pPr>
        <w:pStyle w:val="FWBL31"/>
      </w:pPr>
      <w:r w:rsidRPr="00B83C28">
        <w:t xml:space="preserve">promptly inform </w:t>
      </w:r>
      <w:r w:rsidR="0095183F" w:rsidRPr="00B83C28">
        <w:t>SCI</w:t>
      </w:r>
      <w:r w:rsidRPr="00B83C28">
        <w:t xml:space="preserve"> of the absence (or anticipated absence) of any member of the Key Personnel. </w:t>
      </w:r>
      <w:r w:rsidR="00AE6F80" w:rsidRPr="00B83C28">
        <w:t xml:space="preserve"> </w:t>
      </w:r>
      <w:r w:rsidRPr="00B83C28">
        <w:t xml:space="preserve">If </w:t>
      </w:r>
      <w:r w:rsidR="0095183F" w:rsidRPr="00B83C28">
        <w:t>SCI</w:t>
      </w:r>
      <w:r w:rsidR="00AE6F80" w:rsidRPr="00B83C28">
        <w:t xml:space="preserve"> </w:t>
      </w:r>
      <w:r w:rsidRPr="00B83C28">
        <w:t>requires, the Service Provider shall provide a suitably qualified replacement;</w:t>
      </w:r>
    </w:p>
    <w:p w14:paraId="5F39FC17" w14:textId="77777777" w:rsidR="000B6500" w:rsidRPr="00B83C28" w:rsidRDefault="000B6500" w:rsidP="00EE7F9A">
      <w:pPr>
        <w:pStyle w:val="FWBL31"/>
      </w:pPr>
      <w:r w:rsidRPr="00B83C28">
        <w:lastRenderedPageBreak/>
        <w:t xml:space="preserve">not make any changes to the Key Personnel </w:t>
      </w:r>
      <w:r w:rsidR="00EA0843" w:rsidRPr="00B83C28">
        <w:t xml:space="preserve">unless there is a suitably qualified replacement and </w:t>
      </w:r>
      <w:r w:rsidR="007C3A09" w:rsidRPr="00B83C28">
        <w:t>with</w:t>
      </w:r>
      <w:r w:rsidR="00E07C39" w:rsidRPr="00B83C28">
        <w:t xml:space="preserve"> </w:t>
      </w:r>
      <w:r w:rsidR="009E54F3" w:rsidRPr="00B83C28">
        <w:t xml:space="preserve">prior written </w:t>
      </w:r>
      <w:r w:rsidR="00EA0843" w:rsidRPr="00B83C28">
        <w:t>notice to</w:t>
      </w:r>
      <w:r w:rsidR="007C3A09" w:rsidRPr="00B83C28">
        <w:t xml:space="preserve"> </w:t>
      </w:r>
      <w:r w:rsidR="004A6619" w:rsidRPr="00B83C28">
        <w:t>SCI</w:t>
      </w:r>
      <w:r w:rsidR="009E54F3" w:rsidRPr="00B83C28">
        <w:t xml:space="preserve">; </w:t>
      </w:r>
    </w:p>
    <w:p w14:paraId="4E88E77B" w14:textId="77777777" w:rsidR="004D1C85" w:rsidRPr="00B83C28" w:rsidRDefault="000B6500" w:rsidP="00EE7F9A">
      <w:pPr>
        <w:pStyle w:val="FWBL31"/>
      </w:pPr>
      <w:r w:rsidRPr="00B83C28">
        <w:t>ensure that the Service Provider’s Team uses reasonable skill and care in the performance of the Services</w:t>
      </w:r>
      <w:r w:rsidR="00196437" w:rsidRPr="00B83C28">
        <w:t xml:space="preserve"> and </w:t>
      </w:r>
      <w:r w:rsidRPr="00B83C28">
        <w:t>follows all relevant legal rules and requireme</w:t>
      </w:r>
      <w:r w:rsidR="00EB07BE" w:rsidRPr="00B83C28">
        <w:t>nts when providing the Services</w:t>
      </w:r>
      <w:r w:rsidR="004D1C85" w:rsidRPr="00B83C28">
        <w:t>;</w:t>
      </w:r>
    </w:p>
    <w:p w14:paraId="75252D73" w14:textId="77777777" w:rsidR="000B6500" w:rsidRPr="00B83C28" w:rsidRDefault="004D1C85" w:rsidP="00EE7F9A">
      <w:pPr>
        <w:pStyle w:val="FWBL31"/>
      </w:pPr>
      <w:r w:rsidRPr="00B83C28">
        <w:t>fully co-operate with SCI in relation to any tender or re-tender process which may, at the option of SCI, be carried out at any time in relation to the supply of any of the Services</w:t>
      </w:r>
      <w:r w:rsidR="00EB07BE" w:rsidRPr="00B83C28">
        <w:t xml:space="preserve">. </w:t>
      </w:r>
    </w:p>
    <w:p w14:paraId="2E4D97D4" w14:textId="77777777" w:rsidR="000B6500" w:rsidRPr="00B83C28" w:rsidRDefault="00EB07BE" w:rsidP="00ED3F8B">
      <w:pPr>
        <w:pStyle w:val="FWBL3"/>
        <w:rPr>
          <w:szCs w:val="22"/>
        </w:rPr>
      </w:pPr>
      <w:r w:rsidRPr="00B83C28">
        <w:rPr>
          <w:szCs w:val="22"/>
        </w:rPr>
        <w:t>B</w:t>
      </w:r>
      <w:r w:rsidR="000B6500" w:rsidRPr="00B83C28">
        <w:rPr>
          <w:szCs w:val="22"/>
        </w:rPr>
        <w:t xml:space="preserve">efore the date on which the Services are to start, </w:t>
      </w:r>
      <w:r w:rsidR="00DD3731">
        <w:rPr>
          <w:szCs w:val="22"/>
        </w:rPr>
        <w:t xml:space="preserve">the </w:t>
      </w:r>
      <w:r w:rsidRPr="00B83C28">
        <w:rPr>
          <w:szCs w:val="22"/>
        </w:rPr>
        <w:t xml:space="preserve">Service Provider shall </w:t>
      </w:r>
      <w:r w:rsidR="000B6500" w:rsidRPr="00B83C28">
        <w:rPr>
          <w:szCs w:val="22"/>
        </w:rPr>
        <w:t>obtain, and at all times maintain, all necessary licences and consents and comply with all relevant legislation in relation to:</w:t>
      </w:r>
    </w:p>
    <w:p w14:paraId="71C66E03" w14:textId="77777777" w:rsidR="00D432F2" w:rsidRPr="00B83C28" w:rsidRDefault="000B6500" w:rsidP="00EE7F9A">
      <w:pPr>
        <w:pStyle w:val="FWBL31"/>
      </w:pPr>
      <w:r w:rsidRPr="00B83C28">
        <w:t>the Services;</w:t>
      </w:r>
    </w:p>
    <w:p w14:paraId="64776CA9" w14:textId="77777777" w:rsidR="00D432F2" w:rsidRPr="00B83C28" w:rsidRDefault="00D432F2" w:rsidP="00EE7F9A">
      <w:pPr>
        <w:pStyle w:val="FWBL31"/>
      </w:pPr>
      <w:r w:rsidRPr="00B83C28">
        <w:t>t</w:t>
      </w:r>
      <w:r w:rsidR="000B6500" w:rsidRPr="00B83C28">
        <w:t xml:space="preserve">he installation of </w:t>
      </w:r>
      <w:r w:rsidR="00936B59">
        <w:t xml:space="preserve">SCI’s Equipment and </w:t>
      </w:r>
      <w:r w:rsidR="001A3759" w:rsidRPr="00B83C28">
        <w:t xml:space="preserve">the </w:t>
      </w:r>
      <w:r w:rsidR="000B6500" w:rsidRPr="00B83C28">
        <w:t>Service Provider’s Equipment</w:t>
      </w:r>
      <w:r w:rsidR="00EB07BE" w:rsidRPr="00B83C28">
        <w:t xml:space="preserve"> (if any)</w:t>
      </w:r>
      <w:r w:rsidR="000B6500" w:rsidRPr="00B83C28">
        <w:t>;</w:t>
      </w:r>
      <w:r w:rsidR="00E11D84" w:rsidRPr="00B83C28">
        <w:t xml:space="preserve"> </w:t>
      </w:r>
    </w:p>
    <w:p w14:paraId="54908E19" w14:textId="77777777" w:rsidR="00F7019D" w:rsidRPr="00B83C28" w:rsidRDefault="0001047F" w:rsidP="00EE7F9A">
      <w:pPr>
        <w:pStyle w:val="FWBL31"/>
      </w:pPr>
      <w:r w:rsidRPr="00B83C28">
        <w:t xml:space="preserve">the use of </w:t>
      </w:r>
      <w:r w:rsidR="00025AD7" w:rsidRPr="00B83C28">
        <w:t xml:space="preserve">the </w:t>
      </w:r>
      <w:r w:rsidRPr="00B83C28">
        <w:t xml:space="preserve">Input Material and </w:t>
      </w:r>
      <w:r w:rsidR="00CA1C10" w:rsidRPr="00B83C28">
        <w:t>a</w:t>
      </w:r>
      <w:r w:rsidR="00DE381F" w:rsidRPr="00B83C28">
        <w:t>ny</w:t>
      </w:r>
      <w:r w:rsidR="000B6500" w:rsidRPr="00B83C28">
        <w:t xml:space="preserve"> third party Intellectual Property Rights in connection with the supply of the Services</w:t>
      </w:r>
      <w:r w:rsidR="00F7019D" w:rsidRPr="00B83C28">
        <w:t>; and</w:t>
      </w:r>
    </w:p>
    <w:p w14:paraId="48A834D7" w14:textId="77777777" w:rsidR="000F444D" w:rsidRPr="0044424D" w:rsidRDefault="00F7019D" w:rsidP="00EE7F9A">
      <w:pPr>
        <w:pStyle w:val="FWBL31"/>
      </w:pPr>
      <w:r w:rsidRPr="00B83C28">
        <w:t>the use of all Documents, information</w:t>
      </w:r>
      <w:r w:rsidR="005F5BFA">
        <w:t xml:space="preserve"> (including Confidential Information)</w:t>
      </w:r>
      <w:r w:rsidRPr="00B83C28">
        <w:t xml:space="preserve"> and materials provided by SCI or its agents, subcontractors, consultants or employees relating to the Services which existed prior to the commencement of the </w:t>
      </w:r>
      <w:r w:rsidR="006F291D" w:rsidRPr="00B83C28">
        <w:t>Agreement</w:t>
      </w:r>
      <w:r w:rsidRPr="00B83C28">
        <w:t>, including, computer programs, data, reports and specifications</w:t>
      </w:r>
      <w:r w:rsidR="0045405B">
        <w:t>.</w:t>
      </w:r>
    </w:p>
    <w:p w14:paraId="77FFFB30" w14:textId="77777777" w:rsidR="002976B8" w:rsidRPr="00B83C28" w:rsidRDefault="00EB07BE" w:rsidP="00407BD7">
      <w:pPr>
        <w:pStyle w:val="FWBL1"/>
        <w:rPr>
          <w:szCs w:val="22"/>
        </w:rPr>
      </w:pPr>
      <w:bookmarkStart w:id="6" w:name="_Ref438225477"/>
      <w:bookmarkStart w:id="7" w:name="_Toc443574259"/>
      <w:r w:rsidRPr="00B83C28">
        <w:rPr>
          <w:szCs w:val="22"/>
        </w:rPr>
        <w:t>Payments</w:t>
      </w:r>
      <w:bookmarkEnd w:id="6"/>
      <w:bookmarkEnd w:id="7"/>
    </w:p>
    <w:p w14:paraId="32544D89" w14:textId="77777777" w:rsidR="00D85FEA" w:rsidRPr="00B83C28" w:rsidRDefault="00857B78" w:rsidP="00D91AFB">
      <w:pPr>
        <w:pStyle w:val="FWBL2"/>
        <w:rPr>
          <w:szCs w:val="22"/>
        </w:rPr>
      </w:pPr>
      <w:r w:rsidRPr="00B83C28">
        <w:rPr>
          <w:szCs w:val="22"/>
        </w:rPr>
        <w:t xml:space="preserve">The </w:t>
      </w:r>
      <w:r w:rsidR="00DD3731">
        <w:rPr>
          <w:szCs w:val="22"/>
        </w:rPr>
        <w:t xml:space="preserve">Service Fees </w:t>
      </w:r>
      <w:r w:rsidRPr="00B83C28">
        <w:rPr>
          <w:szCs w:val="22"/>
        </w:rPr>
        <w:t>payable by SCI for delivery of the Services by the Service Provider</w:t>
      </w:r>
      <w:r w:rsidR="00E070CE" w:rsidRPr="00B83C28">
        <w:rPr>
          <w:szCs w:val="22"/>
        </w:rPr>
        <w:t xml:space="preserve"> </w:t>
      </w:r>
      <w:r w:rsidR="008E0324" w:rsidRPr="00B83C28">
        <w:rPr>
          <w:szCs w:val="22"/>
        </w:rPr>
        <w:t xml:space="preserve">and the terms on which they shall be paid </w:t>
      </w:r>
      <w:r w:rsidRPr="00B83C28">
        <w:rPr>
          <w:szCs w:val="22"/>
        </w:rPr>
        <w:t xml:space="preserve">shall be </w:t>
      </w:r>
      <w:r w:rsidR="00E26A98">
        <w:rPr>
          <w:szCs w:val="22"/>
        </w:rPr>
        <w:t xml:space="preserve">specified in </w:t>
      </w:r>
      <w:r w:rsidR="00F81D00">
        <w:rPr>
          <w:szCs w:val="22"/>
        </w:rPr>
        <w:t xml:space="preserve">a </w:t>
      </w:r>
      <w:r w:rsidR="006378F2">
        <w:rPr>
          <w:szCs w:val="22"/>
        </w:rPr>
        <w:t>Scope of Work</w:t>
      </w:r>
      <w:r w:rsidR="00E26A98">
        <w:rPr>
          <w:szCs w:val="22"/>
        </w:rPr>
        <w:t xml:space="preserve">. </w:t>
      </w:r>
    </w:p>
    <w:p w14:paraId="672F463A" w14:textId="05BD3C32" w:rsidR="0087666F" w:rsidRPr="00EE7F9A" w:rsidRDefault="0087666F" w:rsidP="0087666F">
      <w:pPr>
        <w:pStyle w:val="FWBL2"/>
        <w:rPr>
          <w:b/>
        </w:rPr>
      </w:pPr>
      <w:r w:rsidRPr="00533FC8">
        <w:t xml:space="preserve">All payments shall be calculated in accordance with the rate card set out at Annex 4 – </w:t>
      </w:r>
      <w:r w:rsidR="00533FC8">
        <w:t xml:space="preserve">Payment Rate Annex </w:t>
      </w:r>
    </w:p>
    <w:p w14:paraId="1BA60786" w14:textId="77777777" w:rsidR="00407BD7" w:rsidRPr="00B83C28" w:rsidRDefault="00407BD7" w:rsidP="00407BD7">
      <w:pPr>
        <w:pStyle w:val="FWBL2"/>
        <w:rPr>
          <w:szCs w:val="22"/>
        </w:rPr>
      </w:pPr>
      <w:r w:rsidRPr="00B83C28">
        <w:rPr>
          <w:szCs w:val="22"/>
        </w:rPr>
        <w:t xml:space="preserve">Invoices covering payment in respect of materials purchased by, or services provided to, </w:t>
      </w:r>
      <w:r w:rsidR="00473DF3">
        <w:rPr>
          <w:szCs w:val="22"/>
        </w:rPr>
        <w:t>the</w:t>
      </w:r>
      <w:r w:rsidR="0045405B">
        <w:rPr>
          <w:szCs w:val="22"/>
        </w:rPr>
        <w:t xml:space="preserve"> </w:t>
      </w:r>
      <w:r w:rsidRPr="00B83C28">
        <w:rPr>
          <w:szCs w:val="22"/>
        </w:rPr>
        <w:t xml:space="preserve">Service Provider, or for reimbursement of expenses, shall be payable by </w:t>
      </w:r>
      <w:r w:rsidR="0095183F" w:rsidRPr="00B83C28">
        <w:rPr>
          <w:szCs w:val="22"/>
        </w:rPr>
        <w:t>SCI</w:t>
      </w:r>
      <w:r w:rsidRPr="00B83C28">
        <w:rPr>
          <w:szCs w:val="22"/>
        </w:rPr>
        <w:t xml:space="preserve"> only if accompanied by relevant receipts</w:t>
      </w:r>
      <w:r w:rsidR="0045405B">
        <w:rPr>
          <w:szCs w:val="22"/>
        </w:rPr>
        <w:t xml:space="preserve"> and with the prior </w:t>
      </w:r>
      <w:r w:rsidR="00425E42">
        <w:rPr>
          <w:szCs w:val="22"/>
        </w:rPr>
        <w:t xml:space="preserve">written </w:t>
      </w:r>
      <w:r w:rsidR="0045405B">
        <w:rPr>
          <w:szCs w:val="22"/>
        </w:rPr>
        <w:t>agreement of SCI</w:t>
      </w:r>
      <w:r w:rsidRPr="00B83C28">
        <w:rPr>
          <w:szCs w:val="22"/>
        </w:rPr>
        <w:t>.</w:t>
      </w:r>
      <w:r w:rsidR="00B022EF" w:rsidRPr="00B83C28" w:rsidDel="00B022EF">
        <w:rPr>
          <w:szCs w:val="22"/>
        </w:rPr>
        <w:t xml:space="preserve"> </w:t>
      </w:r>
    </w:p>
    <w:p w14:paraId="4B7B5B19" w14:textId="77777777" w:rsidR="00943851" w:rsidRPr="00425E42" w:rsidRDefault="0095183F" w:rsidP="00007A86">
      <w:pPr>
        <w:pStyle w:val="FWBL2"/>
        <w:rPr>
          <w:szCs w:val="22"/>
        </w:rPr>
      </w:pPr>
      <w:r w:rsidRPr="00B83C28">
        <w:rPr>
          <w:szCs w:val="22"/>
        </w:rPr>
        <w:t>SCI</w:t>
      </w:r>
      <w:r w:rsidR="00007A86" w:rsidRPr="00B83C28">
        <w:rPr>
          <w:szCs w:val="22"/>
        </w:rPr>
        <w:t xml:space="preserve"> may at any time set off any liability of </w:t>
      </w:r>
      <w:r w:rsidR="00473DF3">
        <w:rPr>
          <w:szCs w:val="22"/>
        </w:rPr>
        <w:t>the</w:t>
      </w:r>
      <w:r w:rsidR="0045405B">
        <w:rPr>
          <w:szCs w:val="22"/>
        </w:rPr>
        <w:t xml:space="preserve"> </w:t>
      </w:r>
      <w:r w:rsidR="00007A86" w:rsidRPr="00B83C28">
        <w:rPr>
          <w:szCs w:val="22"/>
        </w:rPr>
        <w:t xml:space="preserve">Service </w:t>
      </w:r>
      <w:r w:rsidR="00007A86" w:rsidRPr="00425E42">
        <w:rPr>
          <w:szCs w:val="22"/>
        </w:rPr>
        <w:t xml:space="preserve">Provider to </w:t>
      </w:r>
      <w:r w:rsidRPr="00425E42">
        <w:rPr>
          <w:szCs w:val="22"/>
        </w:rPr>
        <w:t>SCI</w:t>
      </w:r>
      <w:r w:rsidR="00007A86" w:rsidRPr="00425E42">
        <w:rPr>
          <w:szCs w:val="22"/>
        </w:rPr>
        <w:t xml:space="preserve"> (including but not limited to any Beneficiary Fu</w:t>
      </w:r>
      <w:r w:rsidR="00076DA1" w:rsidRPr="00425E42">
        <w:rPr>
          <w:szCs w:val="22"/>
        </w:rPr>
        <w:t xml:space="preserve">nds reclaimed under Clause </w:t>
      </w:r>
      <w:r w:rsidR="00425E42" w:rsidRPr="00425E42">
        <w:rPr>
          <w:szCs w:val="22"/>
        </w:rPr>
        <w:fldChar w:fldCharType="begin"/>
      </w:r>
      <w:r w:rsidR="00425E42" w:rsidRPr="00425E42">
        <w:rPr>
          <w:szCs w:val="22"/>
        </w:rPr>
        <w:instrText xml:space="preserve"> REF _Ref420414645 \r \h </w:instrText>
      </w:r>
      <w:r w:rsidR="00425E42">
        <w:rPr>
          <w:szCs w:val="22"/>
        </w:rPr>
        <w:instrText xml:space="preserve"> \* MERGEFORMAT </w:instrText>
      </w:r>
      <w:r w:rsidR="00425E42" w:rsidRPr="00425E42">
        <w:rPr>
          <w:szCs w:val="22"/>
        </w:rPr>
      </w:r>
      <w:r w:rsidR="00425E42" w:rsidRPr="00425E42">
        <w:rPr>
          <w:szCs w:val="22"/>
        </w:rPr>
        <w:fldChar w:fldCharType="separate"/>
      </w:r>
      <w:r w:rsidR="00224B46">
        <w:rPr>
          <w:szCs w:val="22"/>
        </w:rPr>
        <w:t>6.1(g)</w:t>
      </w:r>
      <w:r w:rsidR="00425E42" w:rsidRPr="00425E42">
        <w:rPr>
          <w:szCs w:val="22"/>
        </w:rPr>
        <w:fldChar w:fldCharType="end"/>
      </w:r>
      <w:r w:rsidR="00007A86" w:rsidRPr="00425E42">
        <w:rPr>
          <w:szCs w:val="22"/>
        </w:rPr>
        <w:t xml:space="preserve">) against any liability of </w:t>
      </w:r>
      <w:r w:rsidRPr="00425E42">
        <w:rPr>
          <w:szCs w:val="22"/>
        </w:rPr>
        <w:t>SCI</w:t>
      </w:r>
      <w:r w:rsidR="00943851" w:rsidRPr="00425E42">
        <w:rPr>
          <w:szCs w:val="22"/>
        </w:rPr>
        <w:t xml:space="preserve"> to </w:t>
      </w:r>
      <w:r w:rsidR="00F81D00">
        <w:rPr>
          <w:szCs w:val="22"/>
        </w:rPr>
        <w:t xml:space="preserve">that </w:t>
      </w:r>
      <w:r w:rsidR="00943851" w:rsidRPr="00425E42">
        <w:rPr>
          <w:szCs w:val="22"/>
        </w:rPr>
        <w:t>Service Provider.</w:t>
      </w:r>
    </w:p>
    <w:p w14:paraId="5662A97E" w14:textId="77777777" w:rsidR="00322D45" w:rsidRPr="00B83C28" w:rsidRDefault="00407BD7" w:rsidP="00007A86">
      <w:pPr>
        <w:pStyle w:val="FWBL2"/>
        <w:rPr>
          <w:szCs w:val="22"/>
        </w:rPr>
      </w:pPr>
      <w:r w:rsidRPr="00B83C28">
        <w:rPr>
          <w:szCs w:val="22"/>
        </w:rPr>
        <w:t>Under no circumstances shall</w:t>
      </w:r>
      <w:r w:rsidR="00DD3731">
        <w:rPr>
          <w:szCs w:val="22"/>
        </w:rPr>
        <w:t xml:space="preserve"> the</w:t>
      </w:r>
      <w:r w:rsidR="0045405B">
        <w:rPr>
          <w:szCs w:val="22"/>
        </w:rPr>
        <w:t xml:space="preserve"> </w:t>
      </w:r>
      <w:r w:rsidRPr="00B83C28">
        <w:rPr>
          <w:szCs w:val="22"/>
        </w:rPr>
        <w:t>Service Provider have any recourse to Beneficiary Funds</w:t>
      </w:r>
      <w:r w:rsidR="0031492C" w:rsidRPr="00B83C28">
        <w:rPr>
          <w:szCs w:val="22"/>
        </w:rPr>
        <w:t xml:space="preserve"> to</w:t>
      </w:r>
      <w:r w:rsidR="00322D45" w:rsidRPr="00B83C28">
        <w:rPr>
          <w:szCs w:val="22"/>
        </w:rPr>
        <w:t>:</w:t>
      </w:r>
    </w:p>
    <w:p w14:paraId="220D37B1" w14:textId="77777777" w:rsidR="00322D45" w:rsidRDefault="0031492C" w:rsidP="00EE7F9A">
      <w:pPr>
        <w:pStyle w:val="FWBL31"/>
      </w:pPr>
      <w:r w:rsidRPr="00B83C28">
        <w:t xml:space="preserve">satisfy any liability of </w:t>
      </w:r>
      <w:r w:rsidR="009B5466">
        <w:t>SCI to the Service Provider</w:t>
      </w:r>
      <w:r w:rsidR="00322D45" w:rsidRPr="00B83C28">
        <w:t>;</w:t>
      </w:r>
    </w:p>
    <w:p w14:paraId="701E50DF" w14:textId="77777777" w:rsidR="00F81D00" w:rsidRPr="00B83C28" w:rsidRDefault="00F81D00" w:rsidP="00EE7F9A">
      <w:pPr>
        <w:pStyle w:val="FWBL31"/>
      </w:pPr>
      <w:r>
        <w:t>satisfy any liability of any other Party;</w:t>
      </w:r>
    </w:p>
    <w:p w14:paraId="56117777" w14:textId="77777777" w:rsidR="00322D45" w:rsidRPr="00B83C28" w:rsidRDefault="00322D45" w:rsidP="00EE7F9A">
      <w:pPr>
        <w:pStyle w:val="FWBL31"/>
      </w:pPr>
      <w:r w:rsidRPr="00B83C28">
        <w:t xml:space="preserve">satisfy any liability to any third party; </w:t>
      </w:r>
    </w:p>
    <w:p w14:paraId="77210531" w14:textId="77777777" w:rsidR="00407BD7" w:rsidRPr="00B83C28" w:rsidRDefault="00322D45" w:rsidP="00EE7F9A">
      <w:pPr>
        <w:pStyle w:val="FWBL31"/>
      </w:pPr>
      <w:r w:rsidRPr="00B83C28">
        <w:lastRenderedPageBreak/>
        <w:t>for any purpose other than discharging its obligations to SCI under the Agreement</w:t>
      </w:r>
      <w:r w:rsidR="00407BD7" w:rsidRPr="00B83C28">
        <w:t xml:space="preserve">. </w:t>
      </w:r>
    </w:p>
    <w:p w14:paraId="48D11765" w14:textId="77777777" w:rsidR="00884B63" w:rsidRPr="00B83C28" w:rsidRDefault="00067CAC" w:rsidP="00007A86">
      <w:pPr>
        <w:pStyle w:val="FWBL2"/>
        <w:rPr>
          <w:szCs w:val="22"/>
        </w:rPr>
      </w:pPr>
      <w:r w:rsidRPr="00B83C28">
        <w:rPr>
          <w:szCs w:val="22"/>
        </w:rPr>
        <w:t xml:space="preserve">Following reasonable discussion with </w:t>
      </w:r>
      <w:r w:rsidR="00DD3731">
        <w:rPr>
          <w:szCs w:val="22"/>
        </w:rPr>
        <w:t xml:space="preserve">the </w:t>
      </w:r>
      <w:r w:rsidRPr="00B83C28">
        <w:rPr>
          <w:szCs w:val="22"/>
        </w:rPr>
        <w:t>Service Provider</w:t>
      </w:r>
      <w:r w:rsidR="00552BE5" w:rsidRPr="00B83C28">
        <w:rPr>
          <w:szCs w:val="22"/>
        </w:rPr>
        <w:t xml:space="preserve"> as to the conformity of the Services with the Agreement</w:t>
      </w:r>
      <w:r w:rsidRPr="00B83C28">
        <w:rPr>
          <w:szCs w:val="22"/>
        </w:rPr>
        <w:t xml:space="preserve">, </w:t>
      </w:r>
      <w:r w:rsidR="00884B63" w:rsidRPr="00B83C28">
        <w:rPr>
          <w:szCs w:val="22"/>
        </w:rPr>
        <w:t xml:space="preserve">SCI reserves the right to withhold payment in respect of Services supplied which are defective, rejected or otherwise not in accordance with the requirements of the </w:t>
      </w:r>
      <w:r w:rsidR="00621DBA" w:rsidRPr="00B83C28">
        <w:rPr>
          <w:szCs w:val="22"/>
        </w:rPr>
        <w:t xml:space="preserve">Agreement and </w:t>
      </w:r>
      <w:r w:rsidR="00F81D00">
        <w:rPr>
          <w:szCs w:val="22"/>
        </w:rPr>
        <w:t>any</w:t>
      </w:r>
      <w:r w:rsidR="00F81D00" w:rsidRPr="00B83C28">
        <w:rPr>
          <w:szCs w:val="22"/>
        </w:rPr>
        <w:t xml:space="preserve"> </w:t>
      </w:r>
      <w:r w:rsidR="006378F2">
        <w:rPr>
          <w:szCs w:val="22"/>
        </w:rPr>
        <w:t>Scope of Work</w:t>
      </w:r>
      <w:r w:rsidR="00884B63" w:rsidRPr="00B83C28">
        <w:rPr>
          <w:szCs w:val="22"/>
        </w:rPr>
        <w:t>.</w:t>
      </w:r>
    </w:p>
    <w:p w14:paraId="187B5B6E" w14:textId="77777777" w:rsidR="00F81D00" w:rsidRDefault="00F81D00" w:rsidP="00F81D00">
      <w:pPr>
        <w:pStyle w:val="FWBL2"/>
        <w:rPr>
          <w:szCs w:val="22"/>
        </w:rPr>
      </w:pPr>
      <w:bookmarkStart w:id="8" w:name="_Ref454189663"/>
      <w:r>
        <w:rPr>
          <w:szCs w:val="22"/>
        </w:rPr>
        <w:t>The Parties shall agree in the Scope of Work a process and timetable for how Beneficiary Funds will be transferred to Beneficiaries. In all cases, if SCI is required to first transfer an amount of cash due to be transferred as Beneficiary Funds to an account (including a mobile wallet account) in the name of a Service Provider or any third party, the Service Provider undertakes to ensure at all times:</w:t>
      </w:r>
      <w:bookmarkEnd w:id="8"/>
    </w:p>
    <w:p w14:paraId="4F6F475A" w14:textId="77777777" w:rsidR="00F81D00" w:rsidRDefault="00F81D00" w:rsidP="00EE7F9A">
      <w:pPr>
        <w:pStyle w:val="FWBL31"/>
      </w:pPr>
      <w:r>
        <w:t xml:space="preserve">SCI has viewing-rights over the account; </w:t>
      </w:r>
    </w:p>
    <w:p w14:paraId="7B1130F7" w14:textId="77777777" w:rsidR="00F81D00" w:rsidRDefault="00F81D00" w:rsidP="00EE7F9A">
      <w:pPr>
        <w:pStyle w:val="FWBL31"/>
      </w:pPr>
      <w:r>
        <w:t xml:space="preserve">the account will be set-up to only receive funds from SCI or funds linked to SCI’s projects, and there will be no comingling in that account of SCI’s </w:t>
      </w:r>
      <w:r w:rsidRPr="001C5B63">
        <w:t xml:space="preserve">funds with </w:t>
      </w:r>
      <w:r>
        <w:t xml:space="preserve">funds belonging to the Service Provider or any other third party; </w:t>
      </w:r>
    </w:p>
    <w:p w14:paraId="5D907BCC" w14:textId="77777777" w:rsidR="00F81D00" w:rsidRPr="00904CD0" w:rsidRDefault="00F81D00" w:rsidP="00EE7F9A">
      <w:pPr>
        <w:pStyle w:val="FWBL31"/>
      </w:pPr>
      <w:r>
        <w:t xml:space="preserve">any funds which are Beneficiary Funds and transferred into the account </w:t>
      </w:r>
      <w:r w:rsidRPr="00904CD0">
        <w:t xml:space="preserve">will be held in trust by </w:t>
      </w:r>
      <w:r>
        <w:t>the Service Provider and the Service Provide</w:t>
      </w:r>
      <w:r w:rsidR="00BF2B35">
        <w:t>r</w:t>
      </w:r>
      <w:r>
        <w:t xml:space="preserve"> will take all reasonable steps to protect the Beneficiary Funds from </w:t>
      </w:r>
      <w:r w:rsidRPr="00904CD0">
        <w:t xml:space="preserve">claims of </w:t>
      </w:r>
      <w:r>
        <w:t xml:space="preserve">the Service Provider’s </w:t>
      </w:r>
      <w:r w:rsidRPr="00904CD0">
        <w:t xml:space="preserve">general (whether secured or unsecured) creditors in the event of </w:t>
      </w:r>
      <w:r>
        <w:t xml:space="preserve">its insolvency; </w:t>
      </w:r>
      <w:r w:rsidRPr="00904CD0">
        <w:t xml:space="preserve"> </w:t>
      </w:r>
    </w:p>
    <w:p w14:paraId="0AEA3BEC" w14:textId="77777777" w:rsidR="00F81D00" w:rsidRDefault="00F81D00" w:rsidP="00EE7F9A">
      <w:pPr>
        <w:pStyle w:val="FWBL31"/>
      </w:pPr>
      <w:r>
        <w:t xml:space="preserve">it will have in place robust technical controls and operational protocols so that only persons properly authorised by SCI within the </w:t>
      </w:r>
      <w:r w:rsidR="00BF2B35">
        <w:t xml:space="preserve">Service Provider’s </w:t>
      </w:r>
      <w:r>
        <w:t xml:space="preserve">platform can transfer funds from the account; and </w:t>
      </w:r>
    </w:p>
    <w:p w14:paraId="5709750B" w14:textId="77777777" w:rsidR="00F81D00" w:rsidRPr="00E26A98" w:rsidRDefault="00F81D00" w:rsidP="00EE7F9A">
      <w:pPr>
        <w:pStyle w:val="FWBL31"/>
        <w:rPr>
          <w:szCs w:val="22"/>
        </w:rPr>
      </w:pPr>
      <w:r>
        <w:t xml:space="preserve">it will guarantee and indemnify SCI in full for any loss of funds from the account which is due to a breach of the undertakings in this clause </w:t>
      </w:r>
      <w:r>
        <w:fldChar w:fldCharType="begin"/>
      </w:r>
      <w:r>
        <w:instrText xml:space="preserve"> REF _Ref454189663 \r \h </w:instrText>
      </w:r>
      <w:r>
        <w:fldChar w:fldCharType="separate"/>
      </w:r>
      <w:r>
        <w:t>4.9</w:t>
      </w:r>
      <w:r>
        <w:fldChar w:fldCharType="end"/>
      </w:r>
    </w:p>
    <w:p w14:paraId="20DC1C90" w14:textId="77777777" w:rsidR="00EB07BE" w:rsidRPr="00B83C28" w:rsidRDefault="00EB07BE" w:rsidP="001C2F2A">
      <w:pPr>
        <w:pStyle w:val="FWBL1"/>
        <w:rPr>
          <w:szCs w:val="22"/>
        </w:rPr>
      </w:pPr>
      <w:bookmarkStart w:id="9" w:name="_Toc443574260"/>
      <w:r w:rsidRPr="00B83C28">
        <w:rPr>
          <w:szCs w:val="22"/>
        </w:rPr>
        <w:t>Quality of Service</w:t>
      </w:r>
      <w:bookmarkEnd w:id="9"/>
      <w:r w:rsidRPr="00B83C28">
        <w:rPr>
          <w:szCs w:val="22"/>
        </w:rPr>
        <w:t xml:space="preserve"> </w:t>
      </w:r>
    </w:p>
    <w:p w14:paraId="37407390" w14:textId="77777777" w:rsidR="00EB07BE" w:rsidRPr="00B83C28" w:rsidRDefault="00EB07BE" w:rsidP="00EB07BE">
      <w:pPr>
        <w:pStyle w:val="FWBL2"/>
        <w:rPr>
          <w:szCs w:val="22"/>
        </w:rPr>
      </w:pPr>
      <w:r w:rsidRPr="00B83C28">
        <w:rPr>
          <w:szCs w:val="22"/>
        </w:rPr>
        <w:t xml:space="preserve">All Services supplied by the Service Provider to </w:t>
      </w:r>
      <w:r w:rsidR="0095183F" w:rsidRPr="00B83C28">
        <w:rPr>
          <w:szCs w:val="22"/>
        </w:rPr>
        <w:t>SCI</w:t>
      </w:r>
      <w:r w:rsidRPr="00B83C28">
        <w:rPr>
          <w:szCs w:val="22"/>
        </w:rPr>
        <w:t xml:space="preserve"> hereunder shall:</w:t>
      </w:r>
    </w:p>
    <w:p w14:paraId="3E9E3E71" w14:textId="77777777" w:rsidR="00EB07BE" w:rsidRPr="00B83C28" w:rsidRDefault="00EB07BE" w:rsidP="00EE7F9A">
      <w:pPr>
        <w:pStyle w:val="FWBL31"/>
      </w:pPr>
      <w:r w:rsidRPr="00B83C28">
        <w:t>meet the standards required by this Agreement, be delivered with reasonable care and skill, be in accordance with recognised commercial practices and standards in the industry for similar services and not infringe the rights of any third party</w:t>
      </w:r>
      <w:r w:rsidR="00E06131" w:rsidRPr="00B83C28">
        <w:t xml:space="preserve">; </w:t>
      </w:r>
    </w:p>
    <w:p w14:paraId="57CE5ACD" w14:textId="77777777" w:rsidR="00EB07BE" w:rsidRPr="00B83C28" w:rsidRDefault="00EB07BE" w:rsidP="00EE7F9A">
      <w:pPr>
        <w:pStyle w:val="FWBL31"/>
      </w:pPr>
      <w:r w:rsidRPr="00B83C28">
        <w:t xml:space="preserve">conform with all descriptions and specifications provided to </w:t>
      </w:r>
      <w:r w:rsidR="0095183F" w:rsidRPr="00B83C28">
        <w:t>SCI</w:t>
      </w:r>
      <w:r w:rsidRPr="00B83C28">
        <w:t xml:space="preserve"> by the Service Provider, including in </w:t>
      </w:r>
      <w:r w:rsidR="00F81D00">
        <w:t>a</w:t>
      </w:r>
      <w:r w:rsidR="00F81D00" w:rsidRPr="00B83C28">
        <w:t xml:space="preserve"> </w:t>
      </w:r>
      <w:r w:rsidR="006378F2">
        <w:t>Scope of Work</w:t>
      </w:r>
      <w:r w:rsidRPr="00B83C28">
        <w:t>; and</w:t>
      </w:r>
    </w:p>
    <w:p w14:paraId="227E5DF0" w14:textId="77777777" w:rsidR="00EB07BE" w:rsidRPr="00DF4DD8" w:rsidRDefault="00EB07BE" w:rsidP="00EE7F9A">
      <w:pPr>
        <w:pStyle w:val="FWBL31"/>
      </w:pPr>
      <w:r w:rsidRPr="00DF4DD8">
        <w:t xml:space="preserve">be provided in accordance with all applicable legislation and </w:t>
      </w:r>
      <w:r w:rsidR="00DF4DD8" w:rsidRPr="00DF4DD8">
        <w:t xml:space="preserve">other legal requirements </w:t>
      </w:r>
      <w:r w:rsidRPr="00DF4DD8">
        <w:t>from time to time in force</w:t>
      </w:r>
      <w:r w:rsidR="00E06131" w:rsidRPr="00DF4DD8">
        <w:t>,</w:t>
      </w:r>
      <w:r w:rsidRPr="00DF4DD8">
        <w:t xml:space="preserve"> and the Service Provider </w:t>
      </w:r>
      <w:r w:rsidR="00125856" w:rsidRPr="00DF4DD8">
        <w:t>sha</w:t>
      </w:r>
      <w:r w:rsidRPr="00DF4DD8">
        <w:t xml:space="preserve">ll inform </w:t>
      </w:r>
      <w:r w:rsidR="0095183F" w:rsidRPr="00DF4DD8">
        <w:t>SCI</w:t>
      </w:r>
      <w:r w:rsidRPr="00DF4DD8">
        <w:t xml:space="preserve"> as soon as it becomes aware of a</w:t>
      </w:r>
      <w:r w:rsidR="00B0272F">
        <w:t>ny changes in that legislation.</w:t>
      </w:r>
    </w:p>
    <w:p w14:paraId="64E69681" w14:textId="77777777" w:rsidR="00EB07BE" w:rsidRPr="00B83C28" w:rsidRDefault="0095183F" w:rsidP="00EB07BE">
      <w:pPr>
        <w:pStyle w:val="FWBL2"/>
        <w:rPr>
          <w:szCs w:val="22"/>
        </w:rPr>
      </w:pPr>
      <w:r w:rsidRPr="00B83C28">
        <w:rPr>
          <w:szCs w:val="22"/>
        </w:rPr>
        <w:t>SCI</w:t>
      </w:r>
      <w:r w:rsidR="00EB07BE" w:rsidRPr="00B83C28">
        <w:rPr>
          <w:szCs w:val="22"/>
        </w:rPr>
        <w:t xml:space="preserve"> shall be entitled at all times, with reasonable notice, to inspect the supply of the Services in accordance with Clause</w:t>
      </w:r>
      <w:r w:rsidR="00CC26EE" w:rsidRPr="00B83C28">
        <w:rPr>
          <w:szCs w:val="22"/>
        </w:rPr>
        <w:t xml:space="preserve"> </w:t>
      </w:r>
      <w:r w:rsidR="00092A6D" w:rsidRPr="00B83C28">
        <w:rPr>
          <w:szCs w:val="22"/>
        </w:rPr>
        <w:fldChar w:fldCharType="begin"/>
      </w:r>
      <w:r w:rsidR="00092A6D" w:rsidRPr="00B83C28">
        <w:rPr>
          <w:szCs w:val="22"/>
        </w:rPr>
        <w:instrText xml:space="preserve"> REF _Ref370808131 \r \h </w:instrText>
      </w:r>
      <w:r w:rsidR="004F7EFB" w:rsidRPr="00B83C28">
        <w:rPr>
          <w:szCs w:val="22"/>
        </w:rPr>
        <w:instrText xml:space="preserve"> \* MERGEFORMAT </w:instrText>
      </w:r>
      <w:r w:rsidR="00092A6D" w:rsidRPr="00B83C28">
        <w:rPr>
          <w:szCs w:val="22"/>
        </w:rPr>
      </w:r>
      <w:r w:rsidR="00092A6D" w:rsidRPr="00B83C28">
        <w:rPr>
          <w:szCs w:val="22"/>
        </w:rPr>
        <w:fldChar w:fldCharType="separate"/>
      </w:r>
      <w:r w:rsidR="00224B46">
        <w:rPr>
          <w:szCs w:val="22"/>
        </w:rPr>
        <w:t>9.1</w:t>
      </w:r>
      <w:r w:rsidR="00092A6D" w:rsidRPr="00B83C28">
        <w:rPr>
          <w:szCs w:val="22"/>
        </w:rPr>
        <w:fldChar w:fldCharType="end"/>
      </w:r>
      <w:r w:rsidR="00092A6D" w:rsidRPr="00B83C28">
        <w:rPr>
          <w:szCs w:val="22"/>
        </w:rPr>
        <w:t xml:space="preserve"> </w:t>
      </w:r>
      <w:r w:rsidR="00EB07BE" w:rsidRPr="00B83C28">
        <w:rPr>
          <w:szCs w:val="22"/>
        </w:rPr>
        <w:t>and, if necessary, propose</w:t>
      </w:r>
      <w:r w:rsidR="002D0444">
        <w:rPr>
          <w:szCs w:val="22"/>
        </w:rPr>
        <w:t xml:space="preserve"> changes</w:t>
      </w:r>
      <w:r w:rsidR="00EB07BE" w:rsidRPr="00B83C28">
        <w:rPr>
          <w:szCs w:val="22"/>
        </w:rPr>
        <w:t xml:space="preserve"> to </w:t>
      </w:r>
      <w:r w:rsidR="00473DF3">
        <w:rPr>
          <w:szCs w:val="22"/>
        </w:rPr>
        <w:t>the</w:t>
      </w:r>
      <w:r w:rsidR="00F15F1E">
        <w:rPr>
          <w:szCs w:val="22"/>
        </w:rPr>
        <w:t xml:space="preserve"> </w:t>
      </w:r>
      <w:r w:rsidR="00EB07BE" w:rsidRPr="00B83C28">
        <w:rPr>
          <w:szCs w:val="22"/>
        </w:rPr>
        <w:t xml:space="preserve">Service Provider in order to improve the Services, but in no case shall such inspection relieve </w:t>
      </w:r>
      <w:r w:rsidR="00473DF3">
        <w:rPr>
          <w:szCs w:val="22"/>
        </w:rPr>
        <w:t>the</w:t>
      </w:r>
      <w:r w:rsidR="00F15F1E">
        <w:rPr>
          <w:szCs w:val="22"/>
        </w:rPr>
        <w:t xml:space="preserve"> </w:t>
      </w:r>
      <w:r w:rsidR="00EB07BE" w:rsidRPr="00B83C28">
        <w:rPr>
          <w:szCs w:val="22"/>
        </w:rPr>
        <w:t>Service Provider of any liability under this Agreement.</w:t>
      </w:r>
      <w:r w:rsidR="005970FB" w:rsidRPr="00B83C28">
        <w:rPr>
          <w:szCs w:val="22"/>
        </w:rPr>
        <w:t xml:space="preserve"> </w:t>
      </w:r>
    </w:p>
    <w:p w14:paraId="7D28B64A" w14:textId="77777777" w:rsidR="00DE38B2" w:rsidRPr="00B83C28" w:rsidRDefault="00FE2D32" w:rsidP="00DB3DB8">
      <w:pPr>
        <w:pStyle w:val="FWBL1"/>
        <w:rPr>
          <w:szCs w:val="22"/>
        </w:rPr>
      </w:pPr>
      <w:bookmarkStart w:id="10" w:name="_Ref370805793"/>
      <w:bookmarkStart w:id="11" w:name="_Toc443574261"/>
      <w:r w:rsidRPr="00B83C28">
        <w:rPr>
          <w:szCs w:val="22"/>
        </w:rPr>
        <w:lastRenderedPageBreak/>
        <w:t xml:space="preserve">Service </w:t>
      </w:r>
      <w:r w:rsidR="00E75357" w:rsidRPr="00B83C28">
        <w:rPr>
          <w:szCs w:val="22"/>
        </w:rPr>
        <w:t>Standard</w:t>
      </w:r>
      <w:bookmarkEnd w:id="10"/>
      <w:bookmarkEnd w:id="11"/>
    </w:p>
    <w:p w14:paraId="1DE63683" w14:textId="77777777" w:rsidR="00DE38B2" w:rsidRPr="00B83C28" w:rsidRDefault="00473DF3" w:rsidP="00DB3DB8">
      <w:pPr>
        <w:pStyle w:val="FWBL2"/>
        <w:rPr>
          <w:szCs w:val="22"/>
        </w:rPr>
      </w:pPr>
      <w:bookmarkStart w:id="12" w:name="_Ref420414644"/>
      <w:r>
        <w:rPr>
          <w:szCs w:val="22"/>
        </w:rPr>
        <w:t>The</w:t>
      </w:r>
      <w:r w:rsidR="00F15F1E">
        <w:rPr>
          <w:szCs w:val="22"/>
        </w:rPr>
        <w:t xml:space="preserve"> </w:t>
      </w:r>
      <w:r w:rsidR="00E43B2A" w:rsidRPr="00B83C28">
        <w:rPr>
          <w:szCs w:val="22"/>
        </w:rPr>
        <w:t>Service Provider</w:t>
      </w:r>
      <w:r w:rsidR="00DE38B2" w:rsidRPr="00B83C28">
        <w:rPr>
          <w:szCs w:val="22"/>
        </w:rPr>
        <w:t xml:space="preserve"> </w:t>
      </w:r>
      <w:r w:rsidR="00A17750" w:rsidRPr="00B83C28">
        <w:rPr>
          <w:szCs w:val="22"/>
        </w:rPr>
        <w:t>agrees</w:t>
      </w:r>
      <w:r w:rsidR="00DE38B2" w:rsidRPr="00B83C28">
        <w:rPr>
          <w:szCs w:val="22"/>
        </w:rPr>
        <w:t>:</w:t>
      </w:r>
      <w:bookmarkEnd w:id="12"/>
    </w:p>
    <w:p w14:paraId="23C5FC5C" w14:textId="77777777" w:rsidR="004C1DAA" w:rsidRPr="00B83C28" w:rsidRDefault="00E75357" w:rsidP="00EE7F9A">
      <w:pPr>
        <w:pStyle w:val="FWBL31"/>
      </w:pPr>
      <w:r w:rsidRPr="00B83C28">
        <w:t xml:space="preserve">to </w:t>
      </w:r>
      <w:r w:rsidR="004E5DC9" w:rsidRPr="00B83C28">
        <w:t xml:space="preserve">put in place internal controls and monitoring systems </w:t>
      </w:r>
      <w:r w:rsidR="003867B2" w:rsidRPr="00B83C28">
        <w:t xml:space="preserve">which are in line with </w:t>
      </w:r>
      <w:r w:rsidR="00B56025" w:rsidRPr="00B83C28">
        <w:t xml:space="preserve">the </w:t>
      </w:r>
      <w:r w:rsidR="00F15F1E" w:rsidRPr="00B83C28">
        <w:t xml:space="preserve">requirements </w:t>
      </w:r>
      <w:r w:rsidR="00F15F1E">
        <w:t xml:space="preserve">of the </w:t>
      </w:r>
      <w:r w:rsidR="006B7C79">
        <w:t xml:space="preserve">relevant local regulatory body/ies </w:t>
      </w:r>
      <w:r w:rsidR="00211848" w:rsidRPr="00B83C28">
        <w:t>to monitor the Services</w:t>
      </w:r>
      <w:r w:rsidR="00DF4DD8">
        <w:t xml:space="preserve"> (including </w:t>
      </w:r>
      <w:r w:rsidR="00D81B92">
        <w:t>“</w:t>
      </w:r>
      <w:r w:rsidR="00DF4DD8">
        <w:t>know your customer</w:t>
      </w:r>
      <w:r w:rsidR="00D81B92">
        <w:t>”</w:t>
      </w:r>
      <w:r w:rsidR="00DF4DD8">
        <w:t xml:space="preserve"> checks)</w:t>
      </w:r>
      <w:r w:rsidR="00AA3B25" w:rsidRPr="00B83C28">
        <w:t>;</w:t>
      </w:r>
    </w:p>
    <w:p w14:paraId="7D6F14CF" w14:textId="77777777" w:rsidR="00DE38B2" w:rsidRPr="00B83C28" w:rsidRDefault="00BA5CD5" w:rsidP="00EE7F9A">
      <w:pPr>
        <w:pStyle w:val="FWBL31"/>
      </w:pPr>
      <w:r w:rsidRPr="00B83C28">
        <w:t xml:space="preserve">to </w:t>
      </w:r>
      <w:r w:rsidR="00DE38B2" w:rsidRPr="00B83C28">
        <w:t xml:space="preserve">observe high standards </w:t>
      </w:r>
      <w:r w:rsidR="00C0508B" w:rsidRPr="00B83C28">
        <w:t xml:space="preserve">of integrity and morals </w:t>
      </w:r>
      <w:r w:rsidR="00DE38B2" w:rsidRPr="00B83C28">
        <w:t>during the performance of its duties and obligations under this Agreement</w:t>
      </w:r>
      <w:r w:rsidR="00C0508B" w:rsidRPr="00B83C28">
        <w:t xml:space="preserve"> and to have regard to those standards when choosing </w:t>
      </w:r>
      <w:r w:rsidR="00FE2D32" w:rsidRPr="00B83C28">
        <w:t xml:space="preserve">agents, </w:t>
      </w:r>
      <w:r w:rsidR="00DE38B2" w:rsidRPr="00B83C28">
        <w:t xml:space="preserve">those who supply to </w:t>
      </w:r>
      <w:r w:rsidR="00E43B2A" w:rsidRPr="00B83C28">
        <w:t>the Service Provider</w:t>
      </w:r>
      <w:r w:rsidR="00DE38B2" w:rsidRPr="00B83C28">
        <w:t xml:space="preserve"> or to whom </w:t>
      </w:r>
      <w:r w:rsidR="00E43B2A" w:rsidRPr="00B83C28">
        <w:t>the Service Provider</w:t>
      </w:r>
      <w:r w:rsidR="00DE38B2" w:rsidRPr="00B83C28">
        <w:t xml:space="preserve"> sub-contracts work in relation to the Agreement;</w:t>
      </w:r>
    </w:p>
    <w:p w14:paraId="297E3CAA" w14:textId="77777777" w:rsidR="0005007C" w:rsidRPr="00B83C28" w:rsidRDefault="00D0168E" w:rsidP="00EE7F9A">
      <w:pPr>
        <w:pStyle w:val="FWBL31"/>
      </w:pPr>
      <w:r w:rsidRPr="00B83C28">
        <w:t xml:space="preserve">to suspend or remove any </w:t>
      </w:r>
      <w:r w:rsidR="00DE1EAD">
        <w:t>a</w:t>
      </w:r>
      <w:r w:rsidRPr="00B83C28">
        <w:t>gent or member of the Service Provider’s Team from d</w:t>
      </w:r>
      <w:r w:rsidR="0005007C" w:rsidRPr="00B83C28">
        <w:t xml:space="preserve">elivery of the Services </w:t>
      </w:r>
      <w:r w:rsidR="00B677DF">
        <w:t xml:space="preserve">(including on request of SCI) </w:t>
      </w:r>
      <w:r w:rsidR="0005007C" w:rsidRPr="00B83C28">
        <w:t xml:space="preserve">if </w:t>
      </w:r>
      <w:r w:rsidR="00B677DF">
        <w:t xml:space="preserve">it is proven, or there are reasonable grounds for </w:t>
      </w:r>
      <w:r w:rsidR="0005007C" w:rsidRPr="00B83C28">
        <w:t>believ</w:t>
      </w:r>
      <w:r w:rsidR="00B677DF">
        <w:t>ing</w:t>
      </w:r>
      <w:r w:rsidR="0005007C" w:rsidRPr="00B83C28">
        <w:t xml:space="preserve"> or s</w:t>
      </w:r>
      <w:r w:rsidRPr="00B83C28">
        <w:t>uspect</w:t>
      </w:r>
      <w:r w:rsidR="00B677DF">
        <w:t>ing,</w:t>
      </w:r>
      <w:r w:rsidRPr="00B83C28">
        <w:t xml:space="preserve"> that </w:t>
      </w:r>
      <w:r w:rsidR="00DE1EAD">
        <w:t>the a</w:t>
      </w:r>
      <w:r w:rsidR="0005007C" w:rsidRPr="00B83C28">
        <w:t>gent or member of the Service Provider’s Team</w:t>
      </w:r>
      <w:r w:rsidRPr="00B83C28">
        <w:t xml:space="preserve"> </w:t>
      </w:r>
      <w:r w:rsidR="0005007C" w:rsidRPr="00B83C28">
        <w:t>has or is currently</w:t>
      </w:r>
      <w:r w:rsidRPr="00B83C28">
        <w:t xml:space="preserve"> engaged </w:t>
      </w:r>
      <w:r w:rsidR="00AC1DE3" w:rsidRPr="00B83C28">
        <w:t xml:space="preserve">directly or indirectly </w:t>
      </w:r>
      <w:r w:rsidRPr="00B83C28">
        <w:t xml:space="preserve">in </w:t>
      </w:r>
      <w:r w:rsidR="00AC1DE3" w:rsidRPr="00B83C28">
        <w:t xml:space="preserve">any forgeries, misappropriation or diversion of funds, fraud, bribery or </w:t>
      </w:r>
      <w:r w:rsidRPr="00B83C28">
        <w:t xml:space="preserve">corrupt </w:t>
      </w:r>
      <w:r w:rsidR="00AC1DE3" w:rsidRPr="00B83C28">
        <w:t xml:space="preserve">practices, terrorism or money laundering, or dealings with Prohibited Parties or </w:t>
      </w:r>
      <w:r w:rsidR="000E0282" w:rsidRPr="00B83C28">
        <w:t xml:space="preserve">otherwise </w:t>
      </w:r>
      <w:r w:rsidR="00AC1DE3" w:rsidRPr="00B83C28">
        <w:t xml:space="preserve">has or is likely to breach the requirements of Clause </w:t>
      </w:r>
      <w:r w:rsidR="00AC1DE3" w:rsidRPr="00B83C28">
        <w:fldChar w:fldCharType="begin"/>
      </w:r>
      <w:r w:rsidR="00AC1DE3" w:rsidRPr="00B83C28">
        <w:instrText xml:space="preserve"> REF _Ref372908593 \r \h </w:instrText>
      </w:r>
      <w:r w:rsidR="00C07209" w:rsidRPr="00B83C28">
        <w:instrText xml:space="preserve"> \* MERGEFORMAT </w:instrText>
      </w:r>
      <w:r w:rsidR="00AC1DE3" w:rsidRPr="00B83C28">
        <w:fldChar w:fldCharType="separate"/>
      </w:r>
      <w:r w:rsidR="00224B46">
        <w:t>8</w:t>
      </w:r>
      <w:r w:rsidR="00AC1DE3" w:rsidRPr="00B83C28">
        <w:fldChar w:fldCharType="end"/>
      </w:r>
      <w:r w:rsidR="00AC1DE3" w:rsidRPr="00B83C28">
        <w:t xml:space="preserve"> (</w:t>
      </w:r>
      <w:r w:rsidR="00AC1DE3" w:rsidRPr="00B83C28">
        <w:rPr>
          <w:i/>
        </w:rPr>
        <w:t>Compliance</w:t>
      </w:r>
      <w:r w:rsidR="00AC1DE3" w:rsidRPr="00B83C28">
        <w:t>);</w:t>
      </w:r>
    </w:p>
    <w:p w14:paraId="6AEA1C26" w14:textId="77777777" w:rsidR="0087181A" w:rsidRPr="00B83C28" w:rsidRDefault="0087181A" w:rsidP="00EE7F9A">
      <w:pPr>
        <w:pStyle w:val="FWBL31"/>
      </w:pPr>
      <w:r w:rsidRPr="00B83C28">
        <w:t>to be subject to, and shall in relation to this Agreement act in accordance with</w:t>
      </w:r>
      <w:r w:rsidR="000C302C">
        <w:t>,</w:t>
      </w:r>
      <w:r w:rsidRPr="00B83C28">
        <w:t xml:space="preserve"> the IAPG Code of Conduct (if applicable, as appended hereto a</w:t>
      </w:r>
      <w:r w:rsidR="006A398C">
        <w:t>t</w:t>
      </w:r>
      <w:r w:rsidRPr="00B83C28">
        <w:t xml:space="preserve"> Annex 3) and any local or international standards which are applicable for the Services;</w:t>
      </w:r>
    </w:p>
    <w:p w14:paraId="3246C834" w14:textId="77777777" w:rsidR="003E2041" w:rsidRPr="00B83C28" w:rsidRDefault="003E2041" w:rsidP="00EE7F9A">
      <w:pPr>
        <w:pStyle w:val="FWBL31"/>
      </w:pPr>
      <w:r w:rsidRPr="00B83C28">
        <w:t xml:space="preserve">not to offer any illegal or corrupt payment or other benefit to </w:t>
      </w:r>
      <w:r w:rsidR="0095183F" w:rsidRPr="00B83C28">
        <w:t>SCI</w:t>
      </w:r>
      <w:r w:rsidRPr="00B83C28">
        <w:t xml:space="preserve"> or any </w:t>
      </w:r>
      <w:r w:rsidR="00E91A78" w:rsidRPr="00B83C28">
        <w:t xml:space="preserve">person in connection with the Services </w:t>
      </w:r>
      <w:r w:rsidRPr="00B83C28">
        <w:t xml:space="preserve">which is designed to influence </w:t>
      </w:r>
      <w:r w:rsidR="00A17750" w:rsidRPr="00B83C28">
        <w:t>its conduct for whatever reason;</w:t>
      </w:r>
      <w:r w:rsidR="001C0E09" w:rsidRPr="00B83C28">
        <w:t xml:space="preserve"> </w:t>
      </w:r>
    </w:p>
    <w:p w14:paraId="607B4A08" w14:textId="77777777" w:rsidR="004C1DAA" w:rsidRPr="0044424D" w:rsidRDefault="004C1DAA" w:rsidP="00EE7F9A">
      <w:pPr>
        <w:pStyle w:val="FWBL31"/>
      </w:pPr>
      <w:r w:rsidRPr="000C302C">
        <w:t xml:space="preserve">to ensure that it </w:t>
      </w:r>
      <w:r w:rsidR="002A3E44" w:rsidRPr="000C302C">
        <w:t xml:space="preserve">has in place and </w:t>
      </w:r>
      <w:r w:rsidRPr="000C302C">
        <w:t xml:space="preserve">maintains with a reputable insurance company an adequate policy or policies of insurance providing an internationally acceptable level of cover in respect of all risks which may be incurred by the Service Provider arising out of or </w:t>
      </w:r>
      <w:r w:rsidR="00943851" w:rsidRPr="00566342">
        <w:t>in connection with the Services</w:t>
      </w:r>
      <w:r w:rsidRPr="00566342">
        <w:t>.</w:t>
      </w:r>
      <w:r w:rsidR="00C91B28">
        <w:t xml:space="preserve"> </w:t>
      </w:r>
    </w:p>
    <w:p w14:paraId="74D3F842" w14:textId="77777777" w:rsidR="0065522B" w:rsidRPr="00B83C28" w:rsidRDefault="004C1DAA" w:rsidP="00533FC8">
      <w:pPr>
        <w:pStyle w:val="FWBL31"/>
        <w:numPr>
          <w:ilvl w:val="0"/>
          <w:numId w:val="0"/>
        </w:numPr>
        <w:ind w:left="1463"/>
      </w:pPr>
      <w:r w:rsidRPr="00B83C28">
        <w:t xml:space="preserve">Such insurance shall be maintained for the duration of the Agreement and the Service Provider shall produce, on demand, </w:t>
      </w:r>
      <w:r w:rsidR="001C6C5C" w:rsidRPr="00B83C28">
        <w:t xml:space="preserve">both </w:t>
      </w:r>
      <w:r w:rsidRPr="00B83C28">
        <w:t xml:space="preserve">the insurance certificates giving details of cover </w:t>
      </w:r>
      <w:r w:rsidR="001C6C5C" w:rsidRPr="00B83C28">
        <w:t>and the receipt for the current year’s premium</w:t>
      </w:r>
      <w:r w:rsidRPr="00B83C28">
        <w:t xml:space="preserve">.  In the event that the Service Provider does not hold sufficient insurance, the Service Provider shall notify </w:t>
      </w:r>
      <w:r w:rsidR="0095183F" w:rsidRPr="00B83C28">
        <w:t>SCI</w:t>
      </w:r>
      <w:r w:rsidRPr="00B83C28">
        <w:t xml:space="preserve"> and </w:t>
      </w:r>
      <w:r w:rsidR="0095183F" w:rsidRPr="00B83C28">
        <w:t>SCI</w:t>
      </w:r>
      <w:r w:rsidRPr="00B83C28">
        <w:t xml:space="preserve"> may elect to exercise its rights (without prejudice to any other rights) under Clause </w:t>
      </w:r>
      <w:r w:rsidR="00DF4DD8">
        <w:fldChar w:fldCharType="begin"/>
      </w:r>
      <w:r w:rsidR="00DF4DD8">
        <w:instrText xml:space="preserve"> REF _Ref370122847 \r \h </w:instrText>
      </w:r>
      <w:r w:rsidR="00DF4DD8">
        <w:fldChar w:fldCharType="separate"/>
      </w:r>
      <w:r w:rsidR="00224B46">
        <w:t>15</w:t>
      </w:r>
      <w:r w:rsidR="00DF4DD8">
        <w:fldChar w:fldCharType="end"/>
      </w:r>
      <w:r w:rsidRPr="00B83C28">
        <w:t xml:space="preserve"> (</w:t>
      </w:r>
      <w:r w:rsidRPr="0044424D">
        <w:rPr>
          <w:i/>
        </w:rPr>
        <w:t>Remedies</w:t>
      </w:r>
      <w:r w:rsidRPr="00B83C28">
        <w:t>)</w:t>
      </w:r>
      <w:r w:rsidR="007435C6">
        <w:t>;</w:t>
      </w:r>
      <w:r w:rsidR="00691BAC">
        <w:t xml:space="preserve"> and </w:t>
      </w:r>
      <w:r w:rsidR="009131CA">
        <w:t xml:space="preserve"> </w:t>
      </w:r>
    </w:p>
    <w:p w14:paraId="02E7F6A3" w14:textId="77777777" w:rsidR="003A0807" w:rsidRPr="00B83C28" w:rsidRDefault="008F4B18" w:rsidP="00EE7F9A">
      <w:pPr>
        <w:pStyle w:val="FWBL31"/>
      </w:pPr>
      <w:bookmarkStart w:id="13" w:name="_Ref373153371"/>
      <w:bookmarkStart w:id="14" w:name="_Ref420414645"/>
      <w:r w:rsidRPr="00B83C28">
        <w:t xml:space="preserve">that </w:t>
      </w:r>
      <w:r w:rsidR="005713BB" w:rsidRPr="00B83C28">
        <w:t>u</w:t>
      </w:r>
      <w:r w:rsidR="003A0807" w:rsidRPr="00B83C28">
        <w:t xml:space="preserve">pon instruction from </w:t>
      </w:r>
      <w:r w:rsidR="0095183F" w:rsidRPr="00B83C28">
        <w:t>SCI</w:t>
      </w:r>
      <w:r w:rsidR="003A0807" w:rsidRPr="00B83C28">
        <w:t xml:space="preserve">, the Service Provider in accordance with </w:t>
      </w:r>
      <w:r w:rsidR="00303A98" w:rsidRPr="00B83C28">
        <w:t xml:space="preserve">any </w:t>
      </w:r>
      <w:r w:rsidR="009C048F" w:rsidRPr="00B83C28">
        <w:t xml:space="preserve">regulatory procedures as well as </w:t>
      </w:r>
      <w:r w:rsidR="003A0807" w:rsidRPr="00B83C28">
        <w:t>its own internal procedures shall reclaim any Beneficiary Funds that</w:t>
      </w:r>
      <w:r w:rsidR="00176C2E">
        <w:t>:</w:t>
      </w:r>
      <w:r w:rsidR="003A0807" w:rsidRPr="00B83C28">
        <w:t xml:space="preserve"> </w:t>
      </w:r>
      <w:r w:rsidR="00176C2E">
        <w:t xml:space="preserve">(i) </w:t>
      </w:r>
      <w:r w:rsidR="003A0807" w:rsidRPr="00B83C28">
        <w:t xml:space="preserve">have been transferred to a person not entitled to </w:t>
      </w:r>
      <w:r w:rsidR="00F563EA">
        <w:t>payment</w:t>
      </w:r>
      <w:r w:rsidR="00054E34">
        <w:t xml:space="preserve"> </w:t>
      </w:r>
      <w:r w:rsidR="003A0807" w:rsidRPr="00B83C28">
        <w:t xml:space="preserve">under </w:t>
      </w:r>
      <w:r w:rsidR="007709F6">
        <w:t xml:space="preserve">a </w:t>
      </w:r>
      <w:r w:rsidR="00B83C28" w:rsidRPr="00B83C28">
        <w:t>P</w:t>
      </w:r>
      <w:r w:rsidR="009131CA">
        <w:t>roject</w:t>
      </w:r>
      <w:r w:rsidR="00176C2E">
        <w:t>;</w:t>
      </w:r>
      <w:r w:rsidR="00303A98" w:rsidRPr="00B83C28">
        <w:t xml:space="preserve"> </w:t>
      </w:r>
      <w:r w:rsidR="00801245" w:rsidRPr="00B83C28">
        <w:t xml:space="preserve">or </w:t>
      </w:r>
      <w:r w:rsidR="00176C2E">
        <w:t xml:space="preserve">(ii) </w:t>
      </w:r>
      <w:r w:rsidR="008A0ED0" w:rsidRPr="00B83C28">
        <w:t xml:space="preserve">are </w:t>
      </w:r>
      <w:r w:rsidR="00801245" w:rsidRPr="00B83C28">
        <w:t xml:space="preserve">in excess of what is required to be paid, </w:t>
      </w:r>
      <w:r w:rsidR="003A0807" w:rsidRPr="00B83C28">
        <w:t xml:space="preserve">and remit the reclaimed funds to an account specified by </w:t>
      </w:r>
      <w:bookmarkEnd w:id="13"/>
      <w:r w:rsidR="0095183F" w:rsidRPr="00B83C28">
        <w:t>SCI</w:t>
      </w:r>
      <w:r w:rsidR="000548F2" w:rsidRPr="00B83C28">
        <w:t>.</w:t>
      </w:r>
      <w:bookmarkEnd w:id="14"/>
      <w:r w:rsidR="00310329" w:rsidRPr="00B83C28">
        <w:t xml:space="preserve"> </w:t>
      </w:r>
    </w:p>
    <w:p w14:paraId="17ED8C08" w14:textId="77777777" w:rsidR="009E3B2F" w:rsidRPr="00B83C28" w:rsidRDefault="003E2041" w:rsidP="00F43182">
      <w:pPr>
        <w:pStyle w:val="FWBL1"/>
        <w:rPr>
          <w:szCs w:val="22"/>
        </w:rPr>
      </w:pPr>
      <w:bookmarkStart w:id="15" w:name="_Ref370805760"/>
      <w:bookmarkStart w:id="16" w:name="_Toc443574262"/>
      <w:r w:rsidRPr="00B83C28">
        <w:rPr>
          <w:szCs w:val="22"/>
        </w:rPr>
        <w:lastRenderedPageBreak/>
        <w:t xml:space="preserve">Warranties by </w:t>
      </w:r>
      <w:r w:rsidR="00F43182" w:rsidRPr="00B83C28">
        <w:rPr>
          <w:szCs w:val="22"/>
        </w:rPr>
        <w:t>the S</w:t>
      </w:r>
      <w:r w:rsidR="00F762E3" w:rsidRPr="00B83C28">
        <w:rPr>
          <w:szCs w:val="22"/>
        </w:rPr>
        <w:t xml:space="preserve">ervice </w:t>
      </w:r>
      <w:r w:rsidR="00F43182" w:rsidRPr="00B83C28">
        <w:rPr>
          <w:szCs w:val="22"/>
        </w:rPr>
        <w:t>P</w:t>
      </w:r>
      <w:r w:rsidR="00F762E3" w:rsidRPr="00B83C28">
        <w:rPr>
          <w:szCs w:val="22"/>
        </w:rPr>
        <w:t>rovider</w:t>
      </w:r>
      <w:bookmarkEnd w:id="15"/>
      <w:bookmarkEnd w:id="16"/>
    </w:p>
    <w:p w14:paraId="0F21C6F5" w14:textId="77777777" w:rsidR="009E3B2F" w:rsidRPr="00B83C28" w:rsidRDefault="00473DF3" w:rsidP="009E3B2F">
      <w:pPr>
        <w:pStyle w:val="FWBL2"/>
        <w:rPr>
          <w:szCs w:val="22"/>
        </w:rPr>
      </w:pPr>
      <w:r>
        <w:rPr>
          <w:szCs w:val="22"/>
        </w:rPr>
        <w:t>The</w:t>
      </w:r>
      <w:r w:rsidR="00DF4DD8">
        <w:rPr>
          <w:szCs w:val="22"/>
        </w:rPr>
        <w:t xml:space="preserve"> </w:t>
      </w:r>
      <w:r w:rsidR="009E3B2F" w:rsidRPr="00B83C28">
        <w:rPr>
          <w:szCs w:val="22"/>
        </w:rPr>
        <w:t>Service Provider warrants that:</w:t>
      </w:r>
    </w:p>
    <w:p w14:paraId="1DDA6A64" w14:textId="77777777" w:rsidR="000F4BD2" w:rsidRPr="00B83C28" w:rsidRDefault="000F4BD2" w:rsidP="00EE7F9A">
      <w:pPr>
        <w:pStyle w:val="FWBL31"/>
      </w:pPr>
      <w:r w:rsidRPr="00B83C28">
        <w:t>it complies with the international labour standards promoted by the International Labour Organisation specifically in the areas of child labour and forced labour;</w:t>
      </w:r>
    </w:p>
    <w:p w14:paraId="5F303972" w14:textId="77777777" w:rsidR="003B1976" w:rsidRPr="00B83C28" w:rsidRDefault="003B1976" w:rsidP="00EE7F9A">
      <w:pPr>
        <w:pStyle w:val="FWBL31"/>
      </w:pPr>
      <w:r w:rsidRPr="00B83C28">
        <w:t>it has all the necessary licences, consents and/or approvals necessary to provide the Services</w:t>
      </w:r>
      <w:r w:rsidR="00C10AEB" w:rsidRPr="00B83C28">
        <w:t xml:space="preserve">, including registration and licensing by the </w:t>
      </w:r>
      <w:r w:rsidR="006B7C79">
        <w:t xml:space="preserve">relevant regulatory body/ies, </w:t>
      </w:r>
      <w:r w:rsidR="00C70473" w:rsidRPr="00E67FA6">
        <w:t>and will maintain</w:t>
      </w:r>
      <w:r w:rsidR="006B7C79">
        <w:t xml:space="preserve"> throughout the term of the Agreement</w:t>
      </w:r>
      <w:r w:rsidR="00C70473" w:rsidRPr="00E67FA6">
        <w:t xml:space="preserve"> such registration</w:t>
      </w:r>
      <w:r w:rsidR="00176C2E">
        <w:t>s</w:t>
      </w:r>
      <w:r w:rsidR="00C70473" w:rsidRPr="00E67FA6">
        <w:t xml:space="preserve"> and licence</w:t>
      </w:r>
      <w:r w:rsidR="00176C2E">
        <w:t>s</w:t>
      </w:r>
      <w:r w:rsidRPr="00B83C28">
        <w:t>;</w:t>
      </w:r>
    </w:p>
    <w:p w14:paraId="5818B051" w14:textId="77777777" w:rsidR="009E3B2F" w:rsidRPr="0044424D" w:rsidRDefault="009E3B2F" w:rsidP="00EE7F9A">
      <w:pPr>
        <w:pStyle w:val="FWBL31"/>
      </w:pPr>
      <w:r w:rsidRPr="00566342">
        <w:t xml:space="preserve">it </w:t>
      </w:r>
      <w:r w:rsidR="00676936" w:rsidRPr="00566342">
        <w:t>operates within the regulatory framework</w:t>
      </w:r>
      <w:r w:rsidR="006B7C79">
        <w:t>(s)</w:t>
      </w:r>
      <w:r w:rsidR="00676936" w:rsidRPr="00566342">
        <w:t xml:space="preserve"> </w:t>
      </w:r>
      <w:r w:rsidR="00213B31" w:rsidRPr="00566342">
        <w:t>applicable</w:t>
      </w:r>
      <w:r w:rsidR="008E4339">
        <w:t xml:space="preserve"> to</w:t>
      </w:r>
      <w:r w:rsidR="00213B31" w:rsidRPr="00566342">
        <w:t xml:space="preserve"> </w:t>
      </w:r>
      <w:r w:rsidR="008E4339">
        <w:t xml:space="preserve">the payment services </w:t>
      </w:r>
      <w:r w:rsidR="006B7C79">
        <w:t xml:space="preserve">provided </w:t>
      </w:r>
      <w:r w:rsidR="008E4339">
        <w:t>under this Agreement</w:t>
      </w:r>
      <w:r w:rsidRPr="0044424D">
        <w:t>;</w:t>
      </w:r>
    </w:p>
    <w:p w14:paraId="4630EE77" w14:textId="77777777" w:rsidR="009E3B2F" w:rsidRPr="00B83C28" w:rsidRDefault="009E3B2F" w:rsidP="00EE7F9A">
      <w:pPr>
        <w:pStyle w:val="FWBL31"/>
      </w:pPr>
      <w:r w:rsidRPr="00B83C28">
        <w:t>its work place practices meet applicable corporate social responsibility standards;</w:t>
      </w:r>
    </w:p>
    <w:p w14:paraId="5E39194E" w14:textId="77777777" w:rsidR="009E3B2F" w:rsidRPr="00B83C28" w:rsidRDefault="009E3B2F" w:rsidP="00EE7F9A">
      <w:pPr>
        <w:pStyle w:val="FWBL31"/>
      </w:pPr>
      <w:r w:rsidRPr="00B83C28">
        <w:t xml:space="preserve">it shall not enter into any contract, make any promises, representations, warranties or guarantees on behalf of </w:t>
      </w:r>
      <w:r w:rsidR="0095183F" w:rsidRPr="00B83C28">
        <w:t>SCI</w:t>
      </w:r>
      <w:r w:rsidRPr="00B83C28">
        <w:t xml:space="preserve"> except with the express written authority of </w:t>
      </w:r>
      <w:r w:rsidR="0095183F" w:rsidRPr="00B83C28">
        <w:t>SCI</w:t>
      </w:r>
      <w:r w:rsidRPr="00B83C28">
        <w:t>;</w:t>
      </w:r>
    </w:p>
    <w:p w14:paraId="4F8CA984" w14:textId="77777777" w:rsidR="009E3B2F" w:rsidRPr="00B83C28" w:rsidRDefault="009E3B2F" w:rsidP="00EE7F9A">
      <w:pPr>
        <w:pStyle w:val="FWBL31"/>
      </w:pPr>
      <w:r w:rsidRPr="00B83C28">
        <w:t xml:space="preserve">it shall not infringe the rights of any third party or cause </w:t>
      </w:r>
      <w:r w:rsidR="0095183F" w:rsidRPr="00B83C28">
        <w:t>SCI</w:t>
      </w:r>
      <w:r w:rsidRPr="00B83C28">
        <w:t xml:space="preserve"> to infringe any such rights;</w:t>
      </w:r>
    </w:p>
    <w:p w14:paraId="6250012C" w14:textId="77777777" w:rsidR="009E3B2F" w:rsidRPr="00B83C28" w:rsidRDefault="009E3B2F" w:rsidP="00EE7F9A">
      <w:pPr>
        <w:pStyle w:val="FWBL31"/>
      </w:pPr>
      <w:r w:rsidRPr="00B83C28">
        <w:t xml:space="preserve">it shall not do, or omit to do, anything which may cause </w:t>
      </w:r>
      <w:r w:rsidR="0095183F" w:rsidRPr="00B83C28">
        <w:t>SCI</w:t>
      </w:r>
      <w:r w:rsidRPr="00B83C28">
        <w:t xml:space="preserve"> to lose any licence, authority, consent or permission on which it relies for the purpose of conducting its business;</w:t>
      </w:r>
    </w:p>
    <w:p w14:paraId="3249D51E" w14:textId="77777777" w:rsidR="009E3B2F" w:rsidRPr="00B83C28" w:rsidRDefault="009E3B2F" w:rsidP="00EE7F9A">
      <w:pPr>
        <w:pStyle w:val="FWBL31"/>
      </w:pPr>
      <w:r w:rsidRPr="00B83C28">
        <w:t xml:space="preserve">it shall bring to the attention of </w:t>
      </w:r>
      <w:r w:rsidR="0095183F" w:rsidRPr="00B83C28">
        <w:t>SCI</w:t>
      </w:r>
      <w:r w:rsidRPr="00B83C28">
        <w:t xml:space="preserve"> in a timely manner all information received by it which is likely to be useful or important to </w:t>
      </w:r>
      <w:r w:rsidR="0095183F" w:rsidRPr="00B83C28">
        <w:t>SCI</w:t>
      </w:r>
      <w:r w:rsidRPr="00B83C28">
        <w:t xml:space="preserve"> in relation to the</w:t>
      </w:r>
      <w:r w:rsidR="007662C0" w:rsidRPr="00B83C28">
        <w:t xml:space="preserve"> Agreement</w:t>
      </w:r>
      <w:r w:rsidR="00101ED4">
        <w:t xml:space="preserve">, </w:t>
      </w:r>
      <w:r w:rsidR="00101ED4" w:rsidRPr="00101ED4">
        <w:t>subject to any duty of confidentiality owed by the Service Provider to a third party or sensitive business information which is not relevant to the provision of the Services</w:t>
      </w:r>
      <w:r w:rsidRPr="00B83C28">
        <w:t xml:space="preserve">; </w:t>
      </w:r>
    </w:p>
    <w:p w14:paraId="5581BB76" w14:textId="77777777" w:rsidR="009E3B2F" w:rsidRPr="00B83C28" w:rsidRDefault="009E3B2F" w:rsidP="00EE7F9A">
      <w:pPr>
        <w:pStyle w:val="FWBL31"/>
      </w:pPr>
      <w:r w:rsidRPr="00B83C28">
        <w:t>it shall observe all</w:t>
      </w:r>
      <w:r w:rsidR="00AA53FA" w:rsidRPr="00B83C28">
        <w:t xml:space="preserve"> lawful</w:t>
      </w:r>
      <w:r w:rsidRPr="00B83C28">
        <w:t xml:space="preserve"> directives, instructions and procedures in relation to the transfer of any funds from </w:t>
      </w:r>
      <w:r w:rsidR="0095183F" w:rsidRPr="00B83C28">
        <w:t>SCI</w:t>
      </w:r>
      <w:r w:rsidRPr="00B83C28">
        <w:t xml:space="preserve">.  In the absence of any such directives, instructions or procedures, or any ambiguity in relation to such directives, instructions or procedures, the Service Provider shall consult with </w:t>
      </w:r>
      <w:r w:rsidR="0095183F" w:rsidRPr="00B83C28">
        <w:t>SCI</w:t>
      </w:r>
      <w:r w:rsidRPr="00B83C28">
        <w:t xml:space="preserve">; </w:t>
      </w:r>
    </w:p>
    <w:p w14:paraId="6D01765B" w14:textId="77777777" w:rsidR="00E67C99" w:rsidRPr="00B83C28" w:rsidRDefault="00E67C99" w:rsidP="00EE7F9A">
      <w:pPr>
        <w:pStyle w:val="FWBL31"/>
      </w:pPr>
      <w:r w:rsidRPr="00B83C28">
        <w:t xml:space="preserve">neither it, its supplier nor its subcontractors shall in any way be involved directly or indirectly with terrorism, in the manufacture or sale of arms or have any business relations with armed groups or governments for any war-related purpose or transport any goods relating to the Services together with any military equipment; </w:t>
      </w:r>
    </w:p>
    <w:p w14:paraId="6C266EC0" w14:textId="77777777" w:rsidR="009E3B2F" w:rsidRPr="00B83C28" w:rsidRDefault="009E3B2F" w:rsidP="00EE7F9A">
      <w:pPr>
        <w:pStyle w:val="FWBL31"/>
      </w:pPr>
      <w:r w:rsidRPr="00B83C28">
        <w:t>it will not</w:t>
      </w:r>
      <w:r w:rsidR="008F4B18" w:rsidRPr="00B83C28">
        <w:t>,</w:t>
      </w:r>
      <w:r w:rsidRPr="00B83C28">
        <w:t xml:space="preserve"> and will procure that none of its employees, directors or officers will accept</w:t>
      </w:r>
      <w:r w:rsidR="008F4B18" w:rsidRPr="00B83C28">
        <w:t>,</w:t>
      </w:r>
      <w:r w:rsidRPr="00B83C28">
        <w:t xml:space="preserve"> any commission, inducement or other financial or non-financial benefit from any supplier or potential supplier of </w:t>
      </w:r>
      <w:r w:rsidR="0095183F" w:rsidRPr="00B83C28">
        <w:t>SCI</w:t>
      </w:r>
      <w:r w:rsidRPr="00B83C28">
        <w:t>;</w:t>
      </w:r>
    </w:p>
    <w:p w14:paraId="1973B8F5" w14:textId="77777777" w:rsidR="00281470" w:rsidRPr="00B83C28" w:rsidRDefault="009E3B2F" w:rsidP="00EE7F9A">
      <w:pPr>
        <w:pStyle w:val="FWBL31"/>
      </w:pPr>
      <w:r w:rsidRPr="00B83C28">
        <w:t>none of its directors or officers or any of the employees of the Service Provider</w:t>
      </w:r>
      <w:r w:rsidR="0096128D" w:rsidRPr="00B83C28">
        <w:t xml:space="preserve"> to the best of its knowledge, information and belief</w:t>
      </w:r>
      <w:r w:rsidRPr="00B83C28">
        <w:t xml:space="preserve"> has any interest </w:t>
      </w:r>
      <w:r w:rsidRPr="00B83C28">
        <w:lastRenderedPageBreak/>
        <w:t xml:space="preserve">in any supplier or potential supplier of </w:t>
      </w:r>
      <w:r w:rsidR="0095183F" w:rsidRPr="00B83C28">
        <w:t>SCI</w:t>
      </w:r>
      <w:r w:rsidRPr="00B83C28">
        <w:t xml:space="preserve"> or is a party to, or otherwise interested in, any transaction or arrangement with </w:t>
      </w:r>
      <w:r w:rsidR="0095183F" w:rsidRPr="00B83C28">
        <w:t>SCI</w:t>
      </w:r>
      <w:r w:rsidRPr="00B83C28">
        <w:t xml:space="preserve">; </w:t>
      </w:r>
    </w:p>
    <w:p w14:paraId="078B5690" w14:textId="77777777" w:rsidR="00F21066" w:rsidRPr="00B83C28" w:rsidRDefault="00F21066" w:rsidP="00EE7F9A">
      <w:pPr>
        <w:pStyle w:val="FWBL31"/>
      </w:pPr>
      <w:r w:rsidRPr="00B83C28">
        <w:t>it will ensure that any procurement process it undertakes in relation to the Services using funds advanced to it by SCI meets international good practice, untied and free of narrow national self-interest, using transparent processes, fair and open competition, and good contract management, including prevention of malpractice;</w:t>
      </w:r>
    </w:p>
    <w:p w14:paraId="078497B3" w14:textId="77777777" w:rsidR="00F21066" w:rsidRPr="00B83C28" w:rsidRDefault="00F21066" w:rsidP="00EE7F9A">
      <w:pPr>
        <w:pStyle w:val="FWBL31"/>
      </w:pPr>
      <w:r w:rsidRPr="00B83C28">
        <w:t>it will only use agents, consultants or subcontractors that meet the criteria approved by SCI;</w:t>
      </w:r>
    </w:p>
    <w:p w14:paraId="04BC6926" w14:textId="77777777" w:rsidR="009E3B2F" w:rsidRPr="00B83C28" w:rsidRDefault="009E3B2F" w:rsidP="00EE7F9A">
      <w:pPr>
        <w:pStyle w:val="FWBL31"/>
      </w:pPr>
      <w:r w:rsidRPr="00B83C28">
        <w:t xml:space="preserve">it shall, in all correspondence and other dealings directly or indirectly in relation to </w:t>
      </w:r>
      <w:r w:rsidR="00FD61F2">
        <w:t xml:space="preserve">a </w:t>
      </w:r>
      <w:r w:rsidRPr="00B83C28">
        <w:t xml:space="preserve">Project, clearly indicate that it is </w:t>
      </w:r>
      <w:r w:rsidR="00473DF3">
        <w:t>the</w:t>
      </w:r>
      <w:r w:rsidRPr="00B83C28">
        <w:t xml:space="preserve"> service provider for </w:t>
      </w:r>
      <w:r w:rsidR="0095183F" w:rsidRPr="00B83C28">
        <w:t>SCI</w:t>
      </w:r>
      <w:r w:rsidRPr="00B83C28">
        <w:t xml:space="preserve"> and is not acting as an agent of </w:t>
      </w:r>
      <w:r w:rsidR="0095183F" w:rsidRPr="00B83C28">
        <w:t>SCI</w:t>
      </w:r>
      <w:r w:rsidRPr="00B83C28">
        <w:t xml:space="preserve">; </w:t>
      </w:r>
    </w:p>
    <w:p w14:paraId="4B1A9658" w14:textId="77777777" w:rsidR="00ED16F6" w:rsidRPr="00B83C28" w:rsidRDefault="00ED16F6" w:rsidP="00EE7F9A">
      <w:pPr>
        <w:pStyle w:val="FWBL31"/>
      </w:pPr>
      <w:r w:rsidRPr="00B83C28">
        <w:t>the Services will only be performed by appropriately qualified and trained personnel and agents</w:t>
      </w:r>
      <w:r w:rsidR="00566342">
        <w:t>,</w:t>
      </w:r>
      <w:r w:rsidR="00762291" w:rsidRPr="00B83C28">
        <w:t xml:space="preserve"> </w:t>
      </w:r>
      <w:r w:rsidRPr="00B83C28">
        <w:t>with due care and diligence and to such high standards of quality as it is reasonable for the Service Provider to provide in all the circumstances;</w:t>
      </w:r>
    </w:p>
    <w:p w14:paraId="56068901" w14:textId="77777777" w:rsidR="00ED16F6" w:rsidRPr="00B83C28" w:rsidRDefault="00ED16F6" w:rsidP="00EE7F9A">
      <w:pPr>
        <w:pStyle w:val="FWBL31"/>
      </w:pPr>
      <w:r w:rsidRPr="00B83C28">
        <w:t xml:space="preserve">it has undertaken, and will periodically undertake, appropriate due diligence and vetting in relation to the Service Provider Team, for the purposes of ensuring that the Service Provider complies at all times with Clause </w:t>
      </w:r>
      <w:r w:rsidRPr="00B83C28">
        <w:fldChar w:fldCharType="begin"/>
      </w:r>
      <w:r w:rsidRPr="00B83C28">
        <w:instrText xml:space="preserve"> REF _Ref372908593 \r \h  \* MERGEFORMAT </w:instrText>
      </w:r>
      <w:r w:rsidRPr="00B83C28">
        <w:fldChar w:fldCharType="separate"/>
      </w:r>
      <w:r w:rsidR="00224B46">
        <w:t>8</w:t>
      </w:r>
      <w:r w:rsidRPr="00B83C28">
        <w:fldChar w:fldCharType="end"/>
      </w:r>
      <w:r w:rsidRPr="00B83C28">
        <w:t xml:space="preserve"> </w:t>
      </w:r>
      <w:r w:rsidR="00566342" w:rsidRPr="00B83C28">
        <w:t>(</w:t>
      </w:r>
      <w:r w:rsidR="00566342" w:rsidRPr="00B83C28">
        <w:rPr>
          <w:i/>
        </w:rPr>
        <w:t>Compliance</w:t>
      </w:r>
      <w:r w:rsidR="00566342" w:rsidRPr="00B83C28">
        <w:t>)</w:t>
      </w:r>
      <w:r w:rsidR="00566342">
        <w:t xml:space="preserve"> </w:t>
      </w:r>
      <w:r w:rsidRPr="00B83C28">
        <w:t>of this Agreement;</w:t>
      </w:r>
    </w:p>
    <w:p w14:paraId="53C2DFCD" w14:textId="77777777" w:rsidR="00F6695D" w:rsidRPr="00B83C28" w:rsidRDefault="009E3B2F" w:rsidP="00EE7F9A">
      <w:pPr>
        <w:pStyle w:val="FWBL31"/>
      </w:pPr>
      <w:r w:rsidRPr="00B83C28">
        <w:t xml:space="preserve">it will not use any funds received from </w:t>
      </w:r>
      <w:r w:rsidR="0095183F" w:rsidRPr="00B83C28">
        <w:t>SCI</w:t>
      </w:r>
      <w:r w:rsidRPr="00B83C28">
        <w:t xml:space="preserve"> to meet the cost of import or customs duties or a</w:t>
      </w:r>
      <w:r w:rsidR="00A0012F" w:rsidRPr="00B83C28">
        <w:t>ny similar fees imposed by the g</w:t>
      </w:r>
      <w:r w:rsidRPr="00B83C28">
        <w:t>overnment</w:t>
      </w:r>
      <w:r w:rsidRPr="0044424D">
        <w:t>,</w:t>
      </w:r>
      <w:r w:rsidRPr="00B83C28">
        <w:t xml:space="preserve"> except where specifically agreed by </w:t>
      </w:r>
      <w:r w:rsidR="0095183F" w:rsidRPr="00B83C28">
        <w:t>SCI</w:t>
      </w:r>
      <w:r w:rsidR="00A0012F" w:rsidRPr="00B83C28">
        <w:t>;</w:t>
      </w:r>
    </w:p>
    <w:p w14:paraId="76109FA6" w14:textId="77777777" w:rsidR="003E2041" w:rsidRPr="00B83C28" w:rsidRDefault="003E2041" w:rsidP="00EE7F9A">
      <w:pPr>
        <w:pStyle w:val="FWBL31"/>
      </w:pPr>
      <w:r w:rsidRPr="00B83C28">
        <w:t xml:space="preserve">it has all authorisations from all relevant third parties to enable it to supply the Services without infringing any applicable law, regulation, code or practice or any third party’s rights and has all necessary internal authorisations to approve the execution and performance under this Agreement and will produce evidence of that action to </w:t>
      </w:r>
      <w:r w:rsidR="0095183F" w:rsidRPr="00B83C28">
        <w:t>SCI</w:t>
      </w:r>
      <w:r w:rsidRPr="00B83C28">
        <w:t xml:space="preserve"> on its </w:t>
      </w:r>
      <w:r w:rsidR="00B516B2" w:rsidRPr="00B83C28">
        <w:t xml:space="preserve">reasonable </w:t>
      </w:r>
      <w:r w:rsidRPr="00B83C28">
        <w:t>request;</w:t>
      </w:r>
      <w:r w:rsidR="00BE524C" w:rsidRPr="00B83C28">
        <w:t xml:space="preserve"> and </w:t>
      </w:r>
    </w:p>
    <w:p w14:paraId="76C99DE2" w14:textId="77777777" w:rsidR="000E211E" w:rsidRPr="00B83C28" w:rsidRDefault="003E2041" w:rsidP="00EE7F9A">
      <w:pPr>
        <w:pStyle w:val="FWBL31"/>
      </w:pPr>
      <w:bookmarkStart w:id="17" w:name="_Ref374114328"/>
      <w:r w:rsidRPr="00B83C28">
        <w:t xml:space="preserve">it </w:t>
      </w:r>
      <w:r w:rsidR="00562C58" w:rsidRPr="00B83C28">
        <w:t>shall</w:t>
      </w:r>
      <w:r w:rsidRPr="00B83C28">
        <w:t xml:space="preserve"> ensure that </w:t>
      </w:r>
      <w:r w:rsidR="0095183F" w:rsidRPr="00B83C28">
        <w:t>SCI</w:t>
      </w:r>
      <w:r w:rsidRPr="00B83C28">
        <w:t xml:space="preserve"> is made aware of all relevant requirements of any applicable law, regulation or code of practice</w:t>
      </w:r>
      <w:r w:rsidR="003A6C72" w:rsidRPr="00B83C28">
        <w:t xml:space="preserve">, as well as any </w:t>
      </w:r>
      <w:r w:rsidR="009131CA">
        <w:t>changes that require a modification</w:t>
      </w:r>
      <w:r w:rsidR="003A6C72" w:rsidRPr="00B83C28">
        <w:t xml:space="preserve"> in</w:t>
      </w:r>
      <w:r w:rsidRPr="00B83C28">
        <w:t xml:space="preserve"> </w:t>
      </w:r>
      <w:r w:rsidR="0056615F" w:rsidRPr="00B83C28">
        <w:t>the provision of the Services</w:t>
      </w:r>
      <w:r w:rsidR="00BE524C" w:rsidRPr="00B83C28">
        <w:t>.</w:t>
      </w:r>
      <w:r w:rsidR="003A6C72" w:rsidRPr="00B83C28">
        <w:t xml:space="preserve">  If there is a modification in </w:t>
      </w:r>
      <w:r w:rsidR="0056615F" w:rsidRPr="00B83C28">
        <w:t xml:space="preserve">the provision of the Services </w:t>
      </w:r>
      <w:r w:rsidR="0026753C" w:rsidRPr="00B83C28">
        <w:t xml:space="preserve">for whatever reason, the Service Provider </w:t>
      </w:r>
      <w:r w:rsidR="00562C58" w:rsidRPr="00B83C28">
        <w:t>shall</w:t>
      </w:r>
      <w:r w:rsidR="0026753C" w:rsidRPr="00B83C28">
        <w:t xml:space="preserve"> provide </w:t>
      </w:r>
      <w:r w:rsidR="0095183F" w:rsidRPr="00B83C28">
        <w:t>SCI</w:t>
      </w:r>
      <w:r w:rsidR="0026753C" w:rsidRPr="00B83C28">
        <w:t xml:space="preserve"> with a detailed explanation of the modification as soon as possible.</w:t>
      </w:r>
      <w:bookmarkEnd w:id="17"/>
      <w:r w:rsidR="0026753C" w:rsidRPr="00B83C28">
        <w:t xml:space="preserve"> </w:t>
      </w:r>
    </w:p>
    <w:p w14:paraId="2FBAED99" w14:textId="77777777" w:rsidR="00F43182" w:rsidRPr="00B83C28" w:rsidRDefault="009910D1" w:rsidP="00407BD7">
      <w:pPr>
        <w:pStyle w:val="FWBL1"/>
        <w:rPr>
          <w:szCs w:val="22"/>
        </w:rPr>
      </w:pPr>
      <w:bookmarkStart w:id="18" w:name="_Ref372908593"/>
      <w:bookmarkStart w:id="19" w:name="_Ref370805229"/>
      <w:bookmarkStart w:id="20" w:name="_Ref374088175"/>
      <w:bookmarkStart w:id="21" w:name="_Toc443574263"/>
      <w:r w:rsidRPr="00B83C28">
        <w:rPr>
          <w:szCs w:val="22"/>
        </w:rPr>
        <w:t>Compliance</w:t>
      </w:r>
      <w:bookmarkEnd w:id="18"/>
      <w:bookmarkEnd w:id="19"/>
      <w:bookmarkEnd w:id="20"/>
      <w:bookmarkEnd w:id="21"/>
    </w:p>
    <w:p w14:paraId="3139E238" w14:textId="77777777" w:rsidR="00C07209" w:rsidRPr="00B83C28" w:rsidRDefault="00C07209" w:rsidP="00C07209">
      <w:pPr>
        <w:rPr>
          <w:b/>
          <w:szCs w:val="22"/>
        </w:rPr>
      </w:pPr>
      <w:bookmarkStart w:id="22" w:name="_Ref370101793"/>
      <w:r w:rsidRPr="00B83C28">
        <w:rPr>
          <w:b/>
          <w:szCs w:val="22"/>
        </w:rPr>
        <w:t>Child Safeguarding</w:t>
      </w:r>
    </w:p>
    <w:p w14:paraId="14A85DCE" w14:textId="77777777" w:rsidR="00C07209" w:rsidRPr="00B83C28" w:rsidRDefault="00C07209" w:rsidP="00C07209">
      <w:pPr>
        <w:rPr>
          <w:szCs w:val="22"/>
        </w:rPr>
      </w:pPr>
    </w:p>
    <w:p w14:paraId="1A236B0D" w14:textId="77777777" w:rsidR="00C07209" w:rsidRPr="00B83C28" w:rsidRDefault="00E64E0E" w:rsidP="00C07209">
      <w:pPr>
        <w:pStyle w:val="FWBL2"/>
        <w:rPr>
          <w:szCs w:val="22"/>
        </w:rPr>
      </w:pPr>
      <w:bookmarkStart w:id="23" w:name="_Ref373149983"/>
      <w:r>
        <w:rPr>
          <w:szCs w:val="22"/>
        </w:rPr>
        <w:t xml:space="preserve">The </w:t>
      </w:r>
      <w:r w:rsidR="00C07209" w:rsidRPr="00B83C28">
        <w:rPr>
          <w:szCs w:val="22"/>
        </w:rPr>
        <w:t xml:space="preserve">Service Provider agrees to (and shall ensure that each member of the Service Provider’s Team is aware of, understands and will) comply with the </w:t>
      </w:r>
      <w:r w:rsidR="007960B6" w:rsidRPr="00B83C28">
        <w:rPr>
          <w:szCs w:val="22"/>
        </w:rPr>
        <w:t>SCI</w:t>
      </w:r>
      <w:r w:rsidR="00C07209" w:rsidRPr="00B83C28">
        <w:rPr>
          <w:szCs w:val="22"/>
        </w:rPr>
        <w:t xml:space="preserve"> Child Safeguarding </w:t>
      </w:r>
      <w:r w:rsidR="009B033B">
        <w:rPr>
          <w:szCs w:val="22"/>
        </w:rPr>
        <w:t>Policy</w:t>
      </w:r>
      <w:r w:rsidR="009B033B" w:rsidRPr="00B83C28">
        <w:rPr>
          <w:szCs w:val="22"/>
        </w:rPr>
        <w:t xml:space="preserve"> </w:t>
      </w:r>
      <w:r w:rsidR="00C07209" w:rsidRPr="00B83C28">
        <w:rPr>
          <w:szCs w:val="22"/>
        </w:rPr>
        <w:t>(appended a</w:t>
      </w:r>
      <w:r w:rsidR="004916B5">
        <w:rPr>
          <w:szCs w:val="22"/>
        </w:rPr>
        <w:t>t</w:t>
      </w:r>
      <w:r w:rsidR="00C07209" w:rsidRPr="00B83C28">
        <w:rPr>
          <w:szCs w:val="22"/>
        </w:rPr>
        <w:t xml:space="preserve"> Annex 1), as may be updated from time to time.</w:t>
      </w:r>
      <w:bookmarkEnd w:id="23"/>
      <w:r w:rsidR="00C07209" w:rsidRPr="00B83C28">
        <w:rPr>
          <w:szCs w:val="22"/>
        </w:rPr>
        <w:t xml:space="preserve">  </w:t>
      </w:r>
    </w:p>
    <w:p w14:paraId="5BCE8293" w14:textId="77777777" w:rsidR="00C07209" w:rsidRPr="00B83C28" w:rsidRDefault="007960B6" w:rsidP="00C07209">
      <w:pPr>
        <w:pStyle w:val="FWBL2"/>
        <w:rPr>
          <w:szCs w:val="22"/>
        </w:rPr>
      </w:pPr>
      <w:r w:rsidRPr="00B83C28">
        <w:rPr>
          <w:szCs w:val="22"/>
        </w:rPr>
        <w:t>SCI</w:t>
      </w:r>
      <w:r w:rsidR="00C07209" w:rsidRPr="00B83C28">
        <w:rPr>
          <w:szCs w:val="22"/>
        </w:rPr>
        <w:t xml:space="preserve"> reserve</w:t>
      </w:r>
      <w:r w:rsidR="00EC4C29" w:rsidRPr="00B83C28">
        <w:rPr>
          <w:szCs w:val="22"/>
        </w:rPr>
        <w:t>s</w:t>
      </w:r>
      <w:r w:rsidR="00C07209" w:rsidRPr="00B83C28">
        <w:rPr>
          <w:szCs w:val="22"/>
        </w:rPr>
        <w:t xml:space="preserve"> the right to provide training on the </w:t>
      </w:r>
      <w:r w:rsidRPr="00B83C28">
        <w:rPr>
          <w:szCs w:val="22"/>
        </w:rPr>
        <w:t>SCI</w:t>
      </w:r>
      <w:r w:rsidR="00C07209" w:rsidRPr="00B83C28">
        <w:rPr>
          <w:szCs w:val="22"/>
        </w:rPr>
        <w:t xml:space="preserve"> Child Safeguarding Policy for members of the Service Provider’s Team who will have direct responsibility for </w:t>
      </w:r>
      <w:r w:rsidR="00C07209" w:rsidRPr="00B83C28">
        <w:rPr>
          <w:szCs w:val="22"/>
        </w:rPr>
        <w:lastRenderedPageBreak/>
        <w:t xml:space="preserve">delivering the Services.  </w:t>
      </w:r>
      <w:r w:rsidR="00DE7482">
        <w:rPr>
          <w:szCs w:val="22"/>
        </w:rPr>
        <w:t xml:space="preserve">The </w:t>
      </w:r>
      <w:r w:rsidR="00C07209" w:rsidRPr="00B83C28">
        <w:rPr>
          <w:szCs w:val="22"/>
        </w:rPr>
        <w:t xml:space="preserve">Service Provider shall ensure </w:t>
      </w:r>
      <w:r w:rsidR="00DE7482">
        <w:rPr>
          <w:szCs w:val="22"/>
        </w:rPr>
        <w:t xml:space="preserve">those </w:t>
      </w:r>
      <w:r w:rsidR="00C07209" w:rsidRPr="00B83C28">
        <w:rPr>
          <w:szCs w:val="22"/>
        </w:rPr>
        <w:t xml:space="preserve">members of </w:t>
      </w:r>
      <w:r w:rsidR="00DF4DD8">
        <w:rPr>
          <w:szCs w:val="22"/>
        </w:rPr>
        <w:t xml:space="preserve">its </w:t>
      </w:r>
      <w:r w:rsidR="00C07209" w:rsidRPr="00B83C28">
        <w:rPr>
          <w:szCs w:val="22"/>
        </w:rPr>
        <w:t>Service Provider’s Team attend any such training.</w:t>
      </w:r>
    </w:p>
    <w:p w14:paraId="1C742BBA" w14:textId="77777777" w:rsidR="00C07209" w:rsidRPr="00B83C28" w:rsidRDefault="00C07209" w:rsidP="00E310A9">
      <w:pPr>
        <w:keepNext/>
        <w:rPr>
          <w:b/>
          <w:szCs w:val="22"/>
        </w:rPr>
      </w:pPr>
      <w:r w:rsidRPr="00B83C28">
        <w:rPr>
          <w:b/>
          <w:szCs w:val="22"/>
        </w:rPr>
        <w:t xml:space="preserve">Fraud, bribery and corruption </w:t>
      </w:r>
    </w:p>
    <w:p w14:paraId="2FBE4EBF" w14:textId="77777777" w:rsidR="00C07209" w:rsidRPr="00B83C28" w:rsidRDefault="00C07209" w:rsidP="00E310A9">
      <w:pPr>
        <w:keepNext/>
        <w:rPr>
          <w:szCs w:val="22"/>
        </w:rPr>
      </w:pPr>
    </w:p>
    <w:p w14:paraId="32DFB680" w14:textId="77777777" w:rsidR="00C07209" w:rsidRPr="00B83C28" w:rsidRDefault="00DE7482" w:rsidP="00E310A9">
      <w:pPr>
        <w:pStyle w:val="FWBL2"/>
        <w:keepNext/>
        <w:ind w:left="0" w:firstLine="0"/>
        <w:rPr>
          <w:szCs w:val="22"/>
        </w:rPr>
      </w:pPr>
      <w:r>
        <w:rPr>
          <w:szCs w:val="22"/>
        </w:rPr>
        <w:t xml:space="preserve">The </w:t>
      </w:r>
      <w:r w:rsidR="00C07209" w:rsidRPr="00B83C28">
        <w:rPr>
          <w:szCs w:val="22"/>
        </w:rPr>
        <w:t xml:space="preserve">Service Provider shall (and will ensure that each member of </w:t>
      </w:r>
      <w:r w:rsidR="00DF4DD8">
        <w:rPr>
          <w:szCs w:val="22"/>
        </w:rPr>
        <w:t xml:space="preserve">its </w:t>
      </w:r>
      <w:r w:rsidR="00C07209" w:rsidRPr="00B83C28">
        <w:rPr>
          <w:szCs w:val="22"/>
        </w:rPr>
        <w:t xml:space="preserve">Service </w:t>
      </w:r>
      <w:r w:rsidR="00C07209" w:rsidRPr="00B83C28">
        <w:rPr>
          <w:szCs w:val="22"/>
        </w:rPr>
        <w:tab/>
        <w:t>Provider’s Team shall)</w:t>
      </w:r>
      <w:r w:rsidR="00E64E0E">
        <w:rPr>
          <w:szCs w:val="22"/>
        </w:rPr>
        <w:t xml:space="preserve"> in connection with this Agreement</w:t>
      </w:r>
      <w:r w:rsidR="00C07209" w:rsidRPr="00B83C28">
        <w:rPr>
          <w:szCs w:val="22"/>
        </w:rPr>
        <w:t>:</w:t>
      </w:r>
    </w:p>
    <w:p w14:paraId="4B69206B" w14:textId="77777777" w:rsidR="00C07209" w:rsidRPr="00B83C28" w:rsidRDefault="00C07209" w:rsidP="00EE7F9A">
      <w:pPr>
        <w:pStyle w:val="FWBL31"/>
      </w:pPr>
      <w:r w:rsidRPr="00B83C28">
        <w:t>comply with all applicable laws, statutes, regulations and codes relating to fraud, bribery and corruption;</w:t>
      </w:r>
    </w:p>
    <w:p w14:paraId="1B0D937F" w14:textId="77777777" w:rsidR="00C07209" w:rsidRPr="00B83C28" w:rsidRDefault="00C07209" w:rsidP="00EE7F9A">
      <w:pPr>
        <w:pStyle w:val="FWBL31"/>
      </w:pPr>
      <w:r w:rsidRPr="00B83C28">
        <w:t xml:space="preserve">recognise and abide by </w:t>
      </w:r>
      <w:r w:rsidR="007960B6" w:rsidRPr="00B83C28">
        <w:t>SCI</w:t>
      </w:r>
      <w:r w:rsidRPr="00B83C28">
        <w:t xml:space="preserve">’s zero tolerance policy towards fraud, bribery and corrupt practices (including those set out in the </w:t>
      </w:r>
      <w:r w:rsidR="00D4153B" w:rsidRPr="00B83C28">
        <w:t>SCI</w:t>
      </w:r>
      <w:r w:rsidR="00BF2B35">
        <w:t xml:space="preserve"> </w:t>
      </w:r>
      <w:r w:rsidR="00FD61F2">
        <w:t xml:space="preserve">Fraud, </w:t>
      </w:r>
      <w:r w:rsidRPr="00B83C28">
        <w:t xml:space="preserve">Bribery and Corruption </w:t>
      </w:r>
      <w:r w:rsidR="00C23A49">
        <w:t>Policy</w:t>
      </w:r>
      <w:r w:rsidR="00C23A49" w:rsidRPr="00B83C28">
        <w:t xml:space="preserve"> </w:t>
      </w:r>
      <w:r w:rsidRPr="00B83C28">
        <w:t>appended a</w:t>
      </w:r>
      <w:r w:rsidR="0039659B">
        <w:t>t</w:t>
      </w:r>
      <w:r w:rsidRPr="00B83C28">
        <w:t xml:space="preserve"> Annex 2); and</w:t>
      </w:r>
    </w:p>
    <w:p w14:paraId="72E034D1" w14:textId="77777777" w:rsidR="00C07209" w:rsidRPr="00B83C28" w:rsidRDefault="00C07209" w:rsidP="00EE7F9A">
      <w:pPr>
        <w:pStyle w:val="FWBL31"/>
      </w:pPr>
      <w:r w:rsidRPr="00B83C28">
        <w:t>ensure that all funds associated with the Agreement (including but not limited to the Beneficiary Funds) are protected from all fraud, corruption, loss, misappropriation and misuse.</w:t>
      </w:r>
    </w:p>
    <w:p w14:paraId="1E573348" w14:textId="77777777" w:rsidR="00C07209" w:rsidRPr="00B83C28" w:rsidRDefault="00C07209" w:rsidP="00C07209">
      <w:pPr>
        <w:rPr>
          <w:b/>
          <w:szCs w:val="22"/>
        </w:rPr>
      </w:pPr>
      <w:r w:rsidRPr="00B83C28">
        <w:rPr>
          <w:b/>
          <w:szCs w:val="22"/>
        </w:rPr>
        <w:t>Terrorism and money laundering</w:t>
      </w:r>
    </w:p>
    <w:p w14:paraId="125726A7" w14:textId="77777777" w:rsidR="00C07209" w:rsidRPr="00B83C28" w:rsidRDefault="00C07209" w:rsidP="00C07209">
      <w:pPr>
        <w:rPr>
          <w:b/>
          <w:szCs w:val="22"/>
        </w:rPr>
      </w:pPr>
    </w:p>
    <w:p w14:paraId="347291CF" w14:textId="77777777" w:rsidR="00C07209" w:rsidRPr="00B83C28" w:rsidRDefault="00DE7482" w:rsidP="00C07209">
      <w:pPr>
        <w:pStyle w:val="FWBL2"/>
        <w:rPr>
          <w:szCs w:val="22"/>
        </w:rPr>
      </w:pPr>
      <w:r>
        <w:rPr>
          <w:szCs w:val="22"/>
        </w:rPr>
        <w:t xml:space="preserve">The </w:t>
      </w:r>
      <w:r w:rsidR="00C07209" w:rsidRPr="00B83C28">
        <w:rPr>
          <w:szCs w:val="22"/>
        </w:rPr>
        <w:t xml:space="preserve">Service Provider shall (and shall ensure that each member of </w:t>
      </w:r>
      <w:r w:rsidR="00DF4DD8">
        <w:rPr>
          <w:szCs w:val="22"/>
        </w:rPr>
        <w:t xml:space="preserve">its </w:t>
      </w:r>
      <w:r w:rsidR="00C07209" w:rsidRPr="00B83C28">
        <w:rPr>
          <w:szCs w:val="22"/>
        </w:rPr>
        <w:t xml:space="preserve">Service Provider’s Team shall) </w:t>
      </w:r>
      <w:r w:rsidR="00E64E0E">
        <w:rPr>
          <w:szCs w:val="22"/>
        </w:rPr>
        <w:t xml:space="preserve">in connection with this Agreement </w:t>
      </w:r>
      <w:r w:rsidR="00C07209" w:rsidRPr="00B83C28">
        <w:rPr>
          <w:szCs w:val="22"/>
        </w:rPr>
        <w:t>comply with all applicable laws, statutes, regulations and codes relating to Prohibited Parties, terrorism and money laundering.</w:t>
      </w:r>
    </w:p>
    <w:p w14:paraId="2A50946F" w14:textId="77777777" w:rsidR="00C07209" w:rsidRPr="00B83C28" w:rsidRDefault="00E64E0E" w:rsidP="00C07209">
      <w:pPr>
        <w:pStyle w:val="FWBL2"/>
        <w:rPr>
          <w:szCs w:val="22"/>
        </w:rPr>
      </w:pPr>
      <w:r>
        <w:rPr>
          <w:szCs w:val="22"/>
        </w:rPr>
        <w:t xml:space="preserve">The </w:t>
      </w:r>
      <w:r w:rsidR="00C07209" w:rsidRPr="00B83C28">
        <w:rPr>
          <w:szCs w:val="22"/>
        </w:rPr>
        <w:t xml:space="preserve">Service Provider shall not (and shall ensure that each member of </w:t>
      </w:r>
      <w:r w:rsidR="00DF4DD8">
        <w:rPr>
          <w:szCs w:val="22"/>
        </w:rPr>
        <w:t xml:space="preserve">its </w:t>
      </w:r>
      <w:r w:rsidR="00C07209" w:rsidRPr="00B83C28">
        <w:rPr>
          <w:szCs w:val="22"/>
        </w:rPr>
        <w:t>Service Provider’s Team shall not)</w:t>
      </w:r>
      <w:r>
        <w:rPr>
          <w:szCs w:val="22"/>
        </w:rPr>
        <w:t xml:space="preserve"> in connection with this Agreement</w:t>
      </w:r>
      <w:r w:rsidR="00C07209" w:rsidRPr="00B83C28">
        <w:rPr>
          <w:szCs w:val="22"/>
        </w:rPr>
        <w:t>:</w:t>
      </w:r>
    </w:p>
    <w:p w14:paraId="705B1ED1" w14:textId="77777777" w:rsidR="00C07209" w:rsidRPr="00B83C28" w:rsidRDefault="00C07209" w:rsidP="00EE7F9A">
      <w:pPr>
        <w:pStyle w:val="FWBL31"/>
      </w:pPr>
      <w:r w:rsidRPr="00B83C28">
        <w:t xml:space="preserve">engage directly or indirectly in any financial transaction or other dealing with a Prohibited Party; </w:t>
      </w:r>
    </w:p>
    <w:p w14:paraId="72BA367A" w14:textId="77777777" w:rsidR="00C07209" w:rsidRPr="00B83C28" w:rsidRDefault="00C07209" w:rsidP="00EE7F9A">
      <w:pPr>
        <w:pStyle w:val="FWBL31"/>
      </w:pPr>
      <w:r w:rsidRPr="00B83C28">
        <w:t xml:space="preserve">be involved directly or indirectly with terrorism or have any business relations with armed groups or governments for any general or war-related purpose; or </w:t>
      </w:r>
    </w:p>
    <w:p w14:paraId="6CC8DE94" w14:textId="77777777" w:rsidR="00C07209" w:rsidRPr="00B83C28" w:rsidRDefault="00C07209" w:rsidP="00EE7F9A">
      <w:pPr>
        <w:pStyle w:val="FWBL31"/>
      </w:pPr>
      <w:r w:rsidRPr="00B83C28">
        <w:t xml:space="preserve">knowingly allow the Services and/or the Beneficiary Funds to be utilised for the purpose of directly or indirectly supporting terrorism, or transacting with Prohibited Parties or armed groups or those known or suspected to be associated with such parties. </w:t>
      </w:r>
    </w:p>
    <w:p w14:paraId="710FC222" w14:textId="77777777" w:rsidR="00C07209" w:rsidRPr="00B83C28" w:rsidRDefault="00C07209" w:rsidP="00C07209">
      <w:pPr>
        <w:rPr>
          <w:b/>
          <w:szCs w:val="22"/>
        </w:rPr>
      </w:pPr>
      <w:r w:rsidRPr="00B83C28">
        <w:rPr>
          <w:b/>
          <w:szCs w:val="22"/>
        </w:rPr>
        <w:t xml:space="preserve">Reporting </w:t>
      </w:r>
      <w:r w:rsidR="00E64E0E">
        <w:rPr>
          <w:b/>
          <w:szCs w:val="22"/>
        </w:rPr>
        <w:t xml:space="preserve">and actions </w:t>
      </w:r>
    </w:p>
    <w:p w14:paraId="049781A0" w14:textId="77777777" w:rsidR="00C07209" w:rsidRPr="00B83C28" w:rsidRDefault="00C07209" w:rsidP="00C07209">
      <w:pPr>
        <w:rPr>
          <w:b/>
          <w:szCs w:val="22"/>
        </w:rPr>
      </w:pPr>
    </w:p>
    <w:p w14:paraId="4354808F" w14:textId="77777777" w:rsidR="00C07209" w:rsidRPr="00B83C28" w:rsidRDefault="00473DF3" w:rsidP="00C07209">
      <w:pPr>
        <w:pStyle w:val="FWBL2"/>
        <w:rPr>
          <w:szCs w:val="22"/>
        </w:rPr>
      </w:pPr>
      <w:r>
        <w:rPr>
          <w:szCs w:val="22"/>
        </w:rPr>
        <w:t>The</w:t>
      </w:r>
      <w:r w:rsidR="00DF4DD8">
        <w:rPr>
          <w:szCs w:val="22"/>
        </w:rPr>
        <w:t xml:space="preserve"> </w:t>
      </w:r>
      <w:r w:rsidR="00C07209" w:rsidRPr="00B83C28">
        <w:rPr>
          <w:szCs w:val="22"/>
        </w:rPr>
        <w:t xml:space="preserve">Service Provider shall (and will ensure that each member of </w:t>
      </w:r>
      <w:r>
        <w:rPr>
          <w:szCs w:val="22"/>
        </w:rPr>
        <w:t xml:space="preserve">the </w:t>
      </w:r>
      <w:r w:rsidR="00C07209" w:rsidRPr="00B83C28">
        <w:rPr>
          <w:szCs w:val="22"/>
        </w:rPr>
        <w:t xml:space="preserve">Service Provider’s Team shall) report immediately to </w:t>
      </w:r>
      <w:r w:rsidR="007960B6" w:rsidRPr="00B83C28">
        <w:rPr>
          <w:szCs w:val="22"/>
        </w:rPr>
        <w:t>SCI</w:t>
      </w:r>
      <w:r w:rsidR="00C07209" w:rsidRPr="00B83C28">
        <w:rPr>
          <w:szCs w:val="22"/>
        </w:rPr>
        <w:t xml:space="preserve"> and keep </w:t>
      </w:r>
      <w:r w:rsidR="007960B6" w:rsidRPr="00B83C28">
        <w:rPr>
          <w:szCs w:val="22"/>
        </w:rPr>
        <w:t>SCI</w:t>
      </w:r>
      <w:r w:rsidR="00C07209" w:rsidRPr="00B83C28">
        <w:rPr>
          <w:szCs w:val="22"/>
        </w:rPr>
        <w:t xml:space="preserve"> up to date on corresponding</w:t>
      </w:r>
      <w:r w:rsidR="00B677DF">
        <w:rPr>
          <w:szCs w:val="22"/>
        </w:rPr>
        <w:t xml:space="preserve"> investigations and</w:t>
      </w:r>
      <w:r w:rsidR="00C07209" w:rsidRPr="00B83C28">
        <w:rPr>
          <w:szCs w:val="22"/>
        </w:rPr>
        <w:t xml:space="preserve"> actions </w:t>
      </w:r>
      <w:r w:rsidR="00B677DF">
        <w:rPr>
          <w:szCs w:val="22"/>
        </w:rPr>
        <w:t xml:space="preserve">taken </w:t>
      </w:r>
      <w:r w:rsidR="00C07209" w:rsidRPr="00B83C28">
        <w:rPr>
          <w:szCs w:val="22"/>
        </w:rPr>
        <w:t>if at any time it becomes aware of or suspects:</w:t>
      </w:r>
    </w:p>
    <w:p w14:paraId="1BD4D8F3" w14:textId="77777777" w:rsidR="00C07209" w:rsidRPr="00E64E0E" w:rsidRDefault="00C07209" w:rsidP="00EE7F9A">
      <w:pPr>
        <w:pStyle w:val="FWBL31"/>
      </w:pPr>
      <w:r w:rsidRPr="00E64E0E">
        <w:t xml:space="preserve">any forgery, fraud, misappropriation or diversion of funds, assets or resources; </w:t>
      </w:r>
    </w:p>
    <w:p w14:paraId="4F93A470" w14:textId="77777777" w:rsidR="00C07209" w:rsidRPr="00B677DF" w:rsidRDefault="00C07209" w:rsidP="00EE7F9A">
      <w:pPr>
        <w:pStyle w:val="FWBL31"/>
      </w:pPr>
      <w:r w:rsidRPr="00B677DF">
        <w:t xml:space="preserve">possible breaches of the </w:t>
      </w:r>
      <w:r w:rsidR="007960B6" w:rsidRPr="00B677DF">
        <w:t>SCI</w:t>
      </w:r>
      <w:r w:rsidRPr="00B677DF">
        <w:t xml:space="preserve"> Child Safeguarding Policy; </w:t>
      </w:r>
    </w:p>
    <w:p w14:paraId="6E18456F" w14:textId="77777777" w:rsidR="00C07209" w:rsidRPr="008E30E7" w:rsidRDefault="00C07209" w:rsidP="00EE7F9A">
      <w:pPr>
        <w:pStyle w:val="FWBL31"/>
      </w:pPr>
      <w:r w:rsidRPr="00EC7645">
        <w:t>any request or demand for any undue financial or other advantage of any kind received by the Service Provider or any member of the Service Provider’</w:t>
      </w:r>
      <w:r w:rsidRPr="008E30E7">
        <w:t xml:space="preserve">s </w:t>
      </w:r>
      <w:r w:rsidRPr="008E30E7">
        <w:lastRenderedPageBreak/>
        <w:t xml:space="preserve">Team in connection with the performance of the Agreement and/or any other incidences of bribery or corruption; and </w:t>
      </w:r>
    </w:p>
    <w:p w14:paraId="342CB0FB" w14:textId="77777777" w:rsidR="00C07209" w:rsidRPr="00CE43AB" w:rsidRDefault="00C07209" w:rsidP="00EE7F9A">
      <w:pPr>
        <w:pStyle w:val="FWBL31"/>
      </w:pPr>
      <w:r w:rsidRPr="007870B5">
        <w:t>any link whatsoever between the Service Provider and/or any member of the Service Provider’s Team and any organisation or individual who m</w:t>
      </w:r>
      <w:r w:rsidRPr="00CE43AB">
        <w:t xml:space="preserve">ay be perceived to be linked in any way to terrorism or who appears on any sanctions list, including but not limited to any detected, suspected or attempted: </w:t>
      </w:r>
    </w:p>
    <w:p w14:paraId="318E5830" w14:textId="77777777" w:rsidR="00C07209" w:rsidRPr="00B83C28" w:rsidRDefault="00C07209" w:rsidP="00C07209">
      <w:pPr>
        <w:pStyle w:val="FWBL4"/>
        <w:rPr>
          <w:szCs w:val="22"/>
        </w:rPr>
      </w:pPr>
      <w:r w:rsidRPr="00E64E0E">
        <w:rPr>
          <w:szCs w:val="22"/>
        </w:rPr>
        <w:t>financial transaction or other dealing with</w:t>
      </w:r>
      <w:r w:rsidRPr="00B83C28">
        <w:rPr>
          <w:szCs w:val="22"/>
        </w:rPr>
        <w:t xml:space="preserve"> a Prohibited Party or terrorist group or those known or suspected to be associated with such parties; and</w:t>
      </w:r>
    </w:p>
    <w:p w14:paraId="3CD9FC75" w14:textId="77777777" w:rsidR="00C07209" w:rsidRDefault="00C07209" w:rsidP="00C07209">
      <w:pPr>
        <w:pStyle w:val="FWBL4"/>
        <w:rPr>
          <w:szCs w:val="22"/>
        </w:rPr>
      </w:pPr>
      <w:r w:rsidRPr="00B83C28">
        <w:rPr>
          <w:szCs w:val="22"/>
        </w:rPr>
        <w:t xml:space="preserve">diversion of assets, funds or resources to a Prohibited Party or terrorist group or those known or suspected to be associated with such parties. </w:t>
      </w:r>
    </w:p>
    <w:p w14:paraId="11B6F83D" w14:textId="77777777" w:rsidR="00C07209" w:rsidRPr="00B83C28" w:rsidRDefault="00C07209" w:rsidP="00C07209">
      <w:pPr>
        <w:rPr>
          <w:b/>
          <w:szCs w:val="22"/>
        </w:rPr>
      </w:pPr>
      <w:r w:rsidRPr="00B83C28">
        <w:rPr>
          <w:b/>
          <w:szCs w:val="22"/>
        </w:rPr>
        <w:t>Internal policies</w:t>
      </w:r>
    </w:p>
    <w:p w14:paraId="335DE692" w14:textId="77777777" w:rsidR="00C07209" w:rsidRPr="00B83C28" w:rsidRDefault="00C07209" w:rsidP="00C07209">
      <w:pPr>
        <w:rPr>
          <w:b/>
          <w:szCs w:val="22"/>
        </w:rPr>
      </w:pPr>
    </w:p>
    <w:p w14:paraId="34634189" w14:textId="77777777" w:rsidR="00C07209" w:rsidRPr="00B83C28" w:rsidRDefault="00473DF3" w:rsidP="00C07209">
      <w:pPr>
        <w:pStyle w:val="FWBL2"/>
        <w:rPr>
          <w:szCs w:val="22"/>
        </w:rPr>
      </w:pPr>
      <w:bookmarkStart w:id="24" w:name="_Ref373149995"/>
      <w:r>
        <w:rPr>
          <w:szCs w:val="22"/>
        </w:rPr>
        <w:t xml:space="preserve">The </w:t>
      </w:r>
      <w:r w:rsidR="00C07209" w:rsidRPr="00B83C28">
        <w:rPr>
          <w:szCs w:val="22"/>
        </w:rPr>
        <w:t xml:space="preserve">Service Provider shall maintain in place throughout the term of the Agreement internal policies and procedures (including training) to ensure compliance with this Clause </w:t>
      </w:r>
      <w:r w:rsidR="00C07209" w:rsidRPr="00B83C28">
        <w:rPr>
          <w:szCs w:val="22"/>
        </w:rPr>
        <w:fldChar w:fldCharType="begin"/>
      </w:r>
      <w:r w:rsidR="00C07209" w:rsidRPr="00B83C28">
        <w:rPr>
          <w:szCs w:val="22"/>
        </w:rPr>
        <w:instrText xml:space="preserve"> REF _Ref372908593 \r \h </w:instrText>
      </w:r>
      <w:r w:rsidR="00B83C28" w:rsidRPr="00B83C28">
        <w:rPr>
          <w:szCs w:val="22"/>
        </w:rPr>
        <w:instrText xml:space="preserve"> \* MERGEFORMAT </w:instrText>
      </w:r>
      <w:r w:rsidR="00C07209" w:rsidRPr="00B83C28">
        <w:rPr>
          <w:szCs w:val="22"/>
        </w:rPr>
      </w:r>
      <w:r w:rsidR="00C07209" w:rsidRPr="00B83C28">
        <w:rPr>
          <w:szCs w:val="22"/>
        </w:rPr>
        <w:fldChar w:fldCharType="separate"/>
      </w:r>
      <w:r w:rsidR="00224B46">
        <w:rPr>
          <w:szCs w:val="22"/>
        </w:rPr>
        <w:t>8</w:t>
      </w:r>
      <w:r w:rsidR="00C07209" w:rsidRPr="00B83C28">
        <w:rPr>
          <w:szCs w:val="22"/>
        </w:rPr>
        <w:fldChar w:fldCharType="end"/>
      </w:r>
      <w:r w:rsidR="00C07209" w:rsidRPr="00B83C28">
        <w:rPr>
          <w:szCs w:val="22"/>
        </w:rPr>
        <w:t>, in particular internal policies and procedures on:</w:t>
      </w:r>
      <w:bookmarkEnd w:id="24"/>
      <w:r w:rsidR="00C07209" w:rsidRPr="00B83C28">
        <w:rPr>
          <w:szCs w:val="22"/>
        </w:rPr>
        <w:t xml:space="preserve"> </w:t>
      </w:r>
    </w:p>
    <w:p w14:paraId="5ED5FE15" w14:textId="77777777" w:rsidR="00C07209" w:rsidRPr="00B83C28" w:rsidRDefault="00C07209" w:rsidP="00EE7F9A">
      <w:pPr>
        <w:pStyle w:val="FWBL31"/>
      </w:pPr>
      <w:r w:rsidRPr="00B83C28">
        <w:t xml:space="preserve">fraud prevention, detection and investigation (and where agreed by the parties, the Service Provider shall implement specific fraud management processes); </w:t>
      </w:r>
    </w:p>
    <w:p w14:paraId="52815940" w14:textId="77777777" w:rsidR="00C07209" w:rsidRPr="00B83C28" w:rsidRDefault="00C07209" w:rsidP="00EE7F9A">
      <w:pPr>
        <w:pStyle w:val="FWBL31"/>
      </w:pPr>
      <w:r w:rsidRPr="00B83C28">
        <w:t xml:space="preserve">compliance with applicable bribery and anti-corruption laws; </w:t>
      </w:r>
    </w:p>
    <w:p w14:paraId="4749BC20" w14:textId="77777777" w:rsidR="00C07209" w:rsidRPr="00B83C28" w:rsidRDefault="00C07209" w:rsidP="00EE7F9A">
      <w:pPr>
        <w:pStyle w:val="FWBL31"/>
      </w:pPr>
      <w:r w:rsidRPr="00B83C28">
        <w:t xml:space="preserve">anti-terrorism </w:t>
      </w:r>
      <w:r w:rsidR="00E64E0E">
        <w:t xml:space="preserve">financing </w:t>
      </w:r>
      <w:r w:rsidRPr="00B83C28">
        <w:t>and money laundering; and</w:t>
      </w:r>
    </w:p>
    <w:p w14:paraId="72C2E33A" w14:textId="77777777" w:rsidR="00C07209" w:rsidRPr="00B83C28" w:rsidRDefault="00C07209" w:rsidP="00EE7F9A">
      <w:pPr>
        <w:pStyle w:val="FWBL31"/>
      </w:pPr>
      <w:r w:rsidRPr="00B83C28">
        <w:t>whistle-blowing by employees, agents and customers including Beneficiaries,</w:t>
      </w:r>
    </w:p>
    <w:p w14:paraId="39940C7A" w14:textId="77777777" w:rsidR="00C07209" w:rsidRPr="00B83C28" w:rsidRDefault="00C07209" w:rsidP="00C07209">
      <w:pPr>
        <w:ind w:left="720"/>
        <w:jc w:val="both"/>
        <w:rPr>
          <w:szCs w:val="22"/>
        </w:rPr>
      </w:pPr>
      <w:r w:rsidRPr="00B83C28">
        <w:rPr>
          <w:szCs w:val="22"/>
        </w:rPr>
        <w:t>in each case in accordance with</w:t>
      </w:r>
      <w:r w:rsidR="00917AD4">
        <w:rPr>
          <w:szCs w:val="22"/>
        </w:rPr>
        <w:t xml:space="preserve"> all</w:t>
      </w:r>
      <w:r w:rsidRPr="00B83C28">
        <w:rPr>
          <w:szCs w:val="22"/>
        </w:rPr>
        <w:t xml:space="preserve"> applicable laws, regulatory guidelines and industry standards</w:t>
      </w:r>
      <w:r w:rsidRPr="0044424D">
        <w:rPr>
          <w:szCs w:val="22"/>
        </w:rPr>
        <w:t>.</w:t>
      </w:r>
      <w:r w:rsidRPr="00B83C28">
        <w:rPr>
          <w:szCs w:val="22"/>
        </w:rPr>
        <w:t xml:space="preserve"> </w:t>
      </w:r>
      <w:r w:rsidR="00E64E0E">
        <w:rPr>
          <w:szCs w:val="22"/>
        </w:rPr>
        <w:t xml:space="preserve">The </w:t>
      </w:r>
      <w:r w:rsidRPr="00B83C28">
        <w:rPr>
          <w:szCs w:val="22"/>
        </w:rPr>
        <w:t xml:space="preserve">Service Provider shall ensure the members of </w:t>
      </w:r>
      <w:r w:rsidR="00DF4DD8">
        <w:rPr>
          <w:szCs w:val="22"/>
        </w:rPr>
        <w:t xml:space="preserve">its </w:t>
      </w:r>
      <w:r w:rsidRPr="00B83C28">
        <w:rPr>
          <w:szCs w:val="22"/>
        </w:rPr>
        <w:t>Service Provider’s Team are aware of and comply with such policies and procedures and shall enforce them where appropriate.</w:t>
      </w:r>
    </w:p>
    <w:p w14:paraId="7FAF6714" w14:textId="77777777" w:rsidR="00C07209" w:rsidRPr="00B83C28" w:rsidRDefault="00C07209" w:rsidP="00C07209">
      <w:pPr>
        <w:rPr>
          <w:szCs w:val="22"/>
        </w:rPr>
      </w:pPr>
    </w:p>
    <w:p w14:paraId="07126467" w14:textId="77777777" w:rsidR="00C07209" w:rsidRPr="00B83C28" w:rsidRDefault="00C07209" w:rsidP="00C07209">
      <w:pPr>
        <w:rPr>
          <w:b/>
          <w:szCs w:val="22"/>
        </w:rPr>
      </w:pPr>
      <w:r w:rsidRPr="00B83C28">
        <w:rPr>
          <w:b/>
          <w:szCs w:val="22"/>
        </w:rPr>
        <w:t xml:space="preserve">Third parties </w:t>
      </w:r>
    </w:p>
    <w:p w14:paraId="67A279E4" w14:textId="77777777" w:rsidR="00C07209" w:rsidRPr="00B83C28" w:rsidRDefault="00C07209" w:rsidP="00C07209">
      <w:pPr>
        <w:rPr>
          <w:b/>
          <w:szCs w:val="22"/>
        </w:rPr>
      </w:pPr>
    </w:p>
    <w:p w14:paraId="5F2AFBB0" w14:textId="77777777" w:rsidR="00C07209" w:rsidRDefault="00E64E0E" w:rsidP="00C07209">
      <w:pPr>
        <w:pStyle w:val="FWBL2"/>
        <w:rPr>
          <w:szCs w:val="22"/>
        </w:rPr>
      </w:pPr>
      <w:r>
        <w:rPr>
          <w:szCs w:val="22"/>
        </w:rPr>
        <w:t xml:space="preserve">The </w:t>
      </w:r>
      <w:r w:rsidR="00C07209" w:rsidRPr="00B83C28">
        <w:rPr>
          <w:szCs w:val="22"/>
        </w:rPr>
        <w:t xml:space="preserve">Service Provider shall ensure that any person associated with the Service Provider (including its agents, employees, suppliers, consultants and subcontractors, and their agents, employees, suppliers, consultants and subcontractors) who is performing services or providing goods in connection with the Agreement does so only on the basis of a written contract which imposes on and secures from such person terms equivalent to those imposed on the Service Provider above in this Clause </w:t>
      </w:r>
      <w:r w:rsidR="00C07209" w:rsidRPr="00B83C28">
        <w:rPr>
          <w:szCs w:val="22"/>
        </w:rPr>
        <w:fldChar w:fldCharType="begin"/>
      </w:r>
      <w:r w:rsidR="00C07209" w:rsidRPr="00B83C28">
        <w:rPr>
          <w:szCs w:val="22"/>
        </w:rPr>
        <w:instrText xml:space="preserve"> REF _Ref372908593 \r \h </w:instrText>
      </w:r>
      <w:r w:rsidR="00B83C28" w:rsidRPr="00B83C28">
        <w:rPr>
          <w:szCs w:val="22"/>
        </w:rPr>
        <w:instrText xml:space="preserve"> \* MERGEFORMAT </w:instrText>
      </w:r>
      <w:r w:rsidR="00C07209" w:rsidRPr="00B83C28">
        <w:rPr>
          <w:szCs w:val="22"/>
        </w:rPr>
      </w:r>
      <w:r w:rsidR="00C07209" w:rsidRPr="00B83C28">
        <w:rPr>
          <w:szCs w:val="22"/>
        </w:rPr>
        <w:fldChar w:fldCharType="separate"/>
      </w:r>
      <w:r w:rsidR="00224B46">
        <w:rPr>
          <w:szCs w:val="22"/>
        </w:rPr>
        <w:t>8</w:t>
      </w:r>
      <w:r w:rsidR="00C07209" w:rsidRPr="00B83C28">
        <w:rPr>
          <w:szCs w:val="22"/>
        </w:rPr>
        <w:fldChar w:fldCharType="end"/>
      </w:r>
      <w:r w:rsidR="00C07209" w:rsidRPr="00B83C28">
        <w:rPr>
          <w:szCs w:val="22"/>
        </w:rPr>
        <w:t xml:space="preserve"> (the "</w:t>
      </w:r>
      <w:r w:rsidR="00C07209" w:rsidRPr="00B83C28">
        <w:rPr>
          <w:b/>
          <w:szCs w:val="22"/>
        </w:rPr>
        <w:t>Relevant Terms</w:t>
      </w:r>
      <w:r w:rsidR="00C07209" w:rsidRPr="00B83C28">
        <w:rPr>
          <w:szCs w:val="22"/>
        </w:rPr>
        <w:t xml:space="preserve">").  The Service Provider shall be responsible for the observance and performance by such persons of the Relevant Terms, and shall be directly liable to </w:t>
      </w:r>
      <w:r w:rsidR="007960B6" w:rsidRPr="00B83C28">
        <w:rPr>
          <w:szCs w:val="22"/>
        </w:rPr>
        <w:t>SCI</w:t>
      </w:r>
      <w:r w:rsidR="00C07209" w:rsidRPr="00B83C28">
        <w:rPr>
          <w:szCs w:val="22"/>
        </w:rPr>
        <w:t xml:space="preserve"> for any breach by such persons of any of the Relevant Terms.</w:t>
      </w:r>
    </w:p>
    <w:p w14:paraId="0F06834E" w14:textId="77777777" w:rsidR="004D1D53" w:rsidRPr="00B83C28" w:rsidRDefault="004D1D53" w:rsidP="001B1903"/>
    <w:p w14:paraId="07E7FE30" w14:textId="77777777" w:rsidR="00AA3B25" w:rsidRPr="00B83C28" w:rsidRDefault="00E75357" w:rsidP="00E75357">
      <w:pPr>
        <w:pStyle w:val="FWBL1"/>
        <w:rPr>
          <w:szCs w:val="22"/>
        </w:rPr>
      </w:pPr>
      <w:bookmarkStart w:id="25" w:name="_Ref438727033"/>
      <w:bookmarkStart w:id="26" w:name="_Toc443574264"/>
      <w:bookmarkEnd w:id="22"/>
      <w:r w:rsidRPr="00B83C28">
        <w:rPr>
          <w:szCs w:val="22"/>
        </w:rPr>
        <w:lastRenderedPageBreak/>
        <w:t>Audit</w:t>
      </w:r>
      <w:r w:rsidR="001C3D8B" w:rsidRPr="00B83C28">
        <w:rPr>
          <w:szCs w:val="22"/>
        </w:rPr>
        <w:t>,</w:t>
      </w:r>
      <w:r w:rsidR="00160D94" w:rsidRPr="00B83C28">
        <w:rPr>
          <w:szCs w:val="22"/>
        </w:rPr>
        <w:t xml:space="preserve"> </w:t>
      </w:r>
      <w:r w:rsidR="001043A5" w:rsidRPr="00B83C28">
        <w:rPr>
          <w:szCs w:val="22"/>
        </w:rPr>
        <w:t>Record Keeping</w:t>
      </w:r>
      <w:r w:rsidR="001C3D8B" w:rsidRPr="00B83C28">
        <w:rPr>
          <w:szCs w:val="22"/>
        </w:rPr>
        <w:t>, Access to Information and Reporting</w:t>
      </w:r>
      <w:bookmarkEnd w:id="25"/>
      <w:bookmarkEnd w:id="26"/>
    </w:p>
    <w:p w14:paraId="6A0F296A" w14:textId="77777777" w:rsidR="00E75357" w:rsidRPr="00B83C28" w:rsidRDefault="00E64E0E" w:rsidP="00101ED4">
      <w:pPr>
        <w:pStyle w:val="FWBL2"/>
      </w:pPr>
      <w:bookmarkStart w:id="27" w:name="_Ref370808131"/>
      <w:r>
        <w:t xml:space="preserve">The </w:t>
      </w:r>
      <w:r w:rsidR="00E75357" w:rsidRPr="00B83C28">
        <w:t xml:space="preserve">Service Provider shall fully cooperate </w:t>
      </w:r>
      <w:r w:rsidR="00101ED4" w:rsidRPr="00101ED4">
        <w:rPr>
          <w:szCs w:val="22"/>
        </w:rPr>
        <w:t xml:space="preserve">(and shall ensure a member of the Service Provider Team fully cooperates) </w:t>
      </w:r>
      <w:r w:rsidR="00E75357" w:rsidRPr="00B83C28">
        <w:t xml:space="preserve">with and allow </w:t>
      </w:r>
      <w:r w:rsidR="0095183F" w:rsidRPr="00B83C28">
        <w:t>SCI</w:t>
      </w:r>
      <w:r w:rsidR="00D541D8" w:rsidRPr="00B83C28">
        <w:t>, the</w:t>
      </w:r>
      <w:r w:rsidR="00DF4DD8">
        <w:t xml:space="preserve"> Donor</w:t>
      </w:r>
      <w:r w:rsidR="00D541D8" w:rsidRPr="00B83C28">
        <w:t xml:space="preserve"> or any of their respective representatives and appointed organisations</w:t>
      </w:r>
      <w:r w:rsidR="00E75357" w:rsidRPr="00B83C28">
        <w:t xml:space="preserve"> access to (or facilitate </w:t>
      </w:r>
      <w:r w:rsidR="00D541D8" w:rsidRPr="00B83C28">
        <w:t>their</w:t>
      </w:r>
      <w:r w:rsidR="00E75357" w:rsidRPr="00B83C28">
        <w:t xml:space="preserve"> access to) </w:t>
      </w:r>
      <w:r w:rsidR="00D541D8" w:rsidRPr="00B83C28">
        <w:t xml:space="preserve">project sites, </w:t>
      </w:r>
      <w:r w:rsidR="00E75357" w:rsidRPr="00B83C28">
        <w:t>agents, relevant books, documents, papers, records and other information (including information in electronic format) for the purpose of:</w:t>
      </w:r>
      <w:bookmarkEnd w:id="27"/>
    </w:p>
    <w:p w14:paraId="62B4A744" w14:textId="77777777" w:rsidR="00E75357" w:rsidRPr="00B83C28" w:rsidRDefault="00E75357" w:rsidP="00EE7F9A">
      <w:pPr>
        <w:pStyle w:val="FWBL31"/>
      </w:pPr>
      <w:r w:rsidRPr="00B83C28">
        <w:t xml:space="preserve">inspecting, monitoring, evaluating and auditing the provision of the Services  (including an independent closure audit </w:t>
      </w:r>
      <w:r w:rsidR="00A93744" w:rsidRPr="00B83C28">
        <w:t xml:space="preserve">on or </w:t>
      </w:r>
      <w:r w:rsidRPr="00B83C28">
        <w:t xml:space="preserve">after the </w:t>
      </w:r>
      <w:r w:rsidR="009131CA">
        <w:t>d</w:t>
      </w:r>
      <w:r w:rsidR="00A93744" w:rsidRPr="00B83C28">
        <w:t>ate</w:t>
      </w:r>
      <w:r w:rsidR="009131CA">
        <w:t xml:space="preserve"> this Agreement terminates</w:t>
      </w:r>
      <w:r w:rsidRPr="00B83C28">
        <w:t xml:space="preserve">); or </w:t>
      </w:r>
    </w:p>
    <w:p w14:paraId="4781BAC9" w14:textId="77777777" w:rsidR="00E75357" w:rsidRPr="00B83C28" w:rsidRDefault="00E75357" w:rsidP="00EE7F9A">
      <w:pPr>
        <w:pStyle w:val="FWBL31"/>
      </w:pPr>
      <w:r w:rsidRPr="00B83C28">
        <w:t>investigating any suspected fraud, corruption, misappropriation or diversion of funds</w:t>
      </w:r>
      <w:r w:rsidR="008F77D0" w:rsidRPr="00B83C28">
        <w:t>, dealings with Prohibited Parties</w:t>
      </w:r>
      <w:r w:rsidRPr="00B83C28">
        <w:t xml:space="preserve"> and other incidents.  </w:t>
      </w:r>
    </w:p>
    <w:p w14:paraId="56E79E1D" w14:textId="77777777" w:rsidR="00E75357" w:rsidRPr="00B83C28" w:rsidRDefault="00E64E0E" w:rsidP="00E75357">
      <w:pPr>
        <w:pStyle w:val="FWBL2"/>
        <w:rPr>
          <w:szCs w:val="22"/>
        </w:rPr>
      </w:pPr>
      <w:r>
        <w:rPr>
          <w:szCs w:val="22"/>
        </w:rPr>
        <w:t xml:space="preserve">The </w:t>
      </w:r>
      <w:r w:rsidR="00E75357" w:rsidRPr="00B83C28">
        <w:rPr>
          <w:szCs w:val="22"/>
        </w:rPr>
        <w:t xml:space="preserve">Service Provider shall </w:t>
      </w:r>
      <w:r w:rsidR="009E75F5" w:rsidRPr="00B83C28">
        <w:rPr>
          <w:szCs w:val="22"/>
        </w:rPr>
        <w:t xml:space="preserve">maintain or cause to be maintained in accordance with sound accounting practices </w:t>
      </w:r>
      <w:r w:rsidR="00E75357" w:rsidRPr="00B83C28">
        <w:rPr>
          <w:szCs w:val="22"/>
        </w:rPr>
        <w:t xml:space="preserve">detailed, accurate and up to date records and books of account showing all payments </w:t>
      </w:r>
      <w:r w:rsidR="009C15ED" w:rsidRPr="00B83C28">
        <w:rPr>
          <w:szCs w:val="22"/>
        </w:rPr>
        <w:t xml:space="preserve">and transfers effected </w:t>
      </w:r>
      <w:r w:rsidR="00E75357" w:rsidRPr="00B83C28">
        <w:rPr>
          <w:szCs w:val="22"/>
        </w:rPr>
        <w:t xml:space="preserve">by the </w:t>
      </w:r>
      <w:r w:rsidR="009C15ED" w:rsidRPr="00B83C28">
        <w:rPr>
          <w:szCs w:val="22"/>
        </w:rPr>
        <w:t xml:space="preserve">Service Provider </w:t>
      </w:r>
      <w:r w:rsidR="00E75357" w:rsidRPr="00B83C28">
        <w:rPr>
          <w:szCs w:val="22"/>
        </w:rPr>
        <w:t xml:space="preserve">in connection with this </w:t>
      </w:r>
      <w:r w:rsidR="006C2A5C" w:rsidRPr="00B83C28">
        <w:rPr>
          <w:szCs w:val="22"/>
        </w:rPr>
        <w:t>A</w:t>
      </w:r>
      <w:r w:rsidR="00E75357" w:rsidRPr="00B83C28">
        <w:rPr>
          <w:szCs w:val="22"/>
        </w:rPr>
        <w:t xml:space="preserve">greement </w:t>
      </w:r>
      <w:r w:rsidR="009E75F5" w:rsidRPr="00B83C28">
        <w:rPr>
          <w:szCs w:val="22"/>
        </w:rPr>
        <w:t xml:space="preserve">(including records of withdrawals at pay points) </w:t>
      </w:r>
      <w:r w:rsidR="00E75357" w:rsidRPr="00B83C28">
        <w:rPr>
          <w:szCs w:val="22"/>
        </w:rPr>
        <w:t xml:space="preserve">and the steps taken by the </w:t>
      </w:r>
      <w:r w:rsidR="006C2A5C" w:rsidRPr="00B83C28">
        <w:rPr>
          <w:szCs w:val="22"/>
        </w:rPr>
        <w:t xml:space="preserve">Service Provider </w:t>
      </w:r>
      <w:r w:rsidR="00E75357" w:rsidRPr="00B83C28">
        <w:rPr>
          <w:szCs w:val="22"/>
        </w:rPr>
        <w:t xml:space="preserve">to comply with </w:t>
      </w:r>
      <w:r w:rsidR="002956FA" w:rsidRPr="00B83C28">
        <w:rPr>
          <w:szCs w:val="22"/>
        </w:rPr>
        <w:t>Clause</w:t>
      </w:r>
      <w:r w:rsidR="00393E36" w:rsidRPr="00B83C28">
        <w:rPr>
          <w:szCs w:val="22"/>
        </w:rPr>
        <w:t xml:space="preserve"> </w:t>
      </w:r>
      <w:r w:rsidR="00092A6D" w:rsidRPr="00B83C28">
        <w:rPr>
          <w:szCs w:val="22"/>
        </w:rPr>
        <w:fldChar w:fldCharType="begin"/>
      </w:r>
      <w:r w:rsidR="00092A6D" w:rsidRPr="00B83C28">
        <w:rPr>
          <w:szCs w:val="22"/>
        </w:rPr>
        <w:instrText xml:space="preserve"> REF _Ref372908593 \r \h </w:instrText>
      </w:r>
      <w:r w:rsidR="00B83C28" w:rsidRPr="00B83C28">
        <w:rPr>
          <w:szCs w:val="22"/>
        </w:rPr>
        <w:instrText xml:space="preserve"> \* MERGEFORMAT </w:instrText>
      </w:r>
      <w:r w:rsidR="00092A6D" w:rsidRPr="00B83C28">
        <w:rPr>
          <w:szCs w:val="22"/>
        </w:rPr>
      </w:r>
      <w:r w:rsidR="00092A6D" w:rsidRPr="00B83C28">
        <w:rPr>
          <w:szCs w:val="22"/>
        </w:rPr>
        <w:fldChar w:fldCharType="separate"/>
      </w:r>
      <w:r w:rsidR="00224B46">
        <w:rPr>
          <w:szCs w:val="22"/>
        </w:rPr>
        <w:t>8</w:t>
      </w:r>
      <w:r w:rsidR="00092A6D" w:rsidRPr="00B83C28">
        <w:rPr>
          <w:szCs w:val="22"/>
        </w:rPr>
        <w:fldChar w:fldCharType="end"/>
      </w:r>
      <w:r w:rsidR="008263C3" w:rsidRPr="00B83C28">
        <w:rPr>
          <w:szCs w:val="22"/>
        </w:rPr>
        <w:t xml:space="preserve"> for </w:t>
      </w:r>
      <w:r w:rsidR="006C2A5C" w:rsidRPr="00B83C28">
        <w:rPr>
          <w:szCs w:val="22"/>
        </w:rPr>
        <w:t>ten (10)</w:t>
      </w:r>
      <w:r w:rsidR="00E75357" w:rsidRPr="00B83C28">
        <w:rPr>
          <w:szCs w:val="22"/>
        </w:rPr>
        <w:t xml:space="preserve"> years. </w:t>
      </w:r>
      <w:r w:rsidR="00980423" w:rsidRPr="00B83C28">
        <w:rPr>
          <w:szCs w:val="22"/>
        </w:rPr>
        <w:t xml:space="preserve"> </w:t>
      </w:r>
      <w:r w:rsidR="00E75357" w:rsidRPr="00B83C28">
        <w:rPr>
          <w:szCs w:val="22"/>
        </w:rPr>
        <w:t xml:space="preserve">The </w:t>
      </w:r>
      <w:r w:rsidR="006C2A5C" w:rsidRPr="00B83C28">
        <w:rPr>
          <w:szCs w:val="22"/>
        </w:rPr>
        <w:t xml:space="preserve">Service Provider </w:t>
      </w:r>
      <w:r w:rsidR="00E75357" w:rsidRPr="00B83C28">
        <w:rPr>
          <w:szCs w:val="22"/>
        </w:rPr>
        <w:t xml:space="preserve">shall ensure that such records and books of accounts are sufficient to enable </w:t>
      </w:r>
      <w:r w:rsidR="0095183F" w:rsidRPr="00B83C28">
        <w:rPr>
          <w:szCs w:val="22"/>
        </w:rPr>
        <w:t>SCI</w:t>
      </w:r>
      <w:r w:rsidR="006C2A5C" w:rsidRPr="00B83C28">
        <w:rPr>
          <w:szCs w:val="22"/>
        </w:rPr>
        <w:t xml:space="preserve"> </w:t>
      </w:r>
      <w:r w:rsidR="00E75357" w:rsidRPr="00B83C28">
        <w:rPr>
          <w:szCs w:val="22"/>
        </w:rPr>
        <w:t xml:space="preserve">to verify the </w:t>
      </w:r>
      <w:r w:rsidR="006C2A5C" w:rsidRPr="00B83C28">
        <w:rPr>
          <w:szCs w:val="22"/>
        </w:rPr>
        <w:t xml:space="preserve">Service Provider’s </w:t>
      </w:r>
      <w:r w:rsidR="00E75357" w:rsidRPr="00B83C28">
        <w:rPr>
          <w:szCs w:val="22"/>
        </w:rPr>
        <w:t>compliance with its obligations under this clause.</w:t>
      </w:r>
    </w:p>
    <w:p w14:paraId="0EA9AA5C" w14:textId="77777777" w:rsidR="00F337C5" w:rsidRPr="00101ED4" w:rsidRDefault="00E64E0E" w:rsidP="00F337C5">
      <w:pPr>
        <w:pStyle w:val="FWBL2"/>
      </w:pPr>
      <w:bookmarkStart w:id="28" w:name="_Ref438223222"/>
      <w:r>
        <w:t xml:space="preserve">The </w:t>
      </w:r>
      <w:r w:rsidR="008B7864" w:rsidRPr="00B83C28">
        <w:t>Service Provider shall provide</w:t>
      </w:r>
      <w:r w:rsidR="00AA53C2" w:rsidRPr="00B83C28">
        <w:t xml:space="preserve"> </w:t>
      </w:r>
      <w:r w:rsidR="000A131A">
        <w:t>regular</w:t>
      </w:r>
      <w:r w:rsidR="008B7864" w:rsidRPr="00B83C28">
        <w:t xml:space="preserve"> reports to SCI </w:t>
      </w:r>
      <w:r w:rsidR="000A131A">
        <w:t xml:space="preserve">on the Services, as specified in </w:t>
      </w:r>
      <w:r w:rsidR="00F81D00">
        <w:t>a</w:t>
      </w:r>
      <w:r w:rsidR="00F81D00" w:rsidRPr="00B83C28">
        <w:t xml:space="preserve"> </w:t>
      </w:r>
      <w:r w:rsidR="006378F2">
        <w:t>Scope of Work</w:t>
      </w:r>
      <w:r w:rsidR="00101ED4">
        <w:t xml:space="preserve"> </w:t>
      </w:r>
      <w:r w:rsidR="00101ED4" w:rsidRPr="00101ED4">
        <w:rPr>
          <w:szCs w:val="22"/>
        </w:rPr>
        <w:t xml:space="preserve">and other information in relation to the Project which SCI shall reasonably requests. </w:t>
      </w:r>
      <w:bookmarkEnd w:id="28"/>
    </w:p>
    <w:p w14:paraId="1DF94D83" w14:textId="77777777" w:rsidR="00101ED4" w:rsidRPr="00101ED4" w:rsidRDefault="00101ED4" w:rsidP="00101ED4"/>
    <w:p w14:paraId="001F5603" w14:textId="77777777" w:rsidR="00407BD7" w:rsidRPr="00B83C28" w:rsidRDefault="00407BD7" w:rsidP="00407BD7">
      <w:pPr>
        <w:pStyle w:val="FWBL1"/>
        <w:rPr>
          <w:szCs w:val="22"/>
        </w:rPr>
      </w:pPr>
      <w:bookmarkStart w:id="29" w:name="_Toc443574265"/>
      <w:bookmarkStart w:id="30" w:name="_Ref370120377"/>
      <w:r w:rsidRPr="00B83C28">
        <w:rPr>
          <w:szCs w:val="22"/>
        </w:rPr>
        <w:t>Service review</w:t>
      </w:r>
      <w:bookmarkEnd w:id="29"/>
      <w:r w:rsidRPr="00B83C28">
        <w:rPr>
          <w:szCs w:val="22"/>
        </w:rPr>
        <w:t xml:space="preserve"> </w:t>
      </w:r>
      <w:bookmarkEnd w:id="30"/>
    </w:p>
    <w:p w14:paraId="4D336623" w14:textId="46A1DBCD" w:rsidR="00407BD7" w:rsidRPr="00F778E6" w:rsidRDefault="00223304" w:rsidP="00407BD7">
      <w:pPr>
        <w:pStyle w:val="FWBL2"/>
        <w:rPr>
          <w:szCs w:val="22"/>
          <w:highlight w:val="yellow"/>
        </w:rPr>
      </w:pPr>
      <w:bookmarkStart w:id="31" w:name="_Ref443664660"/>
      <w:r w:rsidRPr="00F778E6">
        <w:rPr>
          <w:szCs w:val="22"/>
          <w:highlight w:val="yellow"/>
        </w:rPr>
        <w:t xml:space="preserve">Operational </w:t>
      </w:r>
      <w:r w:rsidR="00407BD7" w:rsidRPr="00F778E6">
        <w:rPr>
          <w:szCs w:val="22"/>
          <w:highlight w:val="yellow"/>
        </w:rPr>
        <w:t xml:space="preserve">Service review meetings </w:t>
      </w:r>
      <w:r w:rsidR="00980423" w:rsidRPr="00F778E6">
        <w:rPr>
          <w:szCs w:val="22"/>
          <w:highlight w:val="yellow"/>
        </w:rPr>
        <w:t>shall</w:t>
      </w:r>
      <w:r w:rsidR="00407BD7" w:rsidRPr="00F778E6">
        <w:rPr>
          <w:szCs w:val="22"/>
          <w:highlight w:val="yellow"/>
        </w:rPr>
        <w:t xml:space="preserve"> be held </w:t>
      </w:r>
      <w:r w:rsidR="00917AD4" w:rsidRPr="00F778E6">
        <w:rPr>
          <w:szCs w:val="22"/>
          <w:highlight w:val="yellow"/>
        </w:rPr>
        <w:t xml:space="preserve">according to the frequency set out in </w:t>
      </w:r>
      <w:r w:rsidR="00F81D00" w:rsidRPr="00F778E6">
        <w:rPr>
          <w:szCs w:val="22"/>
          <w:highlight w:val="yellow"/>
        </w:rPr>
        <w:t xml:space="preserve">a </w:t>
      </w:r>
      <w:r w:rsidR="006378F2" w:rsidRPr="00F778E6">
        <w:rPr>
          <w:szCs w:val="22"/>
          <w:highlight w:val="yellow"/>
        </w:rPr>
        <w:t xml:space="preserve">Scope of Work </w:t>
      </w:r>
      <w:r w:rsidR="00407BD7" w:rsidRPr="00F778E6">
        <w:rPr>
          <w:szCs w:val="22"/>
          <w:highlight w:val="yellow"/>
        </w:rPr>
        <w:t xml:space="preserve">or as otherwise agreed between the parties and shall comprise </w:t>
      </w:r>
      <w:r w:rsidR="00627DD3" w:rsidRPr="00F778E6">
        <w:rPr>
          <w:szCs w:val="22"/>
          <w:highlight w:val="yellow"/>
        </w:rPr>
        <w:t>the designated P</w:t>
      </w:r>
      <w:r w:rsidR="00407BD7" w:rsidRPr="00F778E6">
        <w:rPr>
          <w:szCs w:val="22"/>
          <w:highlight w:val="yellow"/>
        </w:rPr>
        <w:t xml:space="preserve">roject </w:t>
      </w:r>
      <w:r w:rsidR="00627DD3" w:rsidRPr="00F778E6">
        <w:rPr>
          <w:szCs w:val="22"/>
          <w:highlight w:val="yellow"/>
        </w:rPr>
        <w:t>M</w:t>
      </w:r>
      <w:r w:rsidR="00407BD7" w:rsidRPr="00F778E6">
        <w:rPr>
          <w:szCs w:val="22"/>
          <w:highlight w:val="yellow"/>
        </w:rPr>
        <w:t xml:space="preserve">anagers from time to time of </w:t>
      </w:r>
      <w:r w:rsidR="0095183F" w:rsidRPr="00F778E6">
        <w:rPr>
          <w:szCs w:val="22"/>
          <w:highlight w:val="yellow"/>
        </w:rPr>
        <w:t>SCI</w:t>
      </w:r>
      <w:r w:rsidR="00407BD7" w:rsidRPr="00F778E6">
        <w:rPr>
          <w:szCs w:val="22"/>
          <w:highlight w:val="yellow"/>
        </w:rPr>
        <w:t xml:space="preserve"> and the Service Provider.</w:t>
      </w:r>
      <w:bookmarkEnd w:id="31"/>
      <w:r w:rsidR="00407BD7" w:rsidRPr="00F778E6">
        <w:rPr>
          <w:szCs w:val="22"/>
          <w:highlight w:val="yellow"/>
        </w:rPr>
        <w:t xml:space="preserve">  </w:t>
      </w:r>
    </w:p>
    <w:p w14:paraId="0B6067CB" w14:textId="6ED1825C" w:rsidR="00223304" w:rsidRPr="00F778E6" w:rsidRDefault="00223304" w:rsidP="00223304">
      <w:pPr>
        <w:pStyle w:val="FWBL2"/>
        <w:rPr>
          <w:highlight w:val="yellow"/>
          <w:lang w:eastAsia="zh-CN"/>
        </w:rPr>
      </w:pPr>
      <w:r w:rsidRPr="00F778E6">
        <w:rPr>
          <w:szCs w:val="22"/>
          <w:highlight w:val="yellow"/>
        </w:rPr>
        <w:t xml:space="preserve">A Strategic </w:t>
      </w:r>
      <w:r w:rsidRPr="00F778E6">
        <w:rPr>
          <w:highlight w:val="yellow"/>
          <w:lang w:eastAsia="zh-CN"/>
        </w:rPr>
        <w:t>Service Review meeting shall be held at least quarterly between SCI and the Service Provider to discuss performance of the Agreement and future requirements.</w:t>
      </w:r>
    </w:p>
    <w:p w14:paraId="71D68A98" w14:textId="31A4C708" w:rsidR="00223304" w:rsidRPr="00F778E6" w:rsidRDefault="00223304" w:rsidP="00223304">
      <w:pPr>
        <w:pStyle w:val="FWBL2"/>
        <w:rPr>
          <w:highlight w:val="yellow"/>
          <w:lang w:eastAsia="zh-CN"/>
        </w:rPr>
      </w:pPr>
      <w:r w:rsidRPr="00F778E6">
        <w:rPr>
          <w:highlight w:val="yellow"/>
          <w:lang w:eastAsia="zh-CN"/>
        </w:rPr>
        <w:t xml:space="preserve">The Service Provider will provide a senior level Account Manager to attend this Strategic Service Review as a primary point of contact for SCI. </w:t>
      </w:r>
    </w:p>
    <w:p w14:paraId="4E8FD1AB" w14:textId="6B6F859F" w:rsidR="00223304" w:rsidRPr="00F778E6" w:rsidRDefault="00223304" w:rsidP="00223304">
      <w:pPr>
        <w:pStyle w:val="FWBL2"/>
        <w:rPr>
          <w:highlight w:val="yellow"/>
          <w:lang w:eastAsia="zh-CN"/>
        </w:rPr>
      </w:pPr>
      <w:r w:rsidRPr="00F778E6">
        <w:rPr>
          <w:highlight w:val="yellow"/>
          <w:lang w:eastAsia="zh-CN"/>
        </w:rPr>
        <w:t xml:space="preserve">Where reasonably requested, the Service Provider will ensure that the Account Manager will prepare and lead the quarterly Strategic Service Review Meeting. </w:t>
      </w:r>
    </w:p>
    <w:p w14:paraId="7E6B6F0D" w14:textId="5353191F" w:rsidR="00223304" w:rsidRPr="00F778E6" w:rsidRDefault="00223304" w:rsidP="00223304">
      <w:pPr>
        <w:pStyle w:val="FWBL2"/>
        <w:rPr>
          <w:highlight w:val="yellow"/>
          <w:lang w:eastAsia="zh-CN"/>
        </w:rPr>
      </w:pPr>
      <w:r w:rsidRPr="00F778E6">
        <w:rPr>
          <w:highlight w:val="yellow"/>
          <w:lang w:eastAsia="zh-CN"/>
        </w:rPr>
        <w:t>Service Provider’s staff will prepare reports in advance of this meeting showing the Service Performance across all SCI Projects.</w:t>
      </w:r>
    </w:p>
    <w:p w14:paraId="7A902F12" w14:textId="77777777" w:rsidR="00223304" w:rsidRPr="00F778E6" w:rsidRDefault="00223304" w:rsidP="00223304">
      <w:pPr>
        <w:pStyle w:val="FWBL2"/>
        <w:rPr>
          <w:highlight w:val="yellow"/>
          <w:lang w:eastAsia="zh-CN"/>
        </w:rPr>
      </w:pPr>
      <w:r w:rsidRPr="00F778E6">
        <w:rPr>
          <w:highlight w:val="yellow"/>
          <w:lang w:eastAsia="zh-CN"/>
        </w:rPr>
        <w:t>SCI will not reimburse any costs for attending and preparing for these meetings.</w:t>
      </w:r>
    </w:p>
    <w:p w14:paraId="4D634DD0" w14:textId="77777777" w:rsidR="00562C58" w:rsidRPr="00B83C28" w:rsidRDefault="00A767D1" w:rsidP="00F778E6">
      <w:pPr>
        <w:pStyle w:val="FWBL2"/>
      </w:pPr>
      <w:bookmarkStart w:id="32" w:name="_Ref373832538"/>
      <w:r w:rsidRPr="00B83C28">
        <w:t>I</w:t>
      </w:r>
      <w:r w:rsidR="00562C58" w:rsidRPr="00B83C28">
        <w:t xml:space="preserve">f </w:t>
      </w:r>
      <w:r w:rsidR="0025737A">
        <w:t>a</w:t>
      </w:r>
      <w:r w:rsidR="00562C58" w:rsidRPr="00B83C28">
        <w:t xml:space="preserve"> P</w:t>
      </w:r>
      <w:r w:rsidR="002259B1" w:rsidRPr="00B83C28">
        <w:t xml:space="preserve">arty wishes to change the scope or execution of the Services, </w:t>
      </w:r>
      <w:r w:rsidR="00562C58" w:rsidRPr="00B83C28">
        <w:t>that P</w:t>
      </w:r>
      <w:r w:rsidR="00BB56B1" w:rsidRPr="00B83C28">
        <w:t xml:space="preserve">arty </w:t>
      </w:r>
      <w:r w:rsidR="002259B1" w:rsidRPr="00B83C28">
        <w:t>shall submit details of the requested change to the other in writing.</w:t>
      </w:r>
      <w:r w:rsidR="00562C58" w:rsidRPr="00B83C28">
        <w:t xml:space="preserve">  </w:t>
      </w:r>
      <w:r w:rsidR="00BB56B1" w:rsidRPr="00B83C28">
        <w:t xml:space="preserve">Where such request has been submitted, the Service Provider shall, within a reasonable time (and in any </w:t>
      </w:r>
      <w:r w:rsidR="00BB56B1" w:rsidRPr="00B83C28">
        <w:lastRenderedPageBreak/>
        <w:t xml:space="preserve">event not more than </w:t>
      </w:r>
      <w:r w:rsidR="00562C58" w:rsidRPr="00B83C28">
        <w:t>thirty (</w:t>
      </w:r>
      <w:r w:rsidR="009445C5" w:rsidRPr="00B83C28">
        <w:t>30</w:t>
      </w:r>
      <w:r w:rsidR="00562C58" w:rsidRPr="00B83C28">
        <w:t>)</w:t>
      </w:r>
      <w:r w:rsidR="009445C5" w:rsidRPr="00B83C28">
        <w:t xml:space="preserve"> </w:t>
      </w:r>
      <w:r w:rsidR="00BB56B1" w:rsidRPr="00B83C28">
        <w:t xml:space="preserve">days after receipt of </w:t>
      </w:r>
      <w:r w:rsidR="0095183F" w:rsidRPr="00B83C28">
        <w:t>SCI</w:t>
      </w:r>
      <w:r w:rsidR="00BB56B1" w:rsidRPr="00B83C28">
        <w:t xml:space="preserve">’s request), provide a written estimate to </w:t>
      </w:r>
      <w:r w:rsidR="0095183F" w:rsidRPr="00B83C28">
        <w:t>SCI</w:t>
      </w:r>
      <w:r w:rsidR="00BB56B1" w:rsidRPr="00B83C28">
        <w:t xml:space="preserve"> of:</w:t>
      </w:r>
      <w:bookmarkEnd w:id="32"/>
    </w:p>
    <w:p w14:paraId="75ACF5DB" w14:textId="77777777" w:rsidR="002259B1" w:rsidRPr="00B83C28" w:rsidRDefault="002259B1" w:rsidP="00562C58">
      <w:pPr>
        <w:pStyle w:val="FWBL4"/>
        <w:rPr>
          <w:szCs w:val="22"/>
        </w:rPr>
      </w:pPr>
      <w:r w:rsidRPr="00B83C28">
        <w:rPr>
          <w:szCs w:val="22"/>
        </w:rPr>
        <w:t>the likely time required to implement the change;</w:t>
      </w:r>
    </w:p>
    <w:p w14:paraId="0760D5D6" w14:textId="77777777" w:rsidR="002259B1" w:rsidRPr="00B83C28" w:rsidRDefault="002259B1" w:rsidP="00ED3F8B">
      <w:pPr>
        <w:pStyle w:val="FWBL4"/>
        <w:rPr>
          <w:szCs w:val="22"/>
        </w:rPr>
      </w:pPr>
      <w:r w:rsidRPr="00B83C28">
        <w:rPr>
          <w:szCs w:val="22"/>
        </w:rPr>
        <w:t>any necessary variations to the Service Provider’s charges arising from the change;</w:t>
      </w:r>
    </w:p>
    <w:p w14:paraId="28F82F36" w14:textId="77777777" w:rsidR="002259B1" w:rsidRPr="00B83C28" w:rsidRDefault="002259B1" w:rsidP="00ED3F8B">
      <w:pPr>
        <w:pStyle w:val="FWBL4"/>
        <w:rPr>
          <w:szCs w:val="22"/>
        </w:rPr>
      </w:pPr>
      <w:r w:rsidRPr="00B83C28">
        <w:rPr>
          <w:szCs w:val="22"/>
        </w:rPr>
        <w:t xml:space="preserve">the likely effect of the change on </w:t>
      </w:r>
      <w:r w:rsidR="00F81D00">
        <w:rPr>
          <w:szCs w:val="22"/>
        </w:rPr>
        <w:t>a</w:t>
      </w:r>
      <w:r w:rsidR="00F81D00" w:rsidRPr="00B83C28">
        <w:rPr>
          <w:szCs w:val="22"/>
        </w:rPr>
        <w:t xml:space="preserve"> </w:t>
      </w:r>
      <w:r w:rsidR="006378F2">
        <w:rPr>
          <w:szCs w:val="22"/>
        </w:rPr>
        <w:t>Scope of Work</w:t>
      </w:r>
      <w:r w:rsidRPr="00B83C28">
        <w:rPr>
          <w:szCs w:val="22"/>
        </w:rPr>
        <w:t>; and</w:t>
      </w:r>
    </w:p>
    <w:p w14:paraId="5437F47F" w14:textId="77777777" w:rsidR="002259B1" w:rsidRPr="00B83C28" w:rsidRDefault="002259B1" w:rsidP="00ED3F8B">
      <w:pPr>
        <w:pStyle w:val="FWBL4"/>
        <w:rPr>
          <w:szCs w:val="22"/>
        </w:rPr>
      </w:pPr>
      <w:r w:rsidRPr="00B83C28">
        <w:rPr>
          <w:szCs w:val="22"/>
        </w:rPr>
        <w:t>any other impact of the change on this Agreement.</w:t>
      </w:r>
    </w:p>
    <w:p w14:paraId="01AB89BA" w14:textId="77777777" w:rsidR="002259B1" w:rsidRPr="00B83C28" w:rsidRDefault="00562C58" w:rsidP="00EE7F9A">
      <w:pPr>
        <w:pStyle w:val="FWBL31"/>
      </w:pPr>
      <w:r w:rsidRPr="00B83C28">
        <w:t xml:space="preserve">Unless </w:t>
      </w:r>
      <w:r w:rsidR="00E40B69">
        <w:t xml:space="preserve">all </w:t>
      </w:r>
      <w:r w:rsidRPr="00B83C28">
        <w:t>P</w:t>
      </w:r>
      <w:r w:rsidR="002259B1" w:rsidRPr="00B83C28">
        <w:t xml:space="preserve">arties consent to a proposed change, there shall be no change to </w:t>
      </w:r>
      <w:r w:rsidR="00F81D00">
        <w:t>a</w:t>
      </w:r>
      <w:r w:rsidR="00F81D00" w:rsidRPr="00B83C28">
        <w:t xml:space="preserve"> </w:t>
      </w:r>
      <w:r w:rsidR="006378F2">
        <w:t xml:space="preserve">Scope of Work </w:t>
      </w:r>
      <w:r w:rsidR="002259B1" w:rsidRPr="00B83C28">
        <w:t>or this Agreement.</w:t>
      </w:r>
    </w:p>
    <w:p w14:paraId="2CCF5307" w14:textId="77777777" w:rsidR="002259B1" w:rsidRPr="00B83C28" w:rsidRDefault="00562C58" w:rsidP="00EE7F9A">
      <w:pPr>
        <w:pStyle w:val="FWBL31"/>
      </w:pPr>
      <w:r w:rsidRPr="00B83C28">
        <w:t xml:space="preserve">If </w:t>
      </w:r>
      <w:r w:rsidR="00E40B69">
        <w:t xml:space="preserve">all </w:t>
      </w:r>
      <w:r w:rsidRPr="00B83C28">
        <w:t>P</w:t>
      </w:r>
      <w:r w:rsidR="002259B1" w:rsidRPr="00B83C28">
        <w:t xml:space="preserve">arties consent to a proposed change, the change shall be made, only after agreement of the necessary variations to the Service Provider’s charges, the Services, </w:t>
      </w:r>
      <w:r w:rsidR="00F81D00">
        <w:t>any</w:t>
      </w:r>
      <w:r w:rsidR="00F81D00" w:rsidRPr="00B83C28">
        <w:t xml:space="preserve"> </w:t>
      </w:r>
      <w:r w:rsidR="006378F2">
        <w:t xml:space="preserve">Scope of Work </w:t>
      </w:r>
      <w:r w:rsidR="002259B1" w:rsidRPr="00B83C28">
        <w:t xml:space="preserve">and any other relevant terms of this </w:t>
      </w:r>
      <w:r w:rsidR="007C7EF9" w:rsidRPr="00B83C28">
        <w:t>A</w:t>
      </w:r>
      <w:r w:rsidR="002259B1" w:rsidRPr="00B83C28">
        <w:t xml:space="preserve">greement to take account of the change that has been reached and </w:t>
      </w:r>
      <w:r w:rsidR="007C7EF9" w:rsidRPr="00B83C28">
        <w:t xml:space="preserve">that </w:t>
      </w:r>
      <w:r w:rsidR="002259B1" w:rsidRPr="00B83C28">
        <w:t xml:space="preserve">this </w:t>
      </w:r>
      <w:r w:rsidR="007C7EF9" w:rsidRPr="00B83C28">
        <w:t>A</w:t>
      </w:r>
      <w:r w:rsidR="002259B1" w:rsidRPr="00B83C28">
        <w:t>greement has been varied in accordance with Clause</w:t>
      </w:r>
      <w:r w:rsidR="00092A6D" w:rsidRPr="00B83C28">
        <w:t xml:space="preserve"> </w:t>
      </w:r>
      <w:r w:rsidR="00092A6D" w:rsidRPr="00B83C28">
        <w:fldChar w:fldCharType="begin"/>
      </w:r>
      <w:r w:rsidR="00092A6D" w:rsidRPr="00B83C28">
        <w:instrText xml:space="preserve"> REF _Ref379964927 \r \h </w:instrText>
      </w:r>
      <w:r w:rsidR="00C74A8F" w:rsidRPr="00B83C28">
        <w:instrText xml:space="preserve"> \* MERGEFORMAT </w:instrText>
      </w:r>
      <w:r w:rsidR="00092A6D" w:rsidRPr="00B83C28">
        <w:fldChar w:fldCharType="separate"/>
      </w:r>
      <w:r w:rsidR="00224B46">
        <w:t>10.2</w:t>
      </w:r>
      <w:r w:rsidR="00092A6D" w:rsidRPr="00B83C28">
        <w:fldChar w:fldCharType="end"/>
      </w:r>
      <w:r w:rsidR="002259B1" w:rsidRPr="00B83C28">
        <w:t>.</w:t>
      </w:r>
    </w:p>
    <w:p w14:paraId="28B0FEB3" w14:textId="77777777" w:rsidR="002259B1" w:rsidRPr="00B83C28" w:rsidRDefault="002259B1" w:rsidP="00EE7F9A">
      <w:pPr>
        <w:pStyle w:val="FWBL31"/>
      </w:pPr>
      <w:r w:rsidRPr="00B83C28">
        <w:t xml:space="preserve">If the Service Provider requests a change to the scope or execution of the Services in order to comply with any applicable safety or statutory requirements, and such changes do not materially affect the nature, scope of, or charges for the Services, </w:t>
      </w:r>
      <w:r w:rsidR="0095183F" w:rsidRPr="00B83C28">
        <w:t>SCI</w:t>
      </w:r>
      <w:r w:rsidRPr="00B83C28">
        <w:t xml:space="preserve"> shall not unreasonably withhold or delay consent to it. </w:t>
      </w:r>
      <w:r w:rsidR="00562C58" w:rsidRPr="00B83C28">
        <w:t xml:space="preserve"> </w:t>
      </w:r>
      <w:r w:rsidRPr="00B83C28">
        <w:t xml:space="preserve">Unless the Service Provider’s request was attributable to </w:t>
      </w:r>
      <w:r w:rsidR="0095183F" w:rsidRPr="00B83C28">
        <w:t>SCI</w:t>
      </w:r>
      <w:r w:rsidRPr="00B83C28">
        <w:t xml:space="preserve">’s non-compliance with </w:t>
      </w:r>
      <w:r w:rsidR="0095183F" w:rsidRPr="00B83C28">
        <w:t>SCI</w:t>
      </w:r>
      <w:r w:rsidRPr="00B83C28">
        <w:t xml:space="preserve">’s obligations, neither the Service Provider’s charges, </w:t>
      </w:r>
      <w:r w:rsidR="00F81D00">
        <w:t>any</w:t>
      </w:r>
      <w:r w:rsidR="00F81D00" w:rsidRPr="00B83C28">
        <w:t xml:space="preserve"> </w:t>
      </w:r>
      <w:r w:rsidR="006378F2">
        <w:t xml:space="preserve">Scope of Work </w:t>
      </w:r>
      <w:r w:rsidR="00B8635B" w:rsidRPr="00B83C28">
        <w:t>n</w:t>
      </w:r>
      <w:r w:rsidRPr="00B83C28">
        <w:t>or any other terms of this Agreement shall vary as a result of such change.</w:t>
      </w:r>
      <w:r w:rsidR="00073F2D" w:rsidRPr="00B83C28" w:rsidDel="00073F2D">
        <w:t xml:space="preserve"> </w:t>
      </w:r>
    </w:p>
    <w:p w14:paraId="2927EAA0" w14:textId="77777777" w:rsidR="00032A55" w:rsidRPr="00B83C28" w:rsidRDefault="00032A55" w:rsidP="00ED3F8B">
      <w:pPr>
        <w:rPr>
          <w:szCs w:val="22"/>
        </w:rPr>
      </w:pPr>
    </w:p>
    <w:p w14:paraId="7B60CE8B" w14:textId="77777777" w:rsidR="008E0DCE" w:rsidRPr="00B83C28" w:rsidRDefault="008E0DCE" w:rsidP="00397436">
      <w:pPr>
        <w:pStyle w:val="FWBL1"/>
        <w:rPr>
          <w:szCs w:val="22"/>
        </w:rPr>
      </w:pPr>
      <w:bookmarkStart w:id="33" w:name="_Ref416679914"/>
      <w:bookmarkStart w:id="34" w:name="_Toc443574266"/>
      <w:r w:rsidRPr="00B83C28">
        <w:rPr>
          <w:szCs w:val="22"/>
        </w:rPr>
        <w:t>Dispute Resolution</w:t>
      </w:r>
      <w:bookmarkEnd w:id="33"/>
      <w:bookmarkEnd w:id="34"/>
    </w:p>
    <w:p w14:paraId="4BE0A335" w14:textId="77777777" w:rsidR="008E0DCE" w:rsidRPr="00B83C28" w:rsidRDefault="008E0DCE" w:rsidP="008E0DCE">
      <w:pPr>
        <w:pStyle w:val="FWBL2"/>
        <w:rPr>
          <w:szCs w:val="22"/>
        </w:rPr>
      </w:pPr>
      <w:r w:rsidRPr="00B83C28">
        <w:rPr>
          <w:szCs w:val="22"/>
        </w:rPr>
        <w:t xml:space="preserve">If any </w:t>
      </w:r>
      <w:r w:rsidR="00E57E5F">
        <w:rPr>
          <w:szCs w:val="22"/>
        </w:rPr>
        <w:t>p</w:t>
      </w:r>
      <w:r w:rsidR="00C36413" w:rsidRPr="00B83C28">
        <w:rPr>
          <w:szCs w:val="22"/>
        </w:rPr>
        <w:t xml:space="preserve">roject </w:t>
      </w:r>
      <w:r w:rsidR="00E57E5F">
        <w:rPr>
          <w:szCs w:val="22"/>
        </w:rPr>
        <w:t>m</w:t>
      </w:r>
      <w:r w:rsidR="00C36413" w:rsidRPr="00B83C28">
        <w:rPr>
          <w:szCs w:val="22"/>
        </w:rPr>
        <w:t xml:space="preserve">ilestone, </w:t>
      </w:r>
      <w:r w:rsidRPr="00B83C28">
        <w:rPr>
          <w:szCs w:val="22"/>
        </w:rPr>
        <w:t xml:space="preserve">service level or key performance indicator is not met during any month, or </w:t>
      </w:r>
      <w:r w:rsidR="00B42846" w:rsidRPr="00B83C28">
        <w:rPr>
          <w:szCs w:val="22"/>
        </w:rPr>
        <w:t>if a P</w:t>
      </w:r>
      <w:r w:rsidRPr="00B83C28">
        <w:rPr>
          <w:szCs w:val="22"/>
        </w:rPr>
        <w:t xml:space="preserve">arty otherwise fails to perform its obligations under the </w:t>
      </w:r>
      <w:r w:rsidR="00E64BFE" w:rsidRPr="00B83C28">
        <w:rPr>
          <w:szCs w:val="22"/>
        </w:rPr>
        <w:t>Agreement</w:t>
      </w:r>
      <w:r w:rsidRPr="00B83C28">
        <w:rPr>
          <w:szCs w:val="22"/>
        </w:rPr>
        <w:t>,</w:t>
      </w:r>
      <w:r w:rsidR="00562C58" w:rsidRPr="00B83C28">
        <w:rPr>
          <w:szCs w:val="22"/>
        </w:rPr>
        <w:t xml:space="preserve"> then without prejudice to the P</w:t>
      </w:r>
      <w:r w:rsidRPr="00B83C28">
        <w:rPr>
          <w:szCs w:val="22"/>
        </w:rPr>
        <w:t xml:space="preserve">arties’ rights under the </w:t>
      </w:r>
      <w:r w:rsidR="00E64BFE" w:rsidRPr="00B83C28">
        <w:rPr>
          <w:szCs w:val="22"/>
        </w:rPr>
        <w:t>Agreement</w:t>
      </w:r>
      <w:r w:rsidR="00562C58" w:rsidRPr="00B83C28">
        <w:rPr>
          <w:szCs w:val="22"/>
        </w:rPr>
        <w:t>, the relevant P</w:t>
      </w:r>
      <w:r w:rsidRPr="00B83C28">
        <w:rPr>
          <w:szCs w:val="22"/>
        </w:rPr>
        <w:t>arty shall escalate the is</w:t>
      </w:r>
      <w:r w:rsidR="002259B1" w:rsidRPr="00B83C28">
        <w:rPr>
          <w:szCs w:val="22"/>
        </w:rPr>
        <w:t xml:space="preserve">sue to the </w:t>
      </w:r>
      <w:r w:rsidR="00562C58" w:rsidRPr="00B83C28">
        <w:rPr>
          <w:szCs w:val="22"/>
        </w:rPr>
        <w:t>P</w:t>
      </w:r>
      <w:r w:rsidR="002259B1" w:rsidRPr="00B83C28">
        <w:rPr>
          <w:szCs w:val="22"/>
        </w:rPr>
        <w:t>arties' designated P</w:t>
      </w:r>
      <w:r w:rsidRPr="00B83C28">
        <w:rPr>
          <w:szCs w:val="22"/>
        </w:rPr>
        <w:t xml:space="preserve">roject </w:t>
      </w:r>
      <w:r w:rsidR="002259B1" w:rsidRPr="00B83C28">
        <w:rPr>
          <w:szCs w:val="22"/>
        </w:rPr>
        <w:t>M</w:t>
      </w:r>
      <w:r w:rsidRPr="00B83C28">
        <w:rPr>
          <w:szCs w:val="22"/>
        </w:rPr>
        <w:t>anagers and then to their respective senior management for resolution (including agree</w:t>
      </w:r>
      <w:r w:rsidR="006A034A">
        <w:rPr>
          <w:szCs w:val="22"/>
        </w:rPr>
        <w:t>ing</w:t>
      </w:r>
      <w:r w:rsidRPr="00B83C28">
        <w:rPr>
          <w:szCs w:val="22"/>
        </w:rPr>
        <w:t xml:space="preserve"> any necessary changes or improvements within a settled timeframe).  </w:t>
      </w:r>
    </w:p>
    <w:p w14:paraId="03E1F3B6" w14:textId="77777777" w:rsidR="008E0DCE" w:rsidRPr="00B83C28" w:rsidRDefault="008E0DCE" w:rsidP="008E0DCE">
      <w:pPr>
        <w:pStyle w:val="FWBL2"/>
        <w:rPr>
          <w:szCs w:val="22"/>
        </w:rPr>
      </w:pPr>
      <w:r w:rsidRPr="00B83C28">
        <w:rPr>
          <w:szCs w:val="22"/>
        </w:rPr>
        <w:t xml:space="preserve">If the </w:t>
      </w:r>
      <w:r w:rsidR="00562C58" w:rsidRPr="00B83C28">
        <w:rPr>
          <w:szCs w:val="22"/>
        </w:rPr>
        <w:t>P</w:t>
      </w:r>
      <w:r w:rsidRPr="00B83C28">
        <w:rPr>
          <w:szCs w:val="22"/>
        </w:rPr>
        <w:t xml:space="preserve">arties are unable to resolve the dispute within a further </w:t>
      </w:r>
      <w:r w:rsidR="00CE7BC0" w:rsidRPr="00B83C28">
        <w:rPr>
          <w:szCs w:val="22"/>
        </w:rPr>
        <w:t xml:space="preserve">thirty </w:t>
      </w:r>
      <w:r w:rsidR="007D2DE5" w:rsidRPr="00B83C28">
        <w:rPr>
          <w:szCs w:val="22"/>
        </w:rPr>
        <w:t>(</w:t>
      </w:r>
      <w:r w:rsidR="00CE7BC0" w:rsidRPr="00B83C28">
        <w:rPr>
          <w:szCs w:val="22"/>
        </w:rPr>
        <w:t>30</w:t>
      </w:r>
      <w:r w:rsidR="007D2DE5" w:rsidRPr="00B83C28">
        <w:rPr>
          <w:szCs w:val="22"/>
        </w:rPr>
        <w:t>)</w:t>
      </w:r>
      <w:r w:rsidRPr="00B83C28">
        <w:rPr>
          <w:szCs w:val="22"/>
        </w:rPr>
        <w:t xml:space="preserve"> days, then the </w:t>
      </w:r>
      <w:r w:rsidR="00562C58" w:rsidRPr="00B83C28">
        <w:rPr>
          <w:szCs w:val="22"/>
        </w:rPr>
        <w:t>P</w:t>
      </w:r>
      <w:r w:rsidRPr="00B83C28">
        <w:rPr>
          <w:szCs w:val="22"/>
        </w:rPr>
        <w:t xml:space="preserve">arties </w:t>
      </w:r>
      <w:r w:rsidR="00562C58" w:rsidRPr="00B83C28">
        <w:rPr>
          <w:szCs w:val="22"/>
        </w:rPr>
        <w:t>shall</w:t>
      </w:r>
      <w:r w:rsidRPr="00B83C28">
        <w:rPr>
          <w:szCs w:val="22"/>
        </w:rPr>
        <w:t xml:space="preserve"> attempt to settle the dispute by mediation in accordance with the Centre for Dispute Resolution (CEDR) Model Mediation Procedure.  To ini</w:t>
      </w:r>
      <w:r w:rsidR="00562C58" w:rsidRPr="00B83C28">
        <w:rPr>
          <w:szCs w:val="22"/>
        </w:rPr>
        <w:t>tiate mediation the initiating P</w:t>
      </w:r>
      <w:r w:rsidRPr="00B83C28">
        <w:rPr>
          <w:szCs w:val="22"/>
        </w:rPr>
        <w:t xml:space="preserve">arty must give </w:t>
      </w:r>
      <w:r w:rsidR="00562C58" w:rsidRPr="00B83C28">
        <w:rPr>
          <w:szCs w:val="22"/>
        </w:rPr>
        <w:t>notice in writing to the other P</w:t>
      </w:r>
      <w:r w:rsidRPr="00B83C28">
        <w:rPr>
          <w:szCs w:val="22"/>
        </w:rPr>
        <w:t>arty and send a copy of the notice to C</w:t>
      </w:r>
      <w:r w:rsidR="00F869D2" w:rsidRPr="00B83C28">
        <w:rPr>
          <w:szCs w:val="22"/>
        </w:rPr>
        <w:t>ED</w:t>
      </w:r>
      <w:r w:rsidRPr="00B83C28">
        <w:rPr>
          <w:szCs w:val="22"/>
        </w:rPr>
        <w:t xml:space="preserve">R.  The mediation </w:t>
      </w:r>
      <w:r w:rsidR="00562C58" w:rsidRPr="00B83C28">
        <w:rPr>
          <w:szCs w:val="22"/>
        </w:rPr>
        <w:t>shall</w:t>
      </w:r>
      <w:r w:rsidRPr="00B83C28">
        <w:rPr>
          <w:szCs w:val="22"/>
        </w:rPr>
        <w:t xml:space="preserve"> start no later than </w:t>
      </w:r>
      <w:r w:rsidR="00562C58" w:rsidRPr="00B83C28">
        <w:rPr>
          <w:szCs w:val="22"/>
        </w:rPr>
        <w:t>thirty (</w:t>
      </w:r>
      <w:r w:rsidRPr="00B83C28">
        <w:rPr>
          <w:szCs w:val="22"/>
        </w:rPr>
        <w:t>30</w:t>
      </w:r>
      <w:r w:rsidR="00562C58" w:rsidRPr="00B83C28">
        <w:rPr>
          <w:szCs w:val="22"/>
        </w:rPr>
        <w:t>)</w:t>
      </w:r>
      <w:r w:rsidR="005C0847" w:rsidRPr="00B83C28">
        <w:rPr>
          <w:szCs w:val="22"/>
        </w:rPr>
        <w:t xml:space="preserve"> days after the </w:t>
      </w:r>
      <w:r w:rsidR="00562C58" w:rsidRPr="00B83C28">
        <w:rPr>
          <w:szCs w:val="22"/>
        </w:rPr>
        <w:t>notice</w:t>
      </w:r>
      <w:r w:rsidR="001372FF" w:rsidRPr="00B83C28">
        <w:rPr>
          <w:szCs w:val="22"/>
        </w:rPr>
        <w:t xml:space="preserve"> is served</w:t>
      </w:r>
      <w:r w:rsidR="00562C58" w:rsidRPr="00B83C28">
        <w:rPr>
          <w:szCs w:val="22"/>
        </w:rPr>
        <w:t>.  The P</w:t>
      </w:r>
      <w:r w:rsidRPr="00B83C28">
        <w:rPr>
          <w:szCs w:val="22"/>
        </w:rPr>
        <w:t xml:space="preserve">arties agree not to commence any court proceedings in relation to the dispute until they have attempted to settle the dispute by mediation and that mediation has either terminated or failed.  </w:t>
      </w:r>
    </w:p>
    <w:p w14:paraId="0E4F3D39" w14:textId="77777777" w:rsidR="008E0DCE" w:rsidRPr="00B83C28" w:rsidRDefault="008E0DCE" w:rsidP="008E0DCE">
      <w:pPr>
        <w:pStyle w:val="FWBL2"/>
        <w:rPr>
          <w:szCs w:val="22"/>
        </w:rPr>
      </w:pPr>
      <w:r w:rsidRPr="00B83C28">
        <w:rPr>
          <w:szCs w:val="22"/>
        </w:rPr>
        <w:t xml:space="preserve">Unless otherwise agreed in writing, the costs of any mediation carried out pursuant to this clause shall be shared equally between the </w:t>
      </w:r>
      <w:r w:rsidR="005C0847" w:rsidRPr="00B83C28">
        <w:rPr>
          <w:szCs w:val="22"/>
        </w:rPr>
        <w:t>P</w:t>
      </w:r>
      <w:r w:rsidRPr="00B83C28">
        <w:rPr>
          <w:szCs w:val="22"/>
        </w:rPr>
        <w:t xml:space="preserve">arties. </w:t>
      </w:r>
    </w:p>
    <w:p w14:paraId="10EC7EB7" w14:textId="77777777" w:rsidR="008E0DCE" w:rsidRDefault="008E0DCE" w:rsidP="008E0DCE">
      <w:pPr>
        <w:pStyle w:val="FWBL2"/>
        <w:rPr>
          <w:szCs w:val="22"/>
        </w:rPr>
      </w:pPr>
      <w:r w:rsidRPr="00B83C28">
        <w:rPr>
          <w:szCs w:val="22"/>
        </w:rPr>
        <w:lastRenderedPageBreak/>
        <w:t xml:space="preserve">Nothing in the </w:t>
      </w:r>
      <w:r w:rsidR="00E64BFE" w:rsidRPr="00B83C28">
        <w:rPr>
          <w:szCs w:val="22"/>
        </w:rPr>
        <w:t xml:space="preserve">Agreement </w:t>
      </w:r>
      <w:r w:rsidR="005C0847" w:rsidRPr="00B83C28">
        <w:rPr>
          <w:szCs w:val="22"/>
        </w:rPr>
        <w:t>shall prevent any P</w:t>
      </w:r>
      <w:r w:rsidRPr="00B83C28">
        <w:rPr>
          <w:szCs w:val="22"/>
        </w:rPr>
        <w:t>arty from taking such action as it deems appropriate (including any application to a relevant court) for injunctive relief or other emergency or interim relief.</w:t>
      </w:r>
    </w:p>
    <w:p w14:paraId="5BC5DF23" w14:textId="77777777" w:rsidR="003E2041" w:rsidRPr="00B83C28" w:rsidRDefault="00397436" w:rsidP="00397436">
      <w:pPr>
        <w:pStyle w:val="FWBL1"/>
        <w:rPr>
          <w:szCs w:val="22"/>
        </w:rPr>
      </w:pPr>
      <w:bookmarkStart w:id="35" w:name="_Ref370805969"/>
      <w:bookmarkStart w:id="36" w:name="_Toc443574267"/>
      <w:r w:rsidRPr="00B83C28">
        <w:rPr>
          <w:szCs w:val="22"/>
        </w:rPr>
        <w:t>Liabilities And Indemnities</w:t>
      </w:r>
      <w:bookmarkEnd w:id="35"/>
      <w:bookmarkEnd w:id="36"/>
      <w:r w:rsidRPr="00B83C28">
        <w:rPr>
          <w:szCs w:val="22"/>
        </w:rPr>
        <w:t xml:space="preserve"> </w:t>
      </w:r>
    </w:p>
    <w:p w14:paraId="510E2572" w14:textId="77777777" w:rsidR="00812A25" w:rsidRPr="00B83C28" w:rsidRDefault="00B677DF" w:rsidP="00812A25">
      <w:pPr>
        <w:pStyle w:val="FWBL2"/>
        <w:rPr>
          <w:szCs w:val="22"/>
        </w:rPr>
      </w:pPr>
      <w:r>
        <w:rPr>
          <w:szCs w:val="22"/>
        </w:rPr>
        <w:t xml:space="preserve">The </w:t>
      </w:r>
      <w:r w:rsidR="00812A25" w:rsidRPr="00B83C28">
        <w:rPr>
          <w:szCs w:val="22"/>
        </w:rPr>
        <w:t xml:space="preserve">Service Provider shall indemnify and hold </w:t>
      </w:r>
      <w:r w:rsidR="0095183F" w:rsidRPr="00B83C28">
        <w:rPr>
          <w:szCs w:val="22"/>
        </w:rPr>
        <w:t>SCI</w:t>
      </w:r>
      <w:r w:rsidR="00812A25" w:rsidRPr="00B83C28">
        <w:rPr>
          <w:szCs w:val="22"/>
        </w:rPr>
        <w:t xml:space="preserve"> harmless against any</w:t>
      </w:r>
      <w:r w:rsidR="001D31A6" w:rsidRPr="00B83C28">
        <w:rPr>
          <w:szCs w:val="22"/>
        </w:rPr>
        <w:t xml:space="preserve"> </w:t>
      </w:r>
      <w:r w:rsidR="00812A25" w:rsidRPr="00B83C28">
        <w:rPr>
          <w:szCs w:val="22"/>
        </w:rPr>
        <w:t>and all claims, demands, costs, expenses</w:t>
      </w:r>
      <w:r w:rsidR="005423BF" w:rsidRPr="00B83C28">
        <w:rPr>
          <w:szCs w:val="22"/>
        </w:rPr>
        <w:t>, loss</w:t>
      </w:r>
      <w:r w:rsidR="00BD5CC8" w:rsidRPr="00B83C28">
        <w:rPr>
          <w:szCs w:val="22"/>
        </w:rPr>
        <w:t>,</w:t>
      </w:r>
      <w:r w:rsidR="005423BF" w:rsidRPr="00B83C28">
        <w:rPr>
          <w:szCs w:val="22"/>
        </w:rPr>
        <w:t xml:space="preserve"> damage</w:t>
      </w:r>
      <w:r w:rsidR="00812A25" w:rsidRPr="00B83C28">
        <w:rPr>
          <w:szCs w:val="22"/>
        </w:rPr>
        <w:t xml:space="preserve"> or liabilities whatsoever which may be made, asserted, taken, filed or rendered against </w:t>
      </w:r>
      <w:r w:rsidR="0095183F" w:rsidRPr="00B83C28">
        <w:rPr>
          <w:szCs w:val="22"/>
        </w:rPr>
        <w:t>SCI</w:t>
      </w:r>
      <w:r w:rsidR="00812A25" w:rsidRPr="00B83C28">
        <w:rPr>
          <w:szCs w:val="22"/>
        </w:rPr>
        <w:t xml:space="preserve"> arising from a breach </w:t>
      </w:r>
      <w:r w:rsidR="00C7411A" w:rsidRPr="00B83C28">
        <w:rPr>
          <w:szCs w:val="22"/>
        </w:rPr>
        <w:t xml:space="preserve">or negligent performance or failure or delay in performance </w:t>
      </w:r>
      <w:r w:rsidR="00812A25" w:rsidRPr="00B83C28">
        <w:rPr>
          <w:szCs w:val="22"/>
        </w:rPr>
        <w:t xml:space="preserve">of this Agreement or applicable law by </w:t>
      </w:r>
      <w:r w:rsidR="00F87E58" w:rsidRPr="00B83C28">
        <w:rPr>
          <w:szCs w:val="22"/>
        </w:rPr>
        <w:t xml:space="preserve">the </w:t>
      </w:r>
      <w:r w:rsidR="00812A25" w:rsidRPr="00B83C28">
        <w:rPr>
          <w:szCs w:val="22"/>
        </w:rPr>
        <w:t>Service Provider</w:t>
      </w:r>
      <w:r w:rsidR="00F87E58" w:rsidRPr="00B83C28">
        <w:rPr>
          <w:szCs w:val="22"/>
        </w:rPr>
        <w:t>,</w:t>
      </w:r>
      <w:r w:rsidR="00812A25" w:rsidRPr="00B83C28">
        <w:rPr>
          <w:szCs w:val="22"/>
        </w:rPr>
        <w:t xml:space="preserve"> including:</w:t>
      </w:r>
      <w:r w:rsidR="00812A25" w:rsidRPr="00B83C28" w:rsidDel="00812A25">
        <w:rPr>
          <w:szCs w:val="22"/>
        </w:rPr>
        <w:t xml:space="preserve"> </w:t>
      </w:r>
    </w:p>
    <w:p w14:paraId="26BF5730" w14:textId="77777777" w:rsidR="00397436" w:rsidRPr="008E30E7" w:rsidRDefault="00F87E58" w:rsidP="00EE7F9A">
      <w:pPr>
        <w:pStyle w:val="FWBL31"/>
      </w:pPr>
      <w:r w:rsidRPr="00E64E0E">
        <w:t>a</w:t>
      </w:r>
      <w:r w:rsidR="00812A25" w:rsidRPr="00E64E0E">
        <w:t>ny</w:t>
      </w:r>
      <w:r w:rsidR="00397436" w:rsidRPr="00E64E0E">
        <w:t xml:space="preserve"> breach of any undertaking or warranty given by the Service Provider in </w:t>
      </w:r>
      <w:r w:rsidR="00BF2B35">
        <w:t xml:space="preserve">Clause </w:t>
      </w:r>
      <w:r w:rsidR="00BF2B35">
        <w:fldChar w:fldCharType="begin"/>
      </w:r>
      <w:r w:rsidR="00BF2B35">
        <w:instrText xml:space="preserve"> REF _Ref454189663 \r \h </w:instrText>
      </w:r>
      <w:r w:rsidR="00BF2B35">
        <w:fldChar w:fldCharType="separate"/>
      </w:r>
      <w:r w:rsidR="00BF2B35">
        <w:t>4.9</w:t>
      </w:r>
      <w:r w:rsidR="00BF2B35">
        <w:fldChar w:fldCharType="end"/>
      </w:r>
      <w:r w:rsidR="00BF2B35">
        <w:t xml:space="preserve"> (</w:t>
      </w:r>
      <w:r w:rsidR="00BF2B35">
        <w:rPr>
          <w:i/>
        </w:rPr>
        <w:t>Payments</w:t>
      </w:r>
      <w:r w:rsidR="00BF2B35">
        <w:t xml:space="preserve">), </w:t>
      </w:r>
      <w:r w:rsidR="002A79B4" w:rsidRPr="00B677DF">
        <w:t xml:space="preserve">Clause </w:t>
      </w:r>
      <w:r w:rsidR="00092A6D" w:rsidRPr="00EC7645">
        <w:fldChar w:fldCharType="begin"/>
      </w:r>
      <w:r w:rsidR="00092A6D" w:rsidRPr="00E64E0E">
        <w:instrText xml:space="preserve"> REF _Ref370805793 \r \h </w:instrText>
      </w:r>
      <w:r w:rsidR="005423BF" w:rsidRPr="00E64E0E">
        <w:instrText xml:space="preserve"> \* MERGEFORMAT </w:instrText>
      </w:r>
      <w:r w:rsidR="00092A6D" w:rsidRPr="00EC7645">
        <w:fldChar w:fldCharType="separate"/>
      </w:r>
      <w:r w:rsidR="00224B46">
        <w:t>6</w:t>
      </w:r>
      <w:r w:rsidR="00092A6D" w:rsidRPr="00EC7645">
        <w:fldChar w:fldCharType="end"/>
      </w:r>
      <w:r w:rsidR="002A79B4" w:rsidRPr="00EC7645">
        <w:t xml:space="preserve"> </w:t>
      </w:r>
      <w:r w:rsidR="00397436" w:rsidRPr="008E30E7">
        <w:t>(</w:t>
      </w:r>
      <w:r w:rsidR="002A79B4" w:rsidRPr="008E30E7">
        <w:rPr>
          <w:i/>
        </w:rPr>
        <w:t>Service Standards</w:t>
      </w:r>
      <w:r w:rsidR="00397436" w:rsidRPr="008E30E7">
        <w:t xml:space="preserve">) or </w:t>
      </w:r>
      <w:r w:rsidR="002A79B4" w:rsidRPr="007870B5">
        <w:t xml:space="preserve">Clause </w:t>
      </w:r>
      <w:r w:rsidR="00092A6D" w:rsidRPr="008E30E7">
        <w:fldChar w:fldCharType="begin"/>
      </w:r>
      <w:r w:rsidR="00092A6D" w:rsidRPr="00E64E0E">
        <w:instrText xml:space="preserve"> REF _Ref370805760 \r \h </w:instrText>
      </w:r>
      <w:r w:rsidR="005423BF" w:rsidRPr="00E64E0E">
        <w:instrText xml:space="preserve"> \* MERGEFORMAT </w:instrText>
      </w:r>
      <w:r w:rsidR="00092A6D" w:rsidRPr="008E30E7">
        <w:fldChar w:fldCharType="separate"/>
      </w:r>
      <w:r w:rsidR="00224B46">
        <w:t>7</w:t>
      </w:r>
      <w:r w:rsidR="00092A6D" w:rsidRPr="008E30E7">
        <w:fldChar w:fldCharType="end"/>
      </w:r>
      <w:r w:rsidR="002A79B4" w:rsidRPr="00EC7645">
        <w:t xml:space="preserve"> </w:t>
      </w:r>
      <w:r w:rsidR="00397436" w:rsidRPr="008E30E7">
        <w:t>(</w:t>
      </w:r>
      <w:r w:rsidR="00397436" w:rsidRPr="008E30E7">
        <w:rPr>
          <w:i/>
        </w:rPr>
        <w:t>Warranties</w:t>
      </w:r>
      <w:r w:rsidR="00397436" w:rsidRPr="008E30E7">
        <w:t xml:space="preserve">); </w:t>
      </w:r>
    </w:p>
    <w:p w14:paraId="15809EF0" w14:textId="77777777" w:rsidR="00397436" w:rsidRPr="007870B5" w:rsidRDefault="00397436" w:rsidP="00EE7F9A">
      <w:pPr>
        <w:pStyle w:val="FWBL31"/>
      </w:pPr>
      <w:r w:rsidRPr="007870B5">
        <w:t>any act or omission of the Service Provider;</w:t>
      </w:r>
    </w:p>
    <w:p w14:paraId="025E1025" w14:textId="77777777" w:rsidR="00397436" w:rsidRPr="00A06D60" w:rsidRDefault="00397436" w:rsidP="00EE7F9A">
      <w:pPr>
        <w:pStyle w:val="FWBL31"/>
      </w:pPr>
      <w:r w:rsidRPr="00CE43AB">
        <w:t>any  infringement of any third party’s Intellectual Property Rights or other r</w:t>
      </w:r>
      <w:r w:rsidRPr="00A06D60">
        <w:t xml:space="preserve">ights arising out of the use or supply of the products of the Services (including the Deliverables); </w:t>
      </w:r>
    </w:p>
    <w:p w14:paraId="6D9DFC55" w14:textId="77777777" w:rsidR="00397436" w:rsidRPr="00275BF9" w:rsidRDefault="00397436" w:rsidP="00EE7F9A">
      <w:pPr>
        <w:pStyle w:val="FWBL31"/>
      </w:pPr>
      <w:r w:rsidRPr="006B0780">
        <w:t xml:space="preserve">any claim made against </w:t>
      </w:r>
      <w:r w:rsidR="0095183F" w:rsidRPr="00473DF3">
        <w:t>SCI</w:t>
      </w:r>
      <w:r w:rsidRPr="00473DF3">
        <w:t xml:space="preserve"> in respect of any loss or damage sustained by </w:t>
      </w:r>
      <w:r w:rsidR="0095183F" w:rsidRPr="00275BF9">
        <w:t>SCI</w:t>
      </w:r>
      <w:r w:rsidRPr="00275BF9">
        <w:t xml:space="preserve">’s employees, agents or subcontractors or by any customer or third party to the extent that such loss or damage was caused by or arises from the provision of the Services as a consequence of a breach or negligent performance or failure or delay in performance of the Agreement by the Service Provider; </w:t>
      </w:r>
    </w:p>
    <w:p w14:paraId="60E63F1E" w14:textId="77777777" w:rsidR="00397436" w:rsidRPr="00ED4365" w:rsidRDefault="00397436" w:rsidP="00EE7F9A">
      <w:pPr>
        <w:pStyle w:val="FWBL31"/>
      </w:pPr>
      <w:r w:rsidRPr="00F85C04">
        <w:t xml:space="preserve">any loss or damage, including in respect of tangible property or personal injury, of whatsoever nature caused to </w:t>
      </w:r>
      <w:r w:rsidR="0095183F" w:rsidRPr="00F85C04">
        <w:t>SCI</w:t>
      </w:r>
      <w:r w:rsidRPr="00FA3CA2">
        <w:t xml:space="preserve"> or for which </w:t>
      </w:r>
      <w:r w:rsidR="0095183F" w:rsidRPr="00D271F2">
        <w:t>SCI</w:t>
      </w:r>
      <w:r w:rsidRPr="001D5CF5">
        <w:t xml:space="preserve"> may be li</w:t>
      </w:r>
      <w:r w:rsidRPr="00691E2F">
        <w:t>able to third parties due to defects in the Services supplied (including all associated costs, liabilities and expenses including legal costs but excluding consequential losses) or any Services provided not being in accordance with the requirements of this</w:t>
      </w:r>
      <w:r w:rsidRPr="006D5A85">
        <w:t xml:space="preserve"> Agreement or due to the  gross negligence or wilful misconduct of the Service</w:t>
      </w:r>
      <w:r w:rsidR="00E84CA1" w:rsidRPr="006D5A85">
        <w:t xml:space="preserve"> Provider or its personnel; </w:t>
      </w:r>
      <w:r w:rsidR="001A39FC" w:rsidRPr="00ED4365">
        <w:t>and</w:t>
      </w:r>
    </w:p>
    <w:p w14:paraId="7C104493" w14:textId="77777777" w:rsidR="00397436" w:rsidRPr="00EF4E33" w:rsidRDefault="00F87E58" w:rsidP="00EE7F9A">
      <w:pPr>
        <w:pStyle w:val="FWBL31"/>
      </w:pPr>
      <w:r w:rsidRPr="00ED4365">
        <w:t>a</w:t>
      </w:r>
      <w:r w:rsidR="00397436" w:rsidRPr="002875CA">
        <w:t xml:space="preserve">ny claims in respect of death or personal injury howsoever caused to any </w:t>
      </w:r>
      <w:r w:rsidR="00EB10BA" w:rsidRPr="00933A59">
        <w:t xml:space="preserve">member </w:t>
      </w:r>
      <w:r w:rsidR="00397436" w:rsidRPr="00933A59">
        <w:t xml:space="preserve">of the </w:t>
      </w:r>
      <w:r w:rsidR="00EB10BA" w:rsidRPr="00933A59">
        <w:t xml:space="preserve">Service Provider’s Team </w:t>
      </w:r>
      <w:r w:rsidR="00397436" w:rsidRPr="001423C7">
        <w:t xml:space="preserve">whilst at the premises of </w:t>
      </w:r>
      <w:r w:rsidR="0095183F" w:rsidRPr="001423C7">
        <w:t>SCI</w:t>
      </w:r>
      <w:r w:rsidR="00397436" w:rsidRPr="001423C7">
        <w:t xml:space="preserve"> (inc</w:t>
      </w:r>
      <w:r w:rsidR="00397436" w:rsidRPr="00F35501">
        <w:t xml:space="preserve">luding all associated costs, liabilities and expenses including legal costs) save where caused by the negligence of </w:t>
      </w:r>
      <w:r w:rsidR="0095183F" w:rsidRPr="00EF4E33">
        <w:t>SCI</w:t>
      </w:r>
      <w:r w:rsidR="00397436" w:rsidRPr="00EF4E33">
        <w:t xml:space="preserve"> or its respective employees or agents.</w:t>
      </w:r>
    </w:p>
    <w:p w14:paraId="1723C413" w14:textId="77777777" w:rsidR="001B1903" w:rsidRDefault="001B1903" w:rsidP="00397436">
      <w:pPr>
        <w:pStyle w:val="FWBL2"/>
        <w:rPr>
          <w:szCs w:val="22"/>
        </w:rPr>
      </w:pPr>
      <w:r w:rsidRPr="00B83C28">
        <w:rPr>
          <w:szCs w:val="22"/>
        </w:rPr>
        <w:t xml:space="preserve">Notwithstanding anything herein contained, in no event shall </w:t>
      </w:r>
      <w:r>
        <w:rPr>
          <w:szCs w:val="22"/>
        </w:rPr>
        <w:t>a P</w:t>
      </w:r>
      <w:r w:rsidRPr="00B83C28">
        <w:rPr>
          <w:szCs w:val="22"/>
        </w:rPr>
        <w:t>arty be liable to the other for any claims arising out of or relating to loss of revenue, loss of profits, any incidental, punitive, indirect or consequential damages, whether under theory of contract, tort (including negligence), strict liability or otherwise.</w:t>
      </w:r>
    </w:p>
    <w:p w14:paraId="5225CC5E" w14:textId="77777777" w:rsidR="00397436" w:rsidRDefault="00397436" w:rsidP="00397436">
      <w:pPr>
        <w:pStyle w:val="FWBL2"/>
        <w:rPr>
          <w:szCs w:val="22"/>
        </w:rPr>
      </w:pPr>
      <w:r w:rsidRPr="00B83C28">
        <w:rPr>
          <w:szCs w:val="22"/>
        </w:rPr>
        <w:t>All indemnities contained within this Agreement shall survive the termination of this Agreement, howsoever occurring.</w:t>
      </w:r>
    </w:p>
    <w:p w14:paraId="0F1E0639" w14:textId="77777777" w:rsidR="008A5619" w:rsidRPr="00B83C28" w:rsidRDefault="009948D9" w:rsidP="009948D9">
      <w:pPr>
        <w:pStyle w:val="FWBL1"/>
        <w:rPr>
          <w:szCs w:val="22"/>
        </w:rPr>
      </w:pPr>
      <w:bookmarkStart w:id="37" w:name="_Ref370104004"/>
      <w:bookmarkStart w:id="38" w:name="_Toc443574268"/>
      <w:r w:rsidRPr="00B83C28">
        <w:rPr>
          <w:szCs w:val="22"/>
        </w:rPr>
        <w:t xml:space="preserve">Termination </w:t>
      </w:r>
      <w:r w:rsidR="002A3E5B" w:rsidRPr="00B83C28">
        <w:rPr>
          <w:szCs w:val="22"/>
        </w:rPr>
        <w:t>o</w:t>
      </w:r>
      <w:r w:rsidRPr="00B83C28">
        <w:rPr>
          <w:szCs w:val="22"/>
        </w:rPr>
        <w:t xml:space="preserve">f </w:t>
      </w:r>
      <w:r w:rsidR="002A3E5B" w:rsidRPr="00B83C28">
        <w:rPr>
          <w:szCs w:val="22"/>
        </w:rPr>
        <w:t>t</w:t>
      </w:r>
      <w:r w:rsidRPr="00B83C28">
        <w:rPr>
          <w:szCs w:val="22"/>
        </w:rPr>
        <w:t>his Agreement</w:t>
      </w:r>
      <w:bookmarkEnd w:id="37"/>
      <w:bookmarkEnd w:id="38"/>
    </w:p>
    <w:p w14:paraId="0DE1648B" w14:textId="2AC6E072" w:rsidR="009131CA" w:rsidRDefault="009131CA" w:rsidP="0018317C">
      <w:pPr>
        <w:pStyle w:val="FWBL2"/>
        <w:rPr>
          <w:szCs w:val="22"/>
        </w:rPr>
      </w:pPr>
      <w:bookmarkStart w:id="39" w:name="_Ref370103939"/>
      <w:r>
        <w:rPr>
          <w:szCs w:val="22"/>
        </w:rPr>
        <w:t xml:space="preserve">A </w:t>
      </w:r>
      <w:r w:rsidR="007A2EA6" w:rsidRPr="00B83C28">
        <w:rPr>
          <w:szCs w:val="22"/>
        </w:rPr>
        <w:t xml:space="preserve">Party may terminate the </w:t>
      </w:r>
      <w:r w:rsidR="008E0DCE" w:rsidRPr="00B83C28">
        <w:rPr>
          <w:szCs w:val="22"/>
        </w:rPr>
        <w:t xml:space="preserve">Agreement </w:t>
      </w:r>
      <w:r>
        <w:rPr>
          <w:szCs w:val="22"/>
        </w:rPr>
        <w:t xml:space="preserve">at any time and for any reason </w:t>
      </w:r>
      <w:r w:rsidR="008E0DCE" w:rsidRPr="00B83C28">
        <w:rPr>
          <w:szCs w:val="22"/>
        </w:rPr>
        <w:t xml:space="preserve">by giving the </w:t>
      </w:r>
      <w:r w:rsidR="005F3F34" w:rsidRPr="00B83C28">
        <w:rPr>
          <w:szCs w:val="22"/>
        </w:rPr>
        <w:t xml:space="preserve">other </w:t>
      </w:r>
      <w:r w:rsidR="00E84CA1" w:rsidRPr="00B83C28">
        <w:rPr>
          <w:szCs w:val="22"/>
        </w:rPr>
        <w:t>P</w:t>
      </w:r>
      <w:r>
        <w:rPr>
          <w:szCs w:val="22"/>
        </w:rPr>
        <w:t>art</w:t>
      </w:r>
      <w:r w:rsidR="006E068A">
        <w:rPr>
          <w:szCs w:val="22"/>
        </w:rPr>
        <w:t>y</w:t>
      </w:r>
      <w:r w:rsidR="005F3F34" w:rsidRPr="00B83C28">
        <w:rPr>
          <w:szCs w:val="22"/>
        </w:rPr>
        <w:t xml:space="preserve"> </w:t>
      </w:r>
      <w:r w:rsidR="0087666F">
        <w:rPr>
          <w:szCs w:val="22"/>
        </w:rPr>
        <w:t xml:space="preserve">at least </w:t>
      </w:r>
      <w:r w:rsidR="00DF13CE">
        <w:rPr>
          <w:szCs w:val="22"/>
        </w:rPr>
        <w:t xml:space="preserve">4 </w:t>
      </w:r>
      <w:r w:rsidR="0087666F">
        <w:rPr>
          <w:szCs w:val="22"/>
        </w:rPr>
        <w:t xml:space="preserve">months’ </w:t>
      </w:r>
      <w:r w:rsidR="008E0DCE" w:rsidRPr="00B83C28">
        <w:rPr>
          <w:szCs w:val="22"/>
        </w:rPr>
        <w:t>prior notice in writing</w:t>
      </w:r>
      <w:bookmarkStart w:id="40" w:name="_Ref370103941"/>
      <w:bookmarkEnd w:id="39"/>
      <w:r>
        <w:rPr>
          <w:szCs w:val="22"/>
        </w:rPr>
        <w:t xml:space="preserve">. </w:t>
      </w:r>
    </w:p>
    <w:p w14:paraId="1ADAE5F1" w14:textId="452EDCEA" w:rsidR="0087666F" w:rsidRDefault="0087666F" w:rsidP="0087666F">
      <w:pPr>
        <w:pStyle w:val="FWBL2"/>
        <w:rPr>
          <w:szCs w:val="22"/>
        </w:rPr>
      </w:pPr>
      <w:r w:rsidRPr="0087666F">
        <w:rPr>
          <w:szCs w:val="22"/>
        </w:rPr>
        <w:lastRenderedPageBreak/>
        <w:t>Any S</w:t>
      </w:r>
      <w:r>
        <w:rPr>
          <w:szCs w:val="22"/>
        </w:rPr>
        <w:t xml:space="preserve">cope of Work may be terminated </w:t>
      </w:r>
      <w:r w:rsidRPr="0087666F">
        <w:rPr>
          <w:szCs w:val="22"/>
        </w:rPr>
        <w:t xml:space="preserve">at any time and for any reason by </w:t>
      </w:r>
      <w:r>
        <w:rPr>
          <w:szCs w:val="22"/>
        </w:rPr>
        <w:t xml:space="preserve">giving </w:t>
      </w:r>
      <w:r w:rsidRPr="0087666F">
        <w:rPr>
          <w:szCs w:val="22"/>
        </w:rPr>
        <w:t xml:space="preserve">the </w:t>
      </w:r>
      <w:r>
        <w:rPr>
          <w:szCs w:val="22"/>
        </w:rPr>
        <w:t xml:space="preserve">other Party </w:t>
      </w:r>
      <w:r w:rsidR="00086018">
        <w:rPr>
          <w:szCs w:val="22"/>
        </w:rPr>
        <w:t xml:space="preserve">a certain amount of </w:t>
      </w:r>
      <w:r w:rsidRPr="00B83C28">
        <w:rPr>
          <w:szCs w:val="22"/>
        </w:rPr>
        <w:t>prior notice in writing</w:t>
      </w:r>
      <w:r w:rsidR="00086018">
        <w:rPr>
          <w:szCs w:val="22"/>
        </w:rPr>
        <w:t xml:space="preserve"> as set out in the relevant Scope of Work</w:t>
      </w:r>
      <w:r>
        <w:rPr>
          <w:szCs w:val="22"/>
        </w:rPr>
        <w:t>.</w:t>
      </w:r>
    </w:p>
    <w:p w14:paraId="5AB3FFED" w14:textId="77777777" w:rsidR="009948D9" w:rsidRPr="00B83C28" w:rsidRDefault="001B1903" w:rsidP="0018317C">
      <w:pPr>
        <w:pStyle w:val="FWBL2"/>
        <w:rPr>
          <w:szCs w:val="22"/>
        </w:rPr>
      </w:pPr>
      <w:r>
        <w:rPr>
          <w:szCs w:val="22"/>
        </w:rPr>
        <w:t xml:space="preserve">Either Party </w:t>
      </w:r>
      <w:r w:rsidR="009131CA">
        <w:rPr>
          <w:szCs w:val="22"/>
        </w:rPr>
        <w:t xml:space="preserve">may terminate the Agreement with immediate effect by giving written notice to the other </w:t>
      </w:r>
      <w:r>
        <w:rPr>
          <w:szCs w:val="22"/>
        </w:rPr>
        <w:t xml:space="preserve">Party </w:t>
      </w:r>
      <w:r w:rsidR="009131CA">
        <w:rPr>
          <w:szCs w:val="22"/>
        </w:rPr>
        <w:t>if</w:t>
      </w:r>
      <w:r w:rsidR="009948D9" w:rsidRPr="00B83C28">
        <w:rPr>
          <w:szCs w:val="22"/>
        </w:rPr>
        <w:t>:</w:t>
      </w:r>
      <w:bookmarkEnd w:id="40"/>
    </w:p>
    <w:p w14:paraId="466E1BD6" w14:textId="77777777" w:rsidR="001B1903" w:rsidRDefault="001B1903" w:rsidP="00EE7F9A">
      <w:pPr>
        <w:pStyle w:val="FWBL31"/>
      </w:pPr>
      <w:r>
        <w:t xml:space="preserve">the other </w:t>
      </w:r>
      <w:r w:rsidR="00E84CA1" w:rsidRPr="00B83C28">
        <w:t>P</w:t>
      </w:r>
      <w:r w:rsidR="009948D9" w:rsidRPr="00B83C28">
        <w:t xml:space="preserve">arty </w:t>
      </w:r>
      <w:r w:rsidRPr="00E40B69">
        <w:t xml:space="preserve">fails to make such payment on the due date for payment and remains in default </w:t>
      </w:r>
      <w:r w:rsidR="00B06AD1">
        <w:t xml:space="preserve">for a period exceeding </w:t>
      </w:r>
      <w:r w:rsidRPr="001B1903">
        <w:t>6</w:t>
      </w:r>
      <w:r w:rsidRPr="00EC7645">
        <w:t>0</w:t>
      </w:r>
      <w:r>
        <w:t xml:space="preserve"> </w:t>
      </w:r>
      <w:r w:rsidRPr="00E40B69">
        <w:t>days after being notified in writing to make such payment</w:t>
      </w:r>
      <w:r>
        <w:t>;</w:t>
      </w:r>
    </w:p>
    <w:p w14:paraId="092EBA6F" w14:textId="77777777" w:rsidR="001B1903" w:rsidRDefault="001B1903" w:rsidP="00EE7F9A">
      <w:pPr>
        <w:pStyle w:val="FWBL31"/>
      </w:pPr>
      <w:r>
        <w:t xml:space="preserve">the other Party </w:t>
      </w:r>
      <w:r w:rsidRPr="00E40B69">
        <w:t>commits a material breach of any other term of the Agreement which breach is irremediable or (if such breach is remediable) fails to remedy that breach within a period of 14 days after being notified in writing to do so</w:t>
      </w:r>
      <w:r>
        <w:t>;</w:t>
      </w:r>
    </w:p>
    <w:p w14:paraId="60B2F80F" w14:textId="77777777" w:rsidR="009948D9" w:rsidRPr="00E40B69" w:rsidRDefault="00B06AD1" w:rsidP="00EE7F9A">
      <w:pPr>
        <w:pStyle w:val="FWBL31"/>
      </w:pPr>
      <w:r>
        <w:t xml:space="preserve">the other Party </w:t>
      </w:r>
      <w:r w:rsidRPr="00B06AD1">
        <w:t xml:space="preserve">becomes insolvent or makes any voluntary arrangement with its creditors or (being an individual or corporate entity) becomes subject to an administration order or goes into liquidation or the </w:t>
      </w:r>
      <w:r>
        <w:t xml:space="preserve">other Party </w:t>
      </w:r>
      <w:r w:rsidRPr="00B06AD1">
        <w:t>ceases, or threatens to cease, to carr</w:t>
      </w:r>
      <w:r w:rsidR="00D1612C">
        <w:t xml:space="preserve">y on business. </w:t>
      </w:r>
    </w:p>
    <w:p w14:paraId="4CE33915" w14:textId="77777777" w:rsidR="009948D9" w:rsidRPr="00E40B69" w:rsidRDefault="0095183F" w:rsidP="009948D9">
      <w:pPr>
        <w:pStyle w:val="FWBL2"/>
        <w:rPr>
          <w:szCs w:val="22"/>
        </w:rPr>
      </w:pPr>
      <w:bookmarkStart w:id="41" w:name="_Ref370114102"/>
      <w:r w:rsidRPr="00E40B69">
        <w:rPr>
          <w:szCs w:val="22"/>
        </w:rPr>
        <w:t>SCI</w:t>
      </w:r>
      <w:r w:rsidR="009948D9" w:rsidRPr="00E40B69">
        <w:rPr>
          <w:szCs w:val="22"/>
        </w:rPr>
        <w:t xml:space="preserve"> may terminate the </w:t>
      </w:r>
      <w:r w:rsidR="00E64BFE" w:rsidRPr="00E40B69">
        <w:rPr>
          <w:szCs w:val="22"/>
        </w:rPr>
        <w:t xml:space="preserve">Agreement </w:t>
      </w:r>
      <w:r w:rsidR="009948D9" w:rsidRPr="00E40B69">
        <w:rPr>
          <w:szCs w:val="22"/>
        </w:rPr>
        <w:t xml:space="preserve">with immediate effect by giving written notice to </w:t>
      </w:r>
      <w:r w:rsidR="00473DF3">
        <w:rPr>
          <w:szCs w:val="22"/>
        </w:rPr>
        <w:t>the</w:t>
      </w:r>
      <w:r w:rsidR="00E40B69">
        <w:rPr>
          <w:szCs w:val="22"/>
        </w:rPr>
        <w:t xml:space="preserve"> </w:t>
      </w:r>
      <w:r w:rsidR="009948D9" w:rsidRPr="00E40B69">
        <w:rPr>
          <w:szCs w:val="22"/>
        </w:rPr>
        <w:t>Service Provider if:</w:t>
      </w:r>
      <w:bookmarkEnd w:id="41"/>
    </w:p>
    <w:p w14:paraId="4411A81B" w14:textId="77777777" w:rsidR="009948D9" w:rsidRPr="00B83C28" w:rsidRDefault="00E40B69" w:rsidP="00EE7F9A">
      <w:pPr>
        <w:pStyle w:val="FWBL31"/>
      </w:pPr>
      <w:r>
        <w:t xml:space="preserve">the Donor </w:t>
      </w:r>
      <w:r w:rsidR="001572CA" w:rsidRPr="00B83C28">
        <w:t xml:space="preserve">ceases to </w:t>
      </w:r>
      <w:r w:rsidR="003E2CB2" w:rsidRPr="00B83C28">
        <w:t>provide</w:t>
      </w:r>
      <w:r w:rsidR="001572CA" w:rsidRPr="00B83C28">
        <w:t xml:space="preserve"> the necessary funds for the Project or</w:t>
      </w:r>
      <w:r w:rsidR="009948D9" w:rsidRPr="00B83C28">
        <w:t xml:space="preserve"> requires </w:t>
      </w:r>
      <w:r w:rsidR="0095183F" w:rsidRPr="00B83C28">
        <w:t>SCI</w:t>
      </w:r>
      <w:r w:rsidR="009948D9" w:rsidRPr="00B83C28">
        <w:t xml:space="preserve"> in writing to terminate the </w:t>
      </w:r>
      <w:r w:rsidR="00E64BFE" w:rsidRPr="00B83C28">
        <w:t>Agreement</w:t>
      </w:r>
      <w:r w:rsidR="009948D9" w:rsidRPr="00B83C28">
        <w:t>;</w:t>
      </w:r>
    </w:p>
    <w:p w14:paraId="746AE69A" w14:textId="77777777" w:rsidR="001B1903" w:rsidRPr="00B83C28" w:rsidRDefault="001B1903" w:rsidP="00EE7F9A">
      <w:pPr>
        <w:pStyle w:val="FWBL31"/>
      </w:pPr>
      <w:r w:rsidRPr="00B83C28">
        <w:t xml:space="preserve">SCI reasonably believes that continuing contractual relations with </w:t>
      </w:r>
      <w:r w:rsidR="00473DF3">
        <w:t>the</w:t>
      </w:r>
      <w:r>
        <w:t xml:space="preserve"> </w:t>
      </w:r>
      <w:r w:rsidRPr="00B83C28">
        <w:t xml:space="preserve">Service Provider </w:t>
      </w:r>
      <w:r w:rsidR="00D1612C">
        <w:t>may damage its reputation</w:t>
      </w:r>
      <w:r w:rsidRPr="00B83C28">
        <w:t>;</w:t>
      </w:r>
    </w:p>
    <w:p w14:paraId="441D9722" w14:textId="77777777" w:rsidR="009948D9" w:rsidRPr="00B83C28" w:rsidRDefault="0095183F" w:rsidP="00EE7F9A">
      <w:pPr>
        <w:pStyle w:val="FWBL31"/>
      </w:pPr>
      <w:r w:rsidRPr="00B83C28">
        <w:t>SCI</w:t>
      </w:r>
      <w:r w:rsidR="009948D9" w:rsidRPr="00B83C28">
        <w:t xml:space="preserve"> believes</w:t>
      </w:r>
      <w:r w:rsidR="00C9310B" w:rsidRPr="00B83C28">
        <w:t xml:space="preserve">, at its sole and absolute discretion, </w:t>
      </w:r>
      <w:r w:rsidR="009948D9" w:rsidRPr="00B83C28">
        <w:t xml:space="preserve">that </w:t>
      </w:r>
      <w:r w:rsidR="00473DF3">
        <w:t>the</w:t>
      </w:r>
      <w:r w:rsidR="00E40B69">
        <w:t xml:space="preserve"> </w:t>
      </w:r>
      <w:r w:rsidR="009948D9" w:rsidRPr="00B83C28">
        <w:t>Service Provider</w:t>
      </w:r>
      <w:r w:rsidR="00C530BA" w:rsidRPr="00B83C28">
        <w:t>, either directly or through its personnel</w:t>
      </w:r>
      <w:r w:rsidR="005E711C" w:rsidRPr="00B83C28">
        <w:t>, the Service Provider’s Team</w:t>
      </w:r>
      <w:r w:rsidR="00C530BA" w:rsidRPr="00B83C28">
        <w:t xml:space="preserve"> or through a third party,</w:t>
      </w:r>
      <w:r w:rsidR="009948D9" w:rsidRPr="00B83C28">
        <w:t xml:space="preserve"> has </w:t>
      </w:r>
      <w:r w:rsidR="005D36E9" w:rsidRPr="00B83C28">
        <w:t xml:space="preserve">previously </w:t>
      </w:r>
      <w:r w:rsidR="009948D9" w:rsidRPr="00B83C28">
        <w:t xml:space="preserve">or is </w:t>
      </w:r>
      <w:r w:rsidR="005D36E9" w:rsidRPr="00B83C28">
        <w:t xml:space="preserve">currently </w:t>
      </w:r>
      <w:r w:rsidR="009948D9" w:rsidRPr="00B83C28">
        <w:t>engaged in corrupt, fraudulent, collusive or coercive practices</w:t>
      </w:r>
      <w:r w:rsidR="005E711C" w:rsidRPr="00B83C28">
        <w:t xml:space="preserve"> or may have failed to comply with any laws relating to Prohibited Parties, terrorism or money laundering</w:t>
      </w:r>
      <w:r w:rsidR="00136F3D" w:rsidRPr="00B83C28">
        <w:t xml:space="preserve"> or has or is likely to breach the requirements of Clause </w:t>
      </w:r>
      <w:r w:rsidR="00136F3D" w:rsidRPr="00B83C28">
        <w:fldChar w:fldCharType="begin"/>
      </w:r>
      <w:r w:rsidR="00136F3D" w:rsidRPr="00B83C28">
        <w:instrText xml:space="preserve"> REF _Ref372908593 \r \h </w:instrText>
      </w:r>
      <w:r w:rsidR="00B83C28" w:rsidRPr="00B83C28">
        <w:instrText xml:space="preserve"> \* MERGEFORMAT </w:instrText>
      </w:r>
      <w:r w:rsidR="00136F3D" w:rsidRPr="00B83C28">
        <w:fldChar w:fldCharType="separate"/>
      </w:r>
      <w:r w:rsidR="00224B46">
        <w:t>8</w:t>
      </w:r>
      <w:r w:rsidR="00136F3D" w:rsidRPr="00B83C28">
        <w:fldChar w:fldCharType="end"/>
      </w:r>
      <w:r w:rsidR="00136F3D" w:rsidRPr="00B83C28">
        <w:t xml:space="preserve"> (</w:t>
      </w:r>
      <w:r w:rsidR="00136F3D" w:rsidRPr="00B83C28">
        <w:rPr>
          <w:i/>
        </w:rPr>
        <w:t>Compliance</w:t>
      </w:r>
      <w:r w:rsidR="00136F3D" w:rsidRPr="00B83C28">
        <w:t>)</w:t>
      </w:r>
      <w:r w:rsidR="009948D9" w:rsidRPr="00B83C28">
        <w:t>;</w:t>
      </w:r>
      <w:r w:rsidR="00E84CA1" w:rsidRPr="00B83C28">
        <w:t xml:space="preserve"> </w:t>
      </w:r>
      <w:r w:rsidR="00E40B69">
        <w:t xml:space="preserve">or </w:t>
      </w:r>
    </w:p>
    <w:p w14:paraId="3E3BD07D" w14:textId="77777777" w:rsidR="003B780A" w:rsidRPr="00B83C28" w:rsidRDefault="003B780A" w:rsidP="008E0DCE">
      <w:pPr>
        <w:pStyle w:val="FWBL2"/>
        <w:rPr>
          <w:szCs w:val="22"/>
        </w:rPr>
      </w:pPr>
      <w:r w:rsidRPr="00B83C28">
        <w:rPr>
          <w:szCs w:val="22"/>
        </w:rPr>
        <w:t>If this Agreement is terminated for any rea</w:t>
      </w:r>
      <w:r w:rsidR="00092A6D" w:rsidRPr="00B83C28">
        <w:rPr>
          <w:szCs w:val="22"/>
        </w:rPr>
        <w:t xml:space="preserve">son in accordance with Clause </w:t>
      </w:r>
      <w:r w:rsidR="00092A6D" w:rsidRPr="00B83C28">
        <w:rPr>
          <w:szCs w:val="22"/>
        </w:rPr>
        <w:fldChar w:fldCharType="begin"/>
      </w:r>
      <w:r w:rsidR="00092A6D" w:rsidRPr="00B83C28">
        <w:rPr>
          <w:szCs w:val="22"/>
        </w:rPr>
        <w:instrText xml:space="preserve"> REF _Ref370104004 \r \h </w:instrText>
      </w:r>
      <w:r w:rsidR="00B83C28" w:rsidRPr="00B83C28">
        <w:rPr>
          <w:szCs w:val="22"/>
        </w:rPr>
        <w:instrText xml:space="preserve"> \* MERGEFORMAT </w:instrText>
      </w:r>
      <w:r w:rsidR="00092A6D" w:rsidRPr="00B83C28">
        <w:rPr>
          <w:szCs w:val="22"/>
        </w:rPr>
      </w:r>
      <w:r w:rsidR="00092A6D" w:rsidRPr="00B83C28">
        <w:rPr>
          <w:szCs w:val="22"/>
        </w:rPr>
        <w:fldChar w:fldCharType="separate"/>
      </w:r>
      <w:r w:rsidR="00224B46">
        <w:rPr>
          <w:szCs w:val="22"/>
        </w:rPr>
        <w:t>13</w:t>
      </w:r>
      <w:r w:rsidR="00092A6D" w:rsidRPr="00B83C28">
        <w:rPr>
          <w:szCs w:val="22"/>
        </w:rPr>
        <w:fldChar w:fldCharType="end"/>
      </w:r>
      <w:r w:rsidRPr="00B83C28">
        <w:rPr>
          <w:szCs w:val="22"/>
        </w:rPr>
        <w:t xml:space="preserve">, the Service Provider shall co-operate with </w:t>
      </w:r>
      <w:r w:rsidR="0095183F" w:rsidRPr="00B83C28">
        <w:rPr>
          <w:szCs w:val="22"/>
        </w:rPr>
        <w:t>SCI</w:t>
      </w:r>
      <w:r w:rsidRPr="00B83C28">
        <w:rPr>
          <w:szCs w:val="22"/>
        </w:rPr>
        <w:t xml:space="preserve"> and comply with its obligations in the Exit Plan.  The Service Provider shall use all reasonable endeavours to supply appropriate skills to ensure the delivery of the Exit Plan.</w:t>
      </w:r>
    </w:p>
    <w:p w14:paraId="17BA1CC9" w14:textId="77777777" w:rsidR="008E0DCE" w:rsidRPr="00F85C04" w:rsidRDefault="008E0DCE" w:rsidP="00494208">
      <w:pPr>
        <w:pStyle w:val="FWBL2"/>
        <w:rPr>
          <w:szCs w:val="22"/>
        </w:rPr>
      </w:pPr>
      <w:r w:rsidRPr="00B83C28">
        <w:t xml:space="preserve">On termination or expiry of the </w:t>
      </w:r>
      <w:r w:rsidR="00E64BFE" w:rsidRPr="00B83C28">
        <w:t xml:space="preserve">Agreement </w:t>
      </w:r>
      <w:r w:rsidRPr="00B83C28">
        <w:t>the following provisions shall continue in force:</w:t>
      </w:r>
      <w:r w:rsidR="0022271D">
        <w:t xml:space="preserve"> Clause </w:t>
      </w:r>
      <w:r w:rsidR="003406FE">
        <w:fldChar w:fldCharType="begin"/>
      </w:r>
      <w:r w:rsidR="003406FE">
        <w:instrText xml:space="preserve"> REF _Ref438727033 \r \h </w:instrText>
      </w:r>
      <w:r w:rsidR="003406FE">
        <w:fldChar w:fldCharType="separate"/>
      </w:r>
      <w:r w:rsidR="00224B46">
        <w:t>9</w:t>
      </w:r>
      <w:r w:rsidR="003406FE">
        <w:fldChar w:fldCharType="end"/>
      </w:r>
      <w:r w:rsidR="0022271D">
        <w:t xml:space="preserve"> (</w:t>
      </w:r>
      <w:r w:rsidR="0022271D" w:rsidRPr="0022271D">
        <w:rPr>
          <w:i/>
          <w:szCs w:val="22"/>
        </w:rPr>
        <w:t>Audit, Record Keeping, Access To Information And Reporting</w:t>
      </w:r>
      <w:r w:rsidR="0022271D" w:rsidRPr="00EC7645">
        <w:rPr>
          <w:szCs w:val="22"/>
        </w:rPr>
        <w:t>)</w:t>
      </w:r>
      <w:r w:rsidR="0022271D" w:rsidRPr="008E30E7">
        <w:rPr>
          <w:szCs w:val="22"/>
        </w:rPr>
        <w:t xml:space="preserve">, </w:t>
      </w:r>
      <w:r w:rsidRPr="008E30E7">
        <w:rPr>
          <w:szCs w:val="22"/>
        </w:rPr>
        <w:t xml:space="preserve"> </w:t>
      </w:r>
      <w:r w:rsidR="002A79B4" w:rsidRPr="008E30E7">
        <w:rPr>
          <w:szCs w:val="22"/>
        </w:rPr>
        <w:t xml:space="preserve">Clause </w:t>
      </w:r>
      <w:r w:rsidR="00092A6D" w:rsidRPr="00275BF9">
        <w:rPr>
          <w:szCs w:val="22"/>
        </w:rPr>
        <w:fldChar w:fldCharType="begin"/>
      </w:r>
      <w:r w:rsidR="00092A6D" w:rsidRPr="0022271D">
        <w:rPr>
          <w:szCs w:val="22"/>
        </w:rPr>
        <w:instrText xml:space="preserve"> REF _Ref370805969 \r \h </w:instrText>
      </w:r>
      <w:r w:rsidR="00B83C28" w:rsidRPr="0022271D">
        <w:rPr>
          <w:szCs w:val="22"/>
        </w:rPr>
        <w:instrText xml:space="preserve"> \* MERGEFORMAT </w:instrText>
      </w:r>
      <w:r w:rsidR="00092A6D" w:rsidRPr="00275BF9">
        <w:rPr>
          <w:szCs w:val="22"/>
        </w:rPr>
      </w:r>
      <w:r w:rsidR="00092A6D" w:rsidRPr="00275BF9">
        <w:rPr>
          <w:szCs w:val="22"/>
        </w:rPr>
        <w:fldChar w:fldCharType="separate"/>
      </w:r>
      <w:r w:rsidR="00224B46">
        <w:rPr>
          <w:szCs w:val="22"/>
        </w:rPr>
        <w:t>12</w:t>
      </w:r>
      <w:r w:rsidR="00092A6D" w:rsidRPr="00275BF9">
        <w:rPr>
          <w:szCs w:val="22"/>
        </w:rPr>
        <w:fldChar w:fldCharType="end"/>
      </w:r>
      <w:r w:rsidR="002A79B4" w:rsidRPr="00275BF9">
        <w:rPr>
          <w:szCs w:val="22"/>
        </w:rPr>
        <w:t xml:space="preserve"> (</w:t>
      </w:r>
      <w:r w:rsidR="002A79B4" w:rsidRPr="00275BF9">
        <w:rPr>
          <w:i/>
          <w:szCs w:val="22"/>
        </w:rPr>
        <w:t>Liabilities and Indemnities</w:t>
      </w:r>
      <w:r w:rsidR="002A79B4" w:rsidRPr="00275BF9">
        <w:rPr>
          <w:szCs w:val="22"/>
        </w:rPr>
        <w:t>)</w:t>
      </w:r>
      <w:r w:rsidRPr="00F85C04">
        <w:rPr>
          <w:szCs w:val="22"/>
        </w:rPr>
        <w:t xml:space="preserve">, </w:t>
      </w:r>
      <w:r w:rsidR="00EB10BA" w:rsidRPr="00F85C04">
        <w:rPr>
          <w:szCs w:val="22"/>
        </w:rPr>
        <w:t xml:space="preserve">Clause </w:t>
      </w:r>
      <w:r w:rsidR="00092A6D" w:rsidRPr="00275BF9">
        <w:rPr>
          <w:szCs w:val="22"/>
        </w:rPr>
        <w:fldChar w:fldCharType="begin"/>
      </w:r>
      <w:r w:rsidR="00092A6D" w:rsidRPr="0022271D">
        <w:rPr>
          <w:szCs w:val="22"/>
        </w:rPr>
        <w:instrText xml:space="preserve"> REF _Ref370104004 \r \h </w:instrText>
      </w:r>
      <w:r w:rsidR="00B83C28" w:rsidRPr="0022271D">
        <w:rPr>
          <w:szCs w:val="22"/>
        </w:rPr>
        <w:instrText xml:space="preserve"> \* MERGEFORMAT </w:instrText>
      </w:r>
      <w:r w:rsidR="00092A6D" w:rsidRPr="00275BF9">
        <w:rPr>
          <w:szCs w:val="22"/>
        </w:rPr>
      </w:r>
      <w:r w:rsidR="00092A6D" w:rsidRPr="00275BF9">
        <w:rPr>
          <w:szCs w:val="22"/>
        </w:rPr>
        <w:fldChar w:fldCharType="separate"/>
      </w:r>
      <w:r w:rsidR="00224B46">
        <w:rPr>
          <w:szCs w:val="22"/>
        </w:rPr>
        <w:t>13</w:t>
      </w:r>
      <w:r w:rsidR="00092A6D" w:rsidRPr="00275BF9">
        <w:rPr>
          <w:szCs w:val="22"/>
        </w:rPr>
        <w:fldChar w:fldCharType="end"/>
      </w:r>
      <w:r w:rsidR="00EB10BA" w:rsidRPr="00275BF9">
        <w:rPr>
          <w:szCs w:val="22"/>
        </w:rPr>
        <w:t xml:space="preserve"> (</w:t>
      </w:r>
      <w:r w:rsidR="00EB10BA" w:rsidRPr="00275BF9">
        <w:rPr>
          <w:i/>
          <w:szCs w:val="22"/>
        </w:rPr>
        <w:t>Termination</w:t>
      </w:r>
      <w:r w:rsidR="00EB10BA" w:rsidRPr="00275BF9">
        <w:rPr>
          <w:szCs w:val="22"/>
        </w:rPr>
        <w:t xml:space="preserve">), </w:t>
      </w:r>
      <w:r w:rsidR="002A79B4" w:rsidRPr="00F85C04">
        <w:rPr>
          <w:szCs w:val="22"/>
        </w:rPr>
        <w:t xml:space="preserve">Clause </w:t>
      </w:r>
      <w:r w:rsidR="00092A6D" w:rsidRPr="00275BF9">
        <w:rPr>
          <w:szCs w:val="22"/>
        </w:rPr>
        <w:fldChar w:fldCharType="begin"/>
      </w:r>
      <w:r w:rsidR="00092A6D" w:rsidRPr="0022271D">
        <w:rPr>
          <w:szCs w:val="22"/>
        </w:rPr>
        <w:instrText xml:space="preserve"> REF _Ref370806037 \r \h </w:instrText>
      </w:r>
      <w:r w:rsidR="00B83C28" w:rsidRPr="0022271D">
        <w:rPr>
          <w:szCs w:val="22"/>
        </w:rPr>
        <w:instrText xml:space="preserve"> \* MERGEFORMAT </w:instrText>
      </w:r>
      <w:r w:rsidR="00092A6D" w:rsidRPr="00275BF9">
        <w:rPr>
          <w:szCs w:val="22"/>
        </w:rPr>
      </w:r>
      <w:r w:rsidR="00092A6D" w:rsidRPr="00275BF9">
        <w:rPr>
          <w:szCs w:val="22"/>
        </w:rPr>
        <w:fldChar w:fldCharType="separate"/>
      </w:r>
      <w:r w:rsidR="00224B46">
        <w:rPr>
          <w:szCs w:val="22"/>
        </w:rPr>
        <w:t>21</w:t>
      </w:r>
      <w:r w:rsidR="00092A6D" w:rsidRPr="00275BF9">
        <w:rPr>
          <w:szCs w:val="22"/>
        </w:rPr>
        <w:fldChar w:fldCharType="end"/>
      </w:r>
      <w:r w:rsidR="002A79B4" w:rsidRPr="00275BF9">
        <w:rPr>
          <w:szCs w:val="22"/>
        </w:rPr>
        <w:t xml:space="preserve"> (</w:t>
      </w:r>
      <w:r w:rsidR="002A79B4" w:rsidRPr="00275BF9">
        <w:rPr>
          <w:i/>
          <w:szCs w:val="22"/>
        </w:rPr>
        <w:t>Personal Data and Confidential Information</w:t>
      </w:r>
      <w:r w:rsidR="002A79B4" w:rsidRPr="00275BF9">
        <w:rPr>
          <w:szCs w:val="22"/>
        </w:rPr>
        <w:t>)</w:t>
      </w:r>
      <w:r w:rsidRPr="00F85C04">
        <w:rPr>
          <w:szCs w:val="22"/>
        </w:rPr>
        <w:t xml:space="preserve">, </w:t>
      </w:r>
      <w:r w:rsidR="00EB10BA" w:rsidRPr="00F85C04">
        <w:rPr>
          <w:szCs w:val="22"/>
        </w:rPr>
        <w:t xml:space="preserve">Clause </w:t>
      </w:r>
      <w:r w:rsidR="00092A6D" w:rsidRPr="00275BF9">
        <w:rPr>
          <w:szCs w:val="22"/>
        </w:rPr>
        <w:fldChar w:fldCharType="begin"/>
      </w:r>
      <w:r w:rsidR="00092A6D" w:rsidRPr="0022271D">
        <w:rPr>
          <w:szCs w:val="22"/>
        </w:rPr>
        <w:instrText xml:space="preserve"> REF _Ref370806004 \r \h </w:instrText>
      </w:r>
      <w:r w:rsidR="00B83C28" w:rsidRPr="0022271D">
        <w:rPr>
          <w:szCs w:val="22"/>
        </w:rPr>
        <w:instrText xml:space="preserve"> \* MERGEFORMAT </w:instrText>
      </w:r>
      <w:r w:rsidR="00092A6D" w:rsidRPr="00275BF9">
        <w:rPr>
          <w:szCs w:val="22"/>
        </w:rPr>
      </w:r>
      <w:r w:rsidR="00092A6D" w:rsidRPr="00275BF9">
        <w:rPr>
          <w:szCs w:val="22"/>
        </w:rPr>
        <w:fldChar w:fldCharType="separate"/>
      </w:r>
      <w:r w:rsidR="00224B46">
        <w:rPr>
          <w:szCs w:val="22"/>
        </w:rPr>
        <w:t>22</w:t>
      </w:r>
      <w:r w:rsidR="00092A6D" w:rsidRPr="00275BF9">
        <w:rPr>
          <w:szCs w:val="22"/>
        </w:rPr>
        <w:fldChar w:fldCharType="end"/>
      </w:r>
      <w:r w:rsidR="00EB10BA" w:rsidRPr="00275BF9">
        <w:rPr>
          <w:szCs w:val="22"/>
        </w:rPr>
        <w:t xml:space="preserve"> (</w:t>
      </w:r>
      <w:r w:rsidR="00EB10BA" w:rsidRPr="00275BF9">
        <w:rPr>
          <w:i/>
          <w:szCs w:val="22"/>
        </w:rPr>
        <w:t>Intellectual Property</w:t>
      </w:r>
      <w:r w:rsidR="00EB10BA" w:rsidRPr="00275BF9">
        <w:rPr>
          <w:szCs w:val="22"/>
        </w:rPr>
        <w:t xml:space="preserve">) </w:t>
      </w:r>
      <w:r w:rsidR="002A79B4" w:rsidRPr="00F85C04">
        <w:rPr>
          <w:szCs w:val="22"/>
        </w:rPr>
        <w:t xml:space="preserve">and Clause </w:t>
      </w:r>
      <w:r w:rsidR="00092A6D" w:rsidRPr="00275BF9">
        <w:rPr>
          <w:szCs w:val="22"/>
        </w:rPr>
        <w:fldChar w:fldCharType="begin"/>
      </w:r>
      <w:r w:rsidR="00092A6D" w:rsidRPr="0022271D">
        <w:rPr>
          <w:szCs w:val="22"/>
        </w:rPr>
        <w:instrText xml:space="preserve"> REF _Ref379965392 \r \h </w:instrText>
      </w:r>
      <w:r w:rsidR="00B83C28" w:rsidRPr="0022271D">
        <w:rPr>
          <w:szCs w:val="22"/>
        </w:rPr>
        <w:instrText xml:space="preserve"> \* MERGEFORMAT </w:instrText>
      </w:r>
      <w:r w:rsidR="00092A6D" w:rsidRPr="00275BF9">
        <w:rPr>
          <w:szCs w:val="22"/>
        </w:rPr>
      </w:r>
      <w:r w:rsidR="00092A6D" w:rsidRPr="00275BF9">
        <w:rPr>
          <w:szCs w:val="22"/>
        </w:rPr>
        <w:fldChar w:fldCharType="separate"/>
      </w:r>
      <w:r w:rsidR="00224B46">
        <w:rPr>
          <w:szCs w:val="22"/>
        </w:rPr>
        <w:t>30</w:t>
      </w:r>
      <w:r w:rsidR="00092A6D" w:rsidRPr="00275BF9">
        <w:rPr>
          <w:szCs w:val="22"/>
        </w:rPr>
        <w:fldChar w:fldCharType="end"/>
      </w:r>
      <w:r w:rsidR="002A79B4" w:rsidRPr="00275BF9">
        <w:rPr>
          <w:szCs w:val="22"/>
        </w:rPr>
        <w:t xml:space="preserve"> (</w:t>
      </w:r>
      <w:r w:rsidRPr="00275BF9">
        <w:rPr>
          <w:i/>
          <w:szCs w:val="22"/>
        </w:rPr>
        <w:t>Governing Law</w:t>
      </w:r>
      <w:r w:rsidR="002A79B4" w:rsidRPr="00275BF9">
        <w:rPr>
          <w:szCs w:val="22"/>
        </w:rPr>
        <w:t>)</w:t>
      </w:r>
      <w:r w:rsidRPr="00F85C04">
        <w:rPr>
          <w:szCs w:val="22"/>
        </w:rPr>
        <w:t>.</w:t>
      </w:r>
    </w:p>
    <w:p w14:paraId="59EF0889" w14:textId="77777777" w:rsidR="002259B1" w:rsidRPr="00B83C28" w:rsidRDefault="00696F1C" w:rsidP="002259B1">
      <w:pPr>
        <w:pStyle w:val="FWBL2"/>
        <w:rPr>
          <w:szCs w:val="22"/>
        </w:rPr>
      </w:pPr>
      <w:r w:rsidRPr="00B83C28">
        <w:rPr>
          <w:szCs w:val="22"/>
        </w:rPr>
        <w:t>T</w:t>
      </w:r>
      <w:r w:rsidR="002259B1" w:rsidRPr="00B83C28">
        <w:rPr>
          <w:szCs w:val="22"/>
        </w:rPr>
        <w:t xml:space="preserve">ermination or expiry of this Agreement shall not affect any rights, remedies, obligations or liabilities of the </w:t>
      </w:r>
      <w:r w:rsidR="00C64C49" w:rsidRPr="00B83C28">
        <w:rPr>
          <w:szCs w:val="22"/>
        </w:rPr>
        <w:t>P</w:t>
      </w:r>
      <w:r w:rsidR="002259B1" w:rsidRPr="00B83C28">
        <w:rPr>
          <w:szCs w:val="22"/>
        </w:rPr>
        <w:t>arties that have accrued up to the date of termination or expiry, including the right to claim damages in respect of any breach of the Agreement which existed at or before the date of termination or expiry.</w:t>
      </w:r>
    </w:p>
    <w:p w14:paraId="42274E7B" w14:textId="77777777" w:rsidR="008E0DCE" w:rsidRPr="00B83C28" w:rsidRDefault="008E0DCE" w:rsidP="008E0DCE">
      <w:pPr>
        <w:pStyle w:val="FWBL2"/>
        <w:rPr>
          <w:szCs w:val="22"/>
        </w:rPr>
      </w:pPr>
      <w:r w:rsidRPr="00B83C28">
        <w:rPr>
          <w:szCs w:val="22"/>
        </w:rPr>
        <w:t xml:space="preserve">Upon termination or expiry of the </w:t>
      </w:r>
      <w:r w:rsidR="00E64BFE" w:rsidRPr="00B83C28">
        <w:rPr>
          <w:szCs w:val="22"/>
        </w:rPr>
        <w:t>Agreement</w:t>
      </w:r>
      <w:r w:rsidRPr="00B83C28">
        <w:rPr>
          <w:szCs w:val="22"/>
        </w:rPr>
        <w:t xml:space="preserve">, all remaining Beneficiary Funds (other than those irrevocably committed to being transferred to Beneficiary accounts before </w:t>
      </w:r>
      <w:r w:rsidRPr="00B83C28">
        <w:rPr>
          <w:szCs w:val="22"/>
        </w:rPr>
        <w:lastRenderedPageBreak/>
        <w:t xml:space="preserve">the date of termination or agreed between </w:t>
      </w:r>
      <w:r w:rsidR="00DE1EAD">
        <w:rPr>
          <w:szCs w:val="22"/>
        </w:rPr>
        <w:t xml:space="preserve">the Service Provider </w:t>
      </w:r>
      <w:r w:rsidR="00E40B69">
        <w:rPr>
          <w:szCs w:val="22"/>
        </w:rPr>
        <w:t xml:space="preserve"> </w:t>
      </w:r>
      <w:r w:rsidRPr="00B83C28">
        <w:rPr>
          <w:szCs w:val="22"/>
        </w:rPr>
        <w:t xml:space="preserve">and </w:t>
      </w:r>
      <w:r w:rsidR="0095183F" w:rsidRPr="00B83C28">
        <w:rPr>
          <w:szCs w:val="22"/>
        </w:rPr>
        <w:t>SCI</w:t>
      </w:r>
      <w:r w:rsidRPr="00B83C28">
        <w:rPr>
          <w:szCs w:val="22"/>
        </w:rPr>
        <w:t xml:space="preserve"> as being required to finalise activities), </w:t>
      </w:r>
      <w:r w:rsidR="006755C7" w:rsidRPr="00B83C28">
        <w:rPr>
          <w:szCs w:val="22"/>
        </w:rPr>
        <w:t xml:space="preserve">including any accrued interest, </w:t>
      </w:r>
      <w:r w:rsidR="00C64C49" w:rsidRPr="00B83C28">
        <w:rPr>
          <w:szCs w:val="22"/>
        </w:rPr>
        <w:t>shall</w:t>
      </w:r>
      <w:r w:rsidRPr="00B83C28">
        <w:rPr>
          <w:szCs w:val="22"/>
        </w:rPr>
        <w:t xml:space="preserve"> be returned to</w:t>
      </w:r>
      <w:r w:rsidR="00597D5B" w:rsidRPr="00B83C28">
        <w:rPr>
          <w:szCs w:val="22"/>
        </w:rPr>
        <w:t xml:space="preserve"> SCI’s bank account, to be designated by SCI</w:t>
      </w:r>
      <w:r w:rsidRPr="00B83C28">
        <w:rPr>
          <w:szCs w:val="22"/>
        </w:rPr>
        <w:t>.</w:t>
      </w:r>
    </w:p>
    <w:p w14:paraId="78FA8EEF" w14:textId="77777777" w:rsidR="002A3E5B" w:rsidRPr="00B83C28" w:rsidRDefault="002A3E5B" w:rsidP="002A3E5B">
      <w:pPr>
        <w:pStyle w:val="FWBL1"/>
        <w:rPr>
          <w:szCs w:val="22"/>
        </w:rPr>
      </w:pPr>
      <w:bookmarkStart w:id="42" w:name="_Toc443574269"/>
      <w:bookmarkStart w:id="43" w:name="_Ref456702496"/>
      <w:r w:rsidRPr="00B83C28">
        <w:rPr>
          <w:szCs w:val="22"/>
        </w:rPr>
        <w:t xml:space="preserve">Force Majeure </w:t>
      </w:r>
      <w:r w:rsidR="00A5336B" w:rsidRPr="00B83C28">
        <w:rPr>
          <w:szCs w:val="22"/>
        </w:rPr>
        <w:t>and Suspension</w:t>
      </w:r>
      <w:bookmarkEnd w:id="42"/>
      <w:bookmarkEnd w:id="43"/>
      <w:r w:rsidR="00CF1631" w:rsidRPr="00B83C28">
        <w:rPr>
          <w:szCs w:val="22"/>
        </w:rPr>
        <w:t xml:space="preserve"> </w:t>
      </w:r>
    </w:p>
    <w:p w14:paraId="3F4A6740" w14:textId="77777777" w:rsidR="00CF1631" w:rsidRPr="00B83C28" w:rsidRDefault="00CF1631" w:rsidP="002A3E5B">
      <w:pPr>
        <w:pStyle w:val="FWBL2"/>
        <w:rPr>
          <w:szCs w:val="22"/>
        </w:rPr>
      </w:pPr>
      <w:bookmarkStart w:id="44" w:name="a61706"/>
      <w:bookmarkStart w:id="45" w:name="a773703"/>
      <w:bookmarkStart w:id="46" w:name="a879455"/>
      <w:bookmarkStart w:id="47" w:name="a385699"/>
      <w:bookmarkEnd w:id="44"/>
      <w:bookmarkEnd w:id="45"/>
      <w:bookmarkEnd w:id="46"/>
      <w:bookmarkEnd w:id="47"/>
      <w:r w:rsidRPr="00B83C28">
        <w:rPr>
          <w:b/>
          <w:szCs w:val="22"/>
        </w:rPr>
        <w:t xml:space="preserve">Force Majeure </w:t>
      </w:r>
    </w:p>
    <w:p w14:paraId="2467E8FB" w14:textId="77777777" w:rsidR="002A3E5B" w:rsidRPr="00B83C28" w:rsidRDefault="002A3E5B" w:rsidP="00ED3F8B">
      <w:pPr>
        <w:ind w:left="720"/>
        <w:rPr>
          <w:szCs w:val="22"/>
        </w:rPr>
      </w:pPr>
      <w:r w:rsidRPr="00B83C28">
        <w:rPr>
          <w:szCs w:val="22"/>
        </w:rPr>
        <w:t>If and to</w:t>
      </w:r>
      <w:r w:rsidR="00C64C49" w:rsidRPr="00B83C28">
        <w:rPr>
          <w:szCs w:val="22"/>
        </w:rPr>
        <w:t xml:space="preserve"> the extent that </w:t>
      </w:r>
      <w:r w:rsidR="0025737A">
        <w:rPr>
          <w:szCs w:val="22"/>
        </w:rPr>
        <w:t xml:space="preserve">one </w:t>
      </w:r>
      <w:r w:rsidR="00C64C49" w:rsidRPr="00B83C28">
        <w:rPr>
          <w:szCs w:val="22"/>
        </w:rPr>
        <w:t>of the P</w:t>
      </w:r>
      <w:r w:rsidRPr="00B83C28">
        <w:rPr>
          <w:szCs w:val="22"/>
        </w:rPr>
        <w:t>arties has been prevented from performing its contractual obligations by a Force Majeure Event, then in such case:</w:t>
      </w:r>
    </w:p>
    <w:p w14:paraId="416199C9" w14:textId="77777777" w:rsidR="00CF1631" w:rsidRPr="00B83C28" w:rsidRDefault="00CF1631" w:rsidP="00ED3F8B">
      <w:pPr>
        <w:ind w:left="720"/>
        <w:rPr>
          <w:szCs w:val="22"/>
        </w:rPr>
      </w:pPr>
    </w:p>
    <w:p w14:paraId="58557B20" w14:textId="77777777" w:rsidR="002A3E5B" w:rsidRPr="00B83C28" w:rsidRDefault="002A3E5B" w:rsidP="00EE7F9A">
      <w:pPr>
        <w:pStyle w:val="FWBL31"/>
      </w:pPr>
      <w:r w:rsidRPr="00B83C28">
        <w:t xml:space="preserve">any </w:t>
      </w:r>
      <w:r w:rsidR="00C64C49" w:rsidRPr="00B83C28">
        <w:t>P</w:t>
      </w:r>
      <w:r w:rsidRPr="00B83C28">
        <w:t xml:space="preserve">arty that is subject to a Force Majeure Event shall not be liable to the other in respect of any consequence in breach of the </w:t>
      </w:r>
      <w:r w:rsidR="00E64BFE" w:rsidRPr="00B83C28">
        <w:t xml:space="preserve">Agreement </w:t>
      </w:r>
      <w:r w:rsidRPr="00B83C28">
        <w:t>provided that:</w:t>
      </w:r>
    </w:p>
    <w:p w14:paraId="626162EC" w14:textId="77777777" w:rsidR="002A3E5B" w:rsidRPr="00B83C28" w:rsidRDefault="002A3E5B" w:rsidP="00ED3F8B">
      <w:pPr>
        <w:pStyle w:val="FWBL4"/>
        <w:rPr>
          <w:szCs w:val="22"/>
        </w:rPr>
      </w:pPr>
      <w:r w:rsidRPr="00B83C28">
        <w:rPr>
          <w:szCs w:val="22"/>
        </w:rPr>
        <w:t xml:space="preserve">it promptly </w:t>
      </w:r>
      <w:r w:rsidR="001372FF" w:rsidRPr="00B83C28">
        <w:rPr>
          <w:szCs w:val="22"/>
        </w:rPr>
        <w:t>notifies the other P</w:t>
      </w:r>
      <w:r w:rsidRPr="00B83C28">
        <w:rPr>
          <w:szCs w:val="22"/>
        </w:rPr>
        <w:t>arty in writing of the nature and extent of the Force Majeure Event causing its failure or delay in performance;</w:t>
      </w:r>
    </w:p>
    <w:p w14:paraId="4D1CF1F1" w14:textId="77777777" w:rsidR="002A3E5B" w:rsidRPr="00B83C28" w:rsidRDefault="002A3E5B" w:rsidP="00ED3F8B">
      <w:pPr>
        <w:pStyle w:val="FWBL4"/>
        <w:rPr>
          <w:szCs w:val="22"/>
        </w:rPr>
      </w:pPr>
      <w:r w:rsidRPr="00B83C28">
        <w:rPr>
          <w:szCs w:val="22"/>
        </w:rPr>
        <w:t>it could not have avoided the effect of the Force Majeure Event by taking precautions which, having regard to all the matters known to it before the Force Majeure Event, it ought reasonably to have taken, but did not; and</w:t>
      </w:r>
    </w:p>
    <w:p w14:paraId="6A7A8E34" w14:textId="77777777" w:rsidR="002A3E5B" w:rsidRPr="00B83C28" w:rsidRDefault="002A3E5B" w:rsidP="00ED3F8B">
      <w:pPr>
        <w:pStyle w:val="FWBL4"/>
        <w:rPr>
          <w:szCs w:val="22"/>
        </w:rPr>
      </w:pPr>
      <w:r w:rsidRPr="00B83C28">
        <w:rPr>
          <w:szCs w:val="22"/>
        </w:rPr>
        <w:t xml:space="preserve">it has used all reasonable endeavours to mitigate the effect of the Force Majeure Event, to carry out its obligations under the </w:t>
      </w:r>
      <w:r w:rsidR="00E64BFE" w:rsidRPr="00B83C28">
        <w:rPr>
          <w:szCs w:val="22"/>
        </w:rPr>
        <w:t xml:space="preserve">Agreement </w:t>
      </w:r>
      <w:r w:rsidRPr="00B83C28">
        <w:rPr>
          <w:szCs w:val="22"/>
        </w:rPr>
        <w:t>in any way that is reasonably practicable and to resume the performance of its obligations as soon as reasonably possible; and/or</w:t>
      </w:r>
    </w:p>
    <w:p w14:paraId="7AAE510E" w14:textId="77777777" w:rsidR="002A3E5B" w:rsidRPr="00B83C28" w:rsidRDefault="002A3E5B" w:rsidP="00ED3F8B">
      <w:pPr>
        <w:pStyle w:val="FWBL4"/>
        <w:rPr>
          <w:szCs w:val="22"/>
        </w:rPr>
      </w:pPr>
      <w:r w:rsidRPr="00B83C28">
        <w:rPr>
          <w:szCs w:val="22"/>
        </w:rPr>
        <w:t xml:space="preserve">if the Force Majeure Event prevails for a continuous period of more than </w:t>
      </w:r>
      <w:r w:rsidR="006D3735" w:rsidRPr="00B83C28">
        <w:rPr>
          <w:szCs w:val="22"/>
        </w:rPr>
        <w:t xml:space="preserve">three </w:t>
      </w:r>
      <w:r w:rsidR="001372FF" w:rsidRPr="00B83C28">
        <w:rPr>
          <w:szCs w:val="22"/>
        </w:rPr>
        <w:t>(</w:t>
      </w:r>
      <w:r w:rsidR="006D3735" w:rsidRPr="00B83C28">
        <w:rPr>
          <w:szCs w:val="22"/>
        </w:rPr>
        <w:t>3</w:t>
      </w:r>
      <w:r w:rsidR="001372FF" w:rsidRPr="00B83C28">
        <w:rPr>
          <w:szCs w:val="22"/>
        </w:rPr>
        <w:t>) months, the P</w:t>
      </w:r>
      <w:r w:rsidRPr="00B83C28">
        <w:rPr>
          <w:szCs w:val="22"/>
        </w:rPr>
        <w:t xml:space="preserve">arties may at any time agree to terminate </w:t>
      </w:r>
      <w:r w:rsidR="00E64BFE" w:rsidRPr="00B83C28">
        <w:rPr>
          <w:szCs w:val="22"/>
        </w:rPr>
        <w:t xml:space="preserve">the Agreement </w:t>
      </w:r>
      <w:r w:rsidRPr="00B83C28">
        <w:rPr>
          <w:szCs w:val="22"/>
        </w:rPr>
        <w:t>o</w:t>
      </w:r>
      <w:r w:rsidR="001372FF" w:rsidRPr="00B83C28">
        <w:rPr>
          <w:szCs w:val="22"/>
        </w:rPr>
        <w:t>n terms to be agreed by the P</w:t>
      </w:r>
      <w:r w:rsidRPr="00B83C28">
        <w:rPr>
          <w:szCs w:val="22"/>
        </w:rPr>
        <w:t xml:space="preserve">arties.  Such termination shall be without </w:t>
      </w:r>
      <w:r w:rsidR="001372FF" w:rsidRPr="00B83C28">
        <w:rPr>
          <w:szCs w:val="22"/>
        </w:rPr>
        <w:t>prejudice to the rights of the P</w:t>
      </w:r>
      <w:r w:rsidRPr="00B83C28">
        <w:rPr>
          <w:szCs w:val="22"/>
        </w:rPr>
        <w:t xml:space="preserve">arties in respect of any breach of the </w:t>
      </w:r>
      <w:r w:rsidR="00E64BFE" w:rsidRPr="00B83C28">
        <w:rPr>
          <w:szCs w:val="22"/>
        </w:rPr>
        <w:t xml:space="preserve">Agreement </w:t>
      </w:r>
      <w:r w:rsidRPr="00B83C28">
        <w:rPr>
          <w:szCs w:val="22"/>
        </w:rPr>
        <w:t>occurring prior to such termination.</w:t>
      </w:r>
    </w:p>
    <w:p w14:paraId="0C688312" w14:textId="77777777" w:rsidR="00CF1631" w:rsidRPr="00B83C28" w:rsidRDefault="00CF1631" w:rsidP="005E618B">
      <w:pPr>
        <w:pStyle w:val="FWBL2"/>
        <w:numPr>
          <w:ilvl w:val="1"/>
          <w:numId w:val="15"/>
        </w:numPr>
        <w:rPr>
          <w:szCs w:val="22"/>
        </w:rPr>
      </w:pPr>
      <w:bookmarkStart w:id="48" w:name="_Ref376940239"/>
      <w:r w:rsidRPr="00B83C28">
        <w:rPr>
          <w:b/>
          <w:szCs w:val="22"/>
        </w:rPr>
        <w:t>Suspension</w:t>
      </w:r>
      <w:bookmarkEnd w:id="48"/>
    </w:p>
    <w:p w14:paraId="2078FC1E" w14:textId="77777777" w:rsidR="008E0259" w:rsidRPr="00B83C28" w:rsidRDefault="001372FF" w:rsidP="00EE7F9A">
      <w:pPr>
        <w:pStyle w:val="FWBL31"/>
      </w:pPr>
      <w:r w:rsidRPr="00B83C28">
        <w:t>The P</w:t>
      </w:r>
      <w:r w:rsidR="008E0259" w:rsidRPr="00B83C28">
        <w:t xml:space="preserve">arties may agree from time to time to suspend the Services </w:t>
      </w:r>
      <w:r w:rsidR="003A460D" w:rsidRPr="00B83C28">
        <w:t xml:space="preserve">in whole or in part </w:t>
      </w:r>
      <w:r w:rsidR="009910D1" w:rsidRPr="00B83C28">
        <w:t>based on safety and security risk assessments</w:t>
      </w:r>
      <w:r w:rsidR="008E0259" w:rsidRPr="00B83C28">
        <w:t>.</w:t>
      </w:r>
    </w:p>
    <w:p w14:paraId="5C6CD5AD" w14:textId="77777777" w:rsidR="00D1612C" w:rsidRDefault="0095183F" w:rsidP="00EE7F9A">
      <w:pPr>
        <w:pStyle w:val="FWBL31"/>
      </w:pPr>
      <w:r w:rsidRPr="00B83C28">
        <w:t>SCI</w:t>
      </w:r>
      <w:r w:rsidR="0006434E" w:rsidRPr="00B83C28">
        <w:t xml:space="preserve"> shall be entitled to request the suspension of the Services in whole or in part</w:t>
      </w:r>
      <w:r w:rsidR="00D1612C">
        <w:t>,</w:t>
      </w:r>
      <w:r w:rsidR="0006434E" w:rsidRPr="00B83C28">
        <w:t xml:space="preserve"> </w:t>
      </w:r>
      <w:r w:rsidR="00D1612C" w:rsidRPr="00B83C28">
        <w:t xml:space="preserve">and the </w:t>
      </w:r>
      <w:r w:rsidR="00D1612C">
        <w:t xml:space="preserve">Service Provider </w:t>
      </w:r>
      <w:r w:rsidR="00D1612C" w:rsidRPr="00B83C28">
        <w:t>shall without delay accede to this request</w:t>
      </w:r>
      <w:r w:rsidR="00D1612C">
        <w:t>,</w:t>
      </w:r>
      <w:r w:rsidR="00D1612C" w:rsidRPr="00B83C28">
        <w:t xml:space="preserve"> </w:t>
      </w:r>
      <w:r w:rsidR="0006434E" w:rsidRPr="00B83C28">
        <w:t>if</w:t>
      </w:r>
      <w:r w:rsidR="00BF2B35">
        <w:t>:</w:t>
      </w:r>
      <w:r w:rsidR="0006434E" w:rsidRPr="00B83C28">
        <w:t xml:space="preserve"> </w:t>
      </w:r>
    </w:p>
    <w:p w14:paraId="564E3253" w14:textId="77777777" w:rsidR="0006434E" w:rsidRPr="00B83C28" w:rsidRDefault="00D1612C" w:rsidP="00D1612C">
      <w:pPr>
        <w:pStyle w:val="FWBL4"/>
      </w:pPr>
      <w:r>
        <w:t xml:space="preserve">the </w:t>
      </w:r>
      <w:r w:rsidR="0006434E" w:rsidRPr="00B83C28">
        <w:t>Service Provider materially breaches the terms of this Agreement.</w:t>
      </w:r>
    </w:p>
    <w:p w14:paraId="10ED8A40" w14:textId="77777777" w:rsidR="00EB10BA" w:rsidRPr="00B83C28" w:rsidRDefault="00DF4DD8" w:rsidP="00ED3F8B">
      <w:pPr>
        <w:pStyle w:val="FWBL4"/>
        <w:rPr>
          <w:szCs w:val="22"/>
        </w:rPr>
      </w:pPr>
      <w:r>
        <w:rPr>
          <w:szCs w:val="22"/>
        </w:rPr>
        <w:t>the Donor</w:t>
      </w:r>
      <w:r w:rsidR="00CF1631" w:rsidRPr="00B83C28">
        <w:rPr>
          <w:szCs w:val="22"/>
        </w:rPr>
        <w:t xml:space="preserve"> requires the suspension of activities under the </w:t>
      </w:r>
      <w:r w:rsidR="00E40B69">
        <w:rPr>
          <w:szCs w:val="22"/>
        </w:rPr>
        <w:t xml:space="preserve">Project </w:t>
      </w:r>
      <w:r w:rsidR="00CF1631" w:rsidRPr="00B83C28">
        <w:rPr>
          <w:szCs w:val="22"/>
        </w:rPr>
        <w:t xml:space="preserve">or </w:t>
      </w:r>
      <w:r w:rsidR="00EB10BA" w:rsidRPr="00B83C28">
        <w:rPr>
          <w:szCs w:val="22"/>
        </w:rPr>
        <w:t xml:space="preserve">the </w:t>
      </w:r>
      <w:r w:rsidR="00E40B69">
        <w:rPr>
          <w:szCs w:val="22"/>
        </w:rPr>
        <w:t xml:space="preserve">Project </w:t>
      </w:r>
      <w:r w:rsidR="00EB10BA" w:rsidRPr="00B83C28">
        <w:rPr>
          <w:szCs w:val="22"/>
        </w:rPr>
        <w:t xml:space="preserve">is suspended for any </w:t>
      </w:r>
      <w:r w:rsidR="00CF1631" w:rsidRPr="00B83C28">
        <w:rPr>
          <w:szCs w:val="22"/>
        </w:rPr>
        <w:t xml:space="preserve">other </w:t>
      </w:r>
      <w:r w:rsidR="001372FF" w:rsidRPr="00B83C28">
        <w:rPr>
          <w:szCs w:val="22"/>
        </w:rPr>
        <w:t>reason;</w:t>
      </w:r>
    </w:p>
    <w:p w14:paraId="03DD628A" w14:textId="77777777" w:rsidR="00CF1631" w:rsidRPr="00B83C28" w:rsidRDefault="00D1612C" w:rsidP="00ED3F8B">
      <w:pPr>
        <w:pStyle w:val="FWBL4"/>
        <w:rPr>
          <w:szCs w:val="22"/>
        </w:rPr>
      </w:pPr>
      <w:r>
        <w:rPr>
          <w:szCs w:val="22"/>
        </w:rPr>
        <w:t xml:space="preserve">a suspension is required in </w:t>
      </w:r>
      <w:r w:rsidR="00954AC2" w:rsidRPr="00B83C28">
        <w:rPr>
          <w:szCs w:val="22"/>
        </w:rPr>
        <w:t>order to</w:t>
      </w:r>
      <w:r w:rsidR="00CF1631" w:rsidRPr="00B83C28">
        <w:rPr>
          <w:szCs w:val="22"/>
        </w:rPr>
        <w:t>:</w:t>
      </w:r>
    </w:p>
    <w:p w14:paraId="5F19FED4" w14:textId="77777777" w:rsidR="00954AC2" w:rsidRPr="00B83C28" w:rsidRDefault="00954AC2" w:rsidP="0026252F">
      <w:pPr>
        <w:pStyle w:val="FWBL5"/>
        <w:tabs>
          <w:tab w:val="clear" w:pos="2160"/>
          <w:tab w:val="num" w:pos="2694"/>
        </w:tabs>
        <w:ind w:left="2694" w:hanging="709"/>
        <w:rPr>
          <w:szCs w:val="22"/>
        </w:rPr>
      </w:pPr>
      <w:r w:rsidRPr="00B83C28">
        <w:rPr>
          <w:szCs w:val="22"/>
        </w:rPr>
        <w:t xml:space="preserve">comply with </w:t>
      </w:r>
      <w:r w:rsidR="00EB10BA" w:rsidRPr="00B83C28">
        <w:rPr>
          <w:szCs w:val="22"/>
        </w:rPr>
        <w:t>applicable laws</w:t>
      </w:r>
      <w:r w:rsidRPr="00B83C28">
        <w:rPr>
          <w:szCs w:val="22"/>
        </w:rPr>
        <w:t xml:space="preserve"> </w:t>
      </w:r>
      <w:r w:rsidR="003A460D" w:rsidRPr="00B83C28">
        <w:rPr>
          <w:szCs w:val="22"/>
        </w:rPr>
        <w:t xml:space="preserve">or requirements of </w:t>
      </w:r>
      <w:r w:rsidR="00EB10BA" w:rsidRPr="00B83C28">
        <w:rPr>
          <w:szCs w:val="22"/>
        </w:rPr>
        <w:t xml:space="preserve">regulatory </w:t>
      </w:r>
      <w:r w:rsidR="003A460D" w:rsidRPr="00B83C28">
        <w:rPr>
          <w:szCs w:val="22"/>
        </w:rPr>
        <w:t>authorities</w:t>
      </w:r>
      <w:r w:rsidR="00D35136" w:rsidRPr="00B83C28">
        <w:rPr>
          <w:szCs w:val="22"/>
        </w:rPr>
        <w:t xml:space="preserve"> to which that Party is subject in any jurisdiction</w:t>
      </w:r>
      <w:r w:rsidR="001372FF" w:rsidRPr="00B83C28">
        <w:rPr>
          <w:szCs w:val="22"/>
        </w:rPr>
        <w:t>; or</w:t>
      </w:r>
    </w:p>
    <w:p w14:paraId="0351FBC9" w14:textId="77777777" w:rsidR="00AF22CD" w:rsidRPr="00B83C28" w:rsidRDefault="00CF1631" w:rsidP="0026252F">
      <w:pPr>
        <w:pStyle w:val="FWBL5"/>
        <w:tabs>
          <w:tab w:val="clear" w:pos="2160"/>
          <w:tab w:val="num" w:pos="2694"/>
        </w:tabs>
        <w:ind w:left="2694" w:hanging="709"/>
        <w:rPr>
          <w:szCs w:val="22"/>
        </w:rPr>
      </w:pPr>
      <w:r w:rsidRPr="00B83C28">
        <w:rPr>
          <w:szCs w:val="22"/>
        </w:rPr>
        <w:t xml:space="preserve">carry out any investigations </w:t>
      </w:r>
      <w:r w:rsidR="00AF22CD" w:rsidRPr="00B83C28">
        <w:rPr>
          <w:szCs w:val="22"/>
        </w:rPr>
        <w:t xml:space="preserve">into </w:t>
      </w:r>
      <w:r w:rsidRPr="00B83C28">
        <w:rPr>
          <w:szCs w:val="22"/>
        </w:rPr>
        <w:t xml:space="preserve">any suspected fraud, corruption, misappropriation or diversion of funds, dealings </w:t>
      </w:r>
      <w:r w:rsidRPr="00B83C28">
        <w:rPr>
          <w:szCs w:val="22"/>
        </w:rPr>
        <w:lastRenderedPageBreak/>
        <w:t xml:space="preserve">with Prohibited Parties </w:t>
      </w:r>
      <w:r w:rsidR="00F113C8" w:rsidRPr="00B83C28">
        <w:rPr>
          <w:szCs w:val="22"/>
        </w:rPr>
        <w:t xml:space="preserve">or </w:t>
      </w:r>
      <w:r w:rsidR="00535070" w:rsidRPr="00B83C28">
        <w:rPr>
          <w:szCs w:val="22"/>
        </w:rPr>
        <w:t xml:space="preserve">those who may be associated with terrorism or </w:t>
      </w:r>
      <w:r w:rsidRPr="00B83C28">
        <w:rPr>
          <w:szCs w:val="22"/>
        </w:rPr>
        <w:t>other incidents</w:t>
      </w:r>
      <w:r w:rsidR="00AF22CD" w:rsidRPr="00B83C28">
        <w:rPr>
          <w:szCs w:val="22"/>
        </w:rPr>
        <w:t xml:space="preserve"> related to the Services</w:t>
      </w:r>
      <w:r w:rsidRPr="00B83C28">
        <w:rPr>
          <w:szCs w:val="22"/>
        </w:rPr>
        <w:t>.</w:t>
      </w:r>
    </w:p>
    <w:p w14:paraId="7CEF4CC5" w14:textId="77777777" w:rsidR="00533FC8" w:rsidRPr="00533FC8" w:rsidRDefault="00D1612C" w:rsidP="00533FC8">
      <w:pPr>
        <w:pStyle w:val="FWBL31"/>
        <w:rPr>
          <w:szCs w:val="22"/>
        </w:rPr>
      </w:pPr>
      <w:r w:rsidRPr="00BF2B35">
        <w:t xml:space="preserve">A </w:t>
      </w:r>
      <w:r w:rsidR="00F8557F" w:rsidRPr="00BF2B35">
        <w:t xml:space="preserve">suspension </w:t>
      </w:r>
      <w:r w:rsidRPr="00BF2B35">
        <w:t xml:space="preserve">request </w:t>
      </w:r>
      <w:r w:rsidR="00AF22CD" w:rsidRPr="00BF2B35">
        <w:t xml:space="preserve">shall </w:t>
      </w:r>
      <w:r w:rsidR="00BF2B35" w:rsidRPr="00BF2B35">
        <w:t xml:space="preserve">be </w:t>
      </w:r>
      <w:r w:rsidR="00AF22CD" w:rsidRPr="00D03F0D">
        <w:t xml:space="preserve">in writing </w:t>
      </w:r>
      <w:r w:rsidRPr="00D03F0D">
        <w:t xml:space="preserve">and confirm </w:t>
      </w:r>
      <w:r w:rsidR="00AF22CD" w:rsidRPr="00D03F0D">
        <w:t>the period of suspension and any condition(s)</w:t>
      </w:r>
      <w:r w:rsidR="00F113C8" w:rsidRPr="008E2073">
        <w:t xml:space="preserve"> attached</w:t>
      </w:r>
      <w:r w:rsidR="00AF22CD" w:rsidRPr="008E2073">
        <w:t xml:space="preserve"> to </w:t>
      </w:r>
      <w:r w:rsidR="00F113C8" w:rsidRPr="008E2073">
        <w:t xml:space="preserve">the </w:t>
      </w:r>
      <w:r w:rsidR="00AF22CD" w:rsidRPr="008E2073">
        <w:t xml:space="preserve">resumption of Services. </w:t>
      </w:r>
    </w:p>
    <w:p w14:paraId="374AC0EE" w14:textId="4DCE430E" w:rsidR="004726A3" w:rsidRPr="00533FC8" w:rsidRDefault="008263C3" w:rsidP="00533FC8">
      <w:pPr>
        <w:pStyle w:val="FWBL31"/>
        <w:rPr>
          <w:szCs w:val="22"/>
        </w:rPr>
      </w:pPr>
      <w:r w:rsidRPr="00533FC8">
        <w:rPr>
          <w:szCs w:val="22"/>
        </w:rPr>
        <w:t xml:space="preserve">Each </w:t>
      </w:r>
      <w:r w:rsidR="001372FF" w:rsidRPr="00533FC8">
        <w:rPr>
          <w:szCs w:val="22"/>
        </w:rPr>
        <w:t>P</w:t>
      </w:r>
      <w:r w:rsidRPr="00533FC8">
        <w:rPr>
          <w:szCs w:val="22"/>
        </w:rPr>
        <w:t xml:space="preserve">arty shall bear its own </w:t>
      </w:r>
      <w:r w:rsidR="004726A3" w:rsidRPr="00533FC8">
        <w:rPr>
          <w:szCs w:val="22"/>
        </w:rPr>
        <w:t>associated costs and expenses</w:t>
      </w:r>
      <w:r w:rsidR="00302D92" w:rsidRPr="00533FC8">
        <w:rPr>
          <w:szCs w:val="22"/>
        </w:rPr>
        <w:t xml:space="preserve"> associated with suspension of the Services</w:t>
      </w:r>
      <w:r w:rsidR="005E711C" w:rsidRPr="00533FC8">
        <w:rPr>
          <w:szCs w:val="22"/>
        </w:rPr>
        <w:t>.</w:t>
      </w:r>
    </w:p>
    <w:p w14:paraId="49D829B3" w14:textId="77777777" w:rsidR="00EB10BA" w:rsidRPr="00B83C28" w:rsidRDefault="00954AC2" w:rsidP="00ED3F8B">
      <w:pPr>
        <w:rPr>
          <w:szCs w:val="22"/>
        </w:rPr>
      </w:pPr>
      <w:r w:rsidRPr="00B83C28">
        <w:rPr>
          <w:szCs w:val="22"/>
        </w:rPr>
        <w:t xml:space="preserve"> </w:t>
      </w:r>
    </w:p>
    <w:p w14:paraId="04C49D8F" w14:textId="77777777" w:rsidR="00DE38B2" w:rsidRPr="00B83C28" w:rsidRDefault="00EB07BE" w:rsidP="00407BD7">
      <w:pPr>
        <w:pStyle w:val="FWBL1"/>
        <w:rPr>
          <w:szCs w:val="22"/>
        </w:rPr>
      </w:pPr>
      <w:bookmarkStart w:id="49" w:name="_Ref370122847"/>
      <w:bookmarkStart w:id="50" w:name="_Toc443574270"/>
      <w:r w:rsidRPr="00B83C28">
        <w:rPr>
          <w:szCs w:val="22"/>
        </w:rPr>
        <w:t>Remedies</w:t>
      </w:r>
      <w:bookmarkEnd w:id="49"/>
      <w:bookmarkEnd w:id="50"/>
    </w:p>
    <w:p w14:paraId="05DD2F26" w14:textId="77777777" w:rsidR="008E0DCE" w:rsidRPr="00B83C28" w:rsidRDefault="00AF09C2" w:rsidP="00EB07BE">
      <w:pPr>
        <w:pStyle w:val="FWBL2"/>
        <w:rPr>
          <w:b/>
          <w:szCs w:val="22"/>
        </w:rPr>
      </w:pPr>
      <w:r w:rsidRPr="00B83C28">
        <w:rPr>
          <w:szCs w:val="22"/>
        </w:rPr>
        <w:t>Without prejudice to other terms of this Agreement, i</w:t>
      </w:r>
      <w:r w:rsidR="008E0DCE" w:rsidRPr="00B83C28">
        <w:rPr>
          <w:szCs w:val="22"/>
        </w:rPr>
        <w:t xml:space="preserve">f any Services are not supplied in accordance with, or </w:t>
      </w:r>
      <w:r w:rsidR="00D1612C">
        <w:rPr>
          <w:szCs w:val="22"/>
        </w:rPr>
        <w:t xml:space="preserve">the </w:t>
      </w:r>
      <w:r w:rsidR="008E0DCE" w:rsidRPr="00B83C28">
        <w:rPr>
          <w:szCs w:val="22"/>
        </w:rPr>
        <w:t>Service Provider fails to comply with, any terms of the Agreement</w:t>
      </w:r>
      <w:r w:rsidR="009C281A" w:rsidRPr="00B83C28">
        <w:rPr>
          <w:szCs w:val="22"/>
        </w:rPr>
        <w:t xml:space="preserve"> (including </w:t>
      </w:r>
      <w:r w:rsidR="00F81D00">
        <w:rPr>
          <w:szCs w:val="22"/>
        </w:rPr>
        <w:t>any</w:t>
      </w:r>
      <w:r w:rsidR="00F81D00" w:rsidRPr="00B83C28">
        <w:rPr>
          <w:szCs w:val="22"/>
        </w:rPr>
        <w:t xml:space="preserve"> </w:t>
      </w:r>
      <w:r w:rsidR="006378F2">
        <w:rPr>
          <w:szCs w:val="22"/>
        </w:rPr>
        <w:t>Scope of Work</w:t>
      </w:r>
      <w:r w:rsidR="009C281A" w:rsidRPr="00B83C28">
        <w:rPr>
          <w:szCs w:val="22"/>
        </w:rPr>
        <w:t>)</w:t>
      </w:r>
      <w:r w:rsidR="008E0DCE" w:rsidRPr="00B83C28">
        <w:rPr>
          <w:szCs w:val="22"/>
        </w:rPr>
        <w:t xml:space="preserve">, </w:t>
      </w:r>
      <w:r w:rsidR="0095183F" w:rsidRPr="00B83C28">
        <w:rPr>
          <w:szCs w:val="22"/>
        </w:rPr>
        <w:t>SCI</w:t>
      </w:r>
      <w:r w:rsidR="008E0DCE" w:rsidRPr="00B83C28">
        <w:rPr>
          <w:szCs w:val="22"/>
        </w:rPr>
        <w:t xml:space="preserve"> shall be entitled (without prejudice to any other right or remedy) to exercise any one or more of the following rights or remedies:</w:t>
      </w:r>
    </w:p>
    <w:p w14:paraId="11668120" w14:textId="77777777" w:rsidR="008E0DCE" w:rsidRPr="00B83C28" w:rsidRDefault="008E0DCE" w:rsidP="00EE7F9A">
      <w:pPr>
        <w:pStyle w:val="FWBL31"/>
      </w:pPr>
      <w:r w:rsidRPr="00B83C28">
        <w:t xml:space="preserve">to suspend or rescind the </w:t>
      </w:r>
      <w:r w:rsidR="00EB07BE" w:rsidRPr="00B83C28">
        <w:t>Agreement</w:t>
      </w:r>
      <w:r w:rsidRPr="00B83C28">
        <w:t>;</w:t>
      </w:r>
      <w:r w:rsidR="00AF09C2" w:rsidRPr="00B83C28">
        <w:t xml:space="preserve"> </w:t>
      </w:r>
    </w:p>
    <w:p w14:paraId="24746492" w14:textId="77777777" w:rsidR="00B03D67" w:rsidRPr="00B83C28" w:rsidRDefault="00B03D67" w:rsidP="00EE7F9A">
      <w:pPr>
        <w:pStyle w:val="FWBL31"/>
      </w:pPr>
      <w:r w:rsidRPr="00B83C28">
        <w:t xml:space="preserve">to require </w:t>
      </w:r>
      <w:r w:rsidR="004810AD">
        <w:t xml:space="preserve">the </w:t>
      </w:r>
      <w:r w:rsidRPr="00B83C28">
        <w:t xml:space="preserve">Service Provider, without charge to </w:t>
      </w:r>
      <w:r w:rsidR="0095183F" w:rsidRPr="00B83C28">
        <w:t>SCI</w:t>
      </w:r>
      <w:r w:rsidRPr="00B83C28">
        <w:t>, to carry out such additional work as is necessary to correct the Service Provider's failure</w:t>
      </w:r>
      <w:r w:rsidR="006927D6" w:rsidRPr="00B83C28">
        <w:t>; and</w:t>
      </w:r>
    </w:p>
    <w:p w14:paraId="2042F481" w14:textId="77777777" w:rsidR="006927D6" w:rsidRPr="00B83C28" w:rsidRDefault="002F607C" w:rsidP="00EE7F9A">
      <w:pPr>
        <w:pStyle w:val="FWBL31"/>
      </w:pPr>
      <w:r w:rsidRPr="00B83C28">
        <w:t>i</w:t>
      </w:r>
      <w:r w:rsidR="006927D6" w:rsidRPr="00B83C28">
        <w:t xml:space="preserve">n any case, to claim such damages as it may have sustained in connection with </w:t>
      </w:r>
      <w:r w:rsidR="004810AD">
        <w:t xml:space="preserve">the </w:t>
      </w:r>
      <w:r w:rsidR="006927D6" w:rsidRPr="00B83C28">
        <w:t>Service Provider</w:t>
      </w:r>
      <w:r w:rsidR="00C020C3" w:rsidRPr="00B83C28">
        <w:t>’s breach (or breaches) of the Agreement not otherwise covered above.</w:t>
      </w:r>
    </w:p>
    <w:p w14:paraId="43AACCEF" w14:textId="77777777" w:rsidR="00B9238D" w:rsidRPr="00B83C28" w:rsidRDefault="00B9238D" w:rsidP="00B9238D">
      <w:pPr>
        <w:pStyle w:val="FWBL1"/>
        <w:rPr>
          <w:szCs w:val="22"/>
        </w:rPr>
      </w:pPr>
      <w:bookmarkStart w:id="51" w:name="_Toc443574271"/>
      <w:r w:rsidRPr="00B83C28">
        <w:rPr>
          <w:szCs w:val="22"/>
        </w:rPr>
        <w:t>Notices</w:t>
      </w:r>
      <w:bookmarkEnd w:id="51"/>
      <w:r w:rsidRPr="00B83C28">
        <w:rPr>
          <w:szCs w:val="22"/>
        </w:rPr>
        <w:t xml:space="preserve"> </w:t>
      </w:r>
    </w:p>
    <w:p w14:paraId="0A84BF06" w14:textId="77777777" w:rsidR="00B9238D" w:rsidRPr="00B83C28" w:rsidRDefault="00B9238D" w:rsidP="00B9238D">
      <w:pPr>
        <w:pStyle w:val="FWBL2"/>
        <w:rPr>
          <w:szCs w:val="22"/>
        </w:rPr>
      </w:pPr>
      <w:r w:rsidRPr="00B83C28">
        <w:rPr>
          <w:szCs w:val="22"/>
        </w:rPr>
        <w:t>Any notice required to be given under this Agreement shall be in writing</w:t>
      </w:r>
      <w:r w:rsidR="00B42846" w:rsidRPr="00B83C28">
        <w:rPr>
          <w:szCs w:val="22"/>
        </w:rPr>
        <w:t>, addressed to the P</w:t>
      </w:r>
      <w:r w:rsidRPr="00B83C28">
        <w:rPr>
          <w:szCs w:val="22"/>
        </w:rPr>
        <w:t xml:space="preserve">arty’s Project Manager and shall be deemed duly given if left at or sent by airmail to the address stated in the recitals or by email message to the address in </w:t>
      </w:r>
      <w:r w:rsidR="00F81D00">
        <w:rPr>
          <w:szCs w:val="22"/>
        </w:rPr>
        <w:t xml:space="preserve">a </w:t>
      </w:r>
      <w:r w:rsidR="006378F2">
        <w:rPr>
          <w:szCs w:val="22"/>
        </w:rPr>
        <w:t>Scope of Work</w:t>
      </w:r>
      <w:r w:rsidRPr="00B83C28">
        <w:rPr>
          <w:szCs w:val="22"/>
        </w:rPr>
        <w:t>.</w:t>
      </w:r>
    </w:p>
    <w:p w14:paraId="21A106A0" w14:textId="77777777" w:rsidR="00B9238D" w:rsidRPr="00B83C28" w:rsidRDefault="00B9238D" w:rsidP="00B9238D">
      <w:pPr>
        <w:pStyle w:val="FWBL2"/>
        <w:rPr>
          <w:szCs w:val="22"/>
        </w:rPr>
      </w:pPr>
      <w:r w:rsidRPr="00B83C28">
        <w:rPr>
          <w:szCs w:val="22"/>
        </w:rPr>
        <w:t xml:space="preserve">Any such notice shall be deemed to be served at the time when the same is handed to or left at the address of the </w:t>
      </w:r>
      <w:r w:rsidR="001372FF" w:rsidRPr="00B83C28">
        <w:rPr>
          <w:szCs w:val="22"/>
        </w:rPr>
        <w:t>P</w:t>
      </w:r>
      <w:r w:rsidRPr="00B83C28">
        <w:rPr>
          <w:szCs w:val="22"/>
        </w:rPr>
        <w:t xml:space="preserve">arty to be served and if sent by airmail on the day (not being a Sunday or </w:t>
      </w:r>
      <w:r w:rsidR="00D1612C">
        <w:rPr>
          <w:szCs w:val="22"/>
        </w:rPr>
        <w:t>p</w:t>
      </w:r>
      <w:r w:rsidRPr="00B83C28">
        <w:rPr>
          <w:szCs w:val="22"/>
        </w:rPr>
        <w:t xml:space="preserve">ublic </w:t>
      </w:r>
      <w:r w:rsidR="00D1612C">
        <w:rPr>
          <w:szCs w:val="22"/>
        </w:rPr>
        <w:t>h</w:t>
      </w:r>
      <w:r w:rsidRPr="00B83C28">
        <w:rPr>
          <w:szCs w:val="22"/>
        </w:rPr>
        <w:t xml:space="preserve">oliday) </w:t>
      </w:r>
      <w:r w:rsidR="007D2DE5" w:rsidRPr="00B83C28">
        <w:rPr>
          <w:szCs w:val="22"/>
        </w:rPr>
        <w:t xml:space="preserve">2 </w:t>
      </w:r>
      <w:r w:rsidRPr="00B83C28">
        <w:rPr>
          <w:szCs w:val="22"/>
        </w:rPr>
        <w:t>days after the day of posting or if served by email message upon the day such email message is sent.</w:t>
      </w:r>
    </w:p>
    <w:p w14:paraId="3987D981" w14:textId="77777777" w:rsidR="00706278" w:rsidRPr="00B83C28" w:rsidRDefault="00706278" w:rsidP="00397436">
      <w:pPr>
        <w:pStyle w:val="FWBL1"/>
        <w:rPr>
          <w:szCs w:val="22"/>
        </w:rPr>
      </w:pPr>
      <w:bookmarkStart w:id="52" w:name="_Toc443574272"/>
      <w:r w:rsidRPr="00B83C28">
        <w:rPr>
          <w:szCs w:val="22"/>
        </w:rPr>
        <w:t>Communications</w:t>
      </w:r>
      <w:bookmarkEnd w:id="52"/>
    </w:p>
    <w:p w14:paraId="2BAFF83D" w14:textId="77777777" w:rsidR="00706278" w:rsidRPr="00B83C28" w:rsidRDefault="00706278" w:rsidP="00706278">
      <w:pPr>
        <w:pStyle w:val="FWBL2"/>
        <w:rPr>
          <w:szCs w:val="22"/>
        </w:rPr>
      </w:pPr>
      <w:r w:rsidRPr="00B83C28">
        <w:rPr>
          <w:szCs w:val="22"/>
        </w:rPr>
        <w:t xml:space="preserve">All publicity, press and promotions relating to the provision of the Services shall be approved in writing by </w:t>
      </w:r>
      <w:r w:rsidR="0025737A">
        <w:rPr>
          <w:szCs w:val="22"/>
        </w:rPr>
        <w:t xml:space="preserve">the Parties </w:t>
      </w:r>
      <w:r w:rsidRPr="00B83C28">
        <w:rPr>
          <w:szCs w:val="22"/>
        </w:rPr>
        <w:t>before being made public.</w:t>
      </w:r>
    </w:p>
    <w:p w14:paraId="18D315DA" w14:textId="77777777" w:rsidR="003E2041" w:rsidRPr="00B83C28" w:rsidRDefault="00397436" w:rsidP="00397436">
      <w:pPr>
        <w:pStyle w:val="FWBL1"/>
        <w:rPr>
          <w:szCs w:val="22"/>
        </w:rPr>
      </w:pPr>
      <w:bookmarkStart w:id="53" w:name="_Toc443574273"/>
      <w:r w:rsidRPr="00B83C28">
        <w:rPr>
          <w:szCs w:val="22"/>
        </w:rPr>
        <w:t>Entire Agreement</w:t>
      </w:r>
      <w:bookmarkEnd w:id="53"/>
    </w:p>
    <w:p w14:paraId="74FA0FED" w14:textId="77777777" w:rsidR="003E2041" w:rsidRPr="00B83C28" w:rsidRDefault="003E2041" w:rsidP="00397436">
      <w:pPr>
        <w:pStyle w:val="FWBL2"/>
        <w:rPr>
          <w:szCs w:val="22"/>
        </w:rPr>
      </w:pPr>
      <w:r w:rsidRPr="00B83C28">
        <w:rPr>
          <w:szCs w:val="22"/>
        </w:rPr>
        <w:t>This Agreement sets out the entire agreement</w:t>
      </w:r>
      <w:r w:rsidR="00DE5DD9" w:rsidRPr="00B83C28">
        <w:rPr>
          <w:szCs w:val="22"/>
        </w:rPr>
        <w:t xml:space="preserve"> and understanding between the P</w:t>
      </w:r>
      <w:r w:rsidRPr="00B83C28">
        <w:rPr>
          <w:szCs w:val="22"/>
        </w:rPr>
        <w:t xml:space="preserve">arties or any of them in connection with </w:t>
      </w:r>
      <w:r w:rsidR="00565A18" w:rsidRPr="00B83C28">
        <w:rPr>
          <w:szCs w:val="22"/>
        </w:rPr>
        <w:t xml:space="preserve">the </w:t>
      </w:r>
      <w:r w:rsidR="00296F72" w:rsidRPr="00B83C28">
        <w:rPr>
          <w:szCs w:val="22"/>
        </w:rPr>
        <w:t>subject matter hereof</w:t>
      </w:r>
      <w:r w:rsidR="00536045" w:rsidRPr="00B83C28">
        <w:rPr>
          <w:szCs w:val="22"/>
        </w:rPr>
        <w:t>.</w:t>
      </w:r>
    </w:p>
    <w:p w14:paraId="3841FF18" w14:textId="77777777" w:rsidR="00296F72" w:rsidRPr="00B83C28" w:rsidRDefault="00296F72" w:rsidP="00397436">
      <w:pPr>
        <w:pStyle w:val="FWBL2"/>
        <w:rPr>
          <w:szCs w:val="22"/>
        </w:rPr>
      </w:pPr>
      <w:r w:rsidRPr="00B83C28">
        <w:rPr>
          <w:szCs w:val="22"/>
        </w:rPr>
        <w:t xml:space="preserve">If any term or condition of this </w:t>
      </w:r>
      <w:r w:rsidR="00990957" w:rsidRPr="00B83C28">
        <w:rPr>
          <w:szCs w:val="22"/>
        </w:rPr>
        <w:t>Agreement</w:t>
      </w:r>
      <w:r w:rsidRPr="00B83C28">
        <w:rPr>
          <w:szCs w:val="22"/>
        </w:rPr>
        <w:t xml:space="preserve"> shall to any extent be invalid or unenforceable, </w:t>
      </w:r>
      <w:r w:rsidR="00990957" w:rsidRPr="00B83C28">
        <w:rPr>
          <w:szCs w:val="22"/>
        </w:rPr>
        <w:t>t</w:t>
      </w:r>
      <w:r w:rsidRPr="00B83C28">
        <w:rPr>
          <w:szCs w:val="22"/>
        </w:rPr>
        <w:t xml:space="preserve">he remainder of this Agreement shall not be affected </w:t>
      </w:r>
      <w:r w:rsidR="00990957" w:rsidRPr="00B83C28">
        <w:rPr>
          <w:szCs w:val="22"/>
        </w:rPr>
        <w:t>thereby</w:t>
      </w:r>
      <w:r w:rsidRPr="00B83C28">
        <w:rPr>
          <w:szCs w:val="22"/>
        </w:rPr>
        <w:t>.</w:t>
      </w:r>
    </w:p>
    <w:p w14:paraId="56E40945" w14:textId="77777777" w:rsidR="003E2041" w:rsidRPr="00B83C28" w:rsidRDefault="002A79B4" w:rsidP="00397436">
      <w:pPr>
        <w:pStyle w:val="FWBL1"/>
        <w:rPr>
          <w:szCs w:val="22"/>
        </w:rPr>
      </w:pPr>
      <w:bookmarkStart w:id="54" w:name="_Toc443574274"/>
      <w:r w:rsidRPr="00B83C28">
        <w:rPr>
          <w:szCs w:val="22"/>
        </w:rPr>
        <w:lastRenderedPageBreak/>
        <w:t>A</w:t>
      </w:r>
      <w:r w:rsidR="003E2041" w:rsidRPr="00B83C28">
        <w:rPr>
          <w:szCs w:val="22"/>
        </w:rPr>
        <w:t>mendments</w:t>
      </w:r>
      <w:bookmarkEnd w:id="54"/>
    </w:p>
    <w:p w14:paraId="054475D6" w14:textId="77777777" w:rsidR="003E2041" w:rsidRPr="00B83C28" w:rsidRDefault="003E2041" w:rsidP="00397436">
      <w:pPr>
        <w:pStyle w:val="FWBL2"/>
        <w:rPr>
          <w:szCs w:val="22"/>
        </w:rPr>
      </w:pPr>
      <w:r w:rsidRPr="00B83C28">
        <w:rPr>
          <w:szCs w:val="22"/>
        </w:rPr>
        <w:t>No variation of this Agreement shall be effective unless made in writing and signed by authorised signato</w:t>
      </w:r>
      <w:r w:rsidR="007209F3" w:rsidRPr="00B83C28">
        <w:rPr>
          <w:szCs w:val="22"/>
        </w:rPr>
        <w:t xml:space="preserve">ries on behalf of </w:t>
      </w:r>
      <w:r w:rsidR="00E40B69">
        <w:rPr>
          <w:szCs w:val="22"/>
        </w:rPr>
        <w:t xml:space="preserve">all </w:t>
      </w:r>
      <w:r w:rsidR="00DE5DD9" w:rsidRPr="00B83C28">
        <w:rPr>
          <w:szCs w:val="22"/>
        </w:rPr>
        <w:t>P</w:t>
      </w:r>
      <w:r w:rsidR="007209F3" w:rsidRPr="00B83C28">
        <w:rPr>
          <w:szCs w:val="22"/>
        </w:rPr>
        <w:t>arties.</w:t>
      </w:r>
    </w:p>
    <w:p w14:paraId="2E693715" w14:textId="77777777" w:rsidR="007041B3" w:rsidRPr="00B83C28" w:rsidRDefault="00397436" w:rsidP="00397436">
      <w:pPr>
        <w:pStyle w:val="FWBL1"/>
        <w:rPr>
          <w:szCs w:val="22"/>
        </w:rPr>
      </w:pPr>
      <w:bookmarkStart w:id="55" w:name="_Toc443574275"/>
      <w:r w:rsidRPr="00B83C28">
        <w:rPr>
          <w:szCs w:val="22"/>
        </w:rPr>
        <w:t>Reliance On Representations And Warranties</w:t>
      </w:r>
      <w:bookmarkEnd w:id="55"/>
    </w:p>
    <w:p w14:paraId="1572FE24" w14:textId="77777777" w:rsidR="003E2041" w:rsidRPr="00B83C28" w:rsidRDefault="003E2041" w:rsidP="00397436">
      <w:pPr>
        <w:pStyle w:val="FWBL2"/>
        <w:rPr>
          <w:szCs w:val="22"/>
        </w:rPr>
      </w:pPr>
      <w:r w:rsidRPr="00B83C28">
        <w:rPr>
          <w:szCs w:val="22"/>
        </w:rPr>
        <w:t xml:space="preserve">No </w:t>
      </w:r>
      <w:r w:rsidR="00DE5DD9" w:rsidRPr="00B83C28">
        <w:rPr>
          <w:szCs w:val="22"/>
        </w:rPr>
        <w:t>P</w:t>
      </w:r>
      <w:r w:rsidRPr="00B83C28">
        <w:rPr>
          <w:szCs w:val="22"/>
        </w:rPr>
        <w:t xml:space="preserve">arty has relied on any warranty </w:t>
      </w:r>
      <w:r w:rsidR="00DE5DD9" w:rsidRPr="00B83C28">
        <w:rPr>
          <w:szCs w:val="22"/>
        </w:rPr>
        <w:t xml:space="preserve">or representation of </w:t>
      </w:r>
      <w:r w:rsidR="00BF2B35">
        <w:rPr>
          <w:szCs w:val="22"/>
        </w:rPr>
        <w:t xml:space="preserve">any </w:t>
      </w:r>
      <w:r w:rsidR="009B5466">
        <w:rPr>
          <w:szCs w:val="22"/>
        </w:rPr>
        <w:t xml:space="preserve">other </w:t>
      </w:r>
      <w:r w:rsidR="00DE5DD9" w:rsidRPr="00B83C28">
        <w:rPr>
          <w:szCs w:val="22"/>
        </w:rPr>
        <w:t>P</w:t>
      </w:r>
      <w:r w:rsidRPr="00B83C28">
        <w:rPr>
          <w:szCs w:val="22"/>
        </w:rPr>
        <w:t xml:space="preserve">arty except </w:t>
      </w:r>
      <w:r w:rsidR="007041B3" w:rsidRPr="00B83C28">
        <w:rPr>
          <w:szCs w:val="22"/>
        </w:rPr>
        <w:t xml:space="preserve">as expressly stated or referred </w:t>
      </w:r>
      <w:r w:rsidRPr="00B83C28">
        <w:rPr>
          <w:szCs w:val="22"/>
        </w:rPr>
        <w:t>to in this Agreement.</w:t>
      </w:r>
    </w:p>
    <w:p w14:paraId="778C78ED" w14:textId="77777777" w:rsidR="003E2041" w:rsidRPr="00B83C28" w:rsidRDefault="00032A55" w:rsidP="005150AC">
      <w:pPr>
        <w:pStyle w:val="FWBL1"/>
        <w:rPr>
          <w:szCs w:val="22"/>
        </w:rPr>
      </w:pPr>
      <w:bookmarkStart w:id="56" w:name="_Ref370806037"/>
      <w:bookmarkStart w:id="57" w:name="_Toc443574276"/>
      <w:r w:rsidRPr="00B83C28">
        <w:rPr>
          <w:szCs w:val="22"/>
        </w:rPr>
        <w:t xml:space="preserve">Personal Data and </w:t>
      </w:r>
      <w:r w:rsidR="005150AC" w:rsidRPr="00B83C28">
        <w:rPr>
          <w:szCs w:val="22"/>
        </w:rPr>
        <w:t>C</w:t>
      </w:r>
      <w:r w:rsidR="003E2041" w:rsidRPr="00B83C28">
        <w:rPr>
          <w:szCs w:val="22"/>
        </w:rPr>
        <w:t xml:space="preserve">onfidential </w:t>
      </w:r>
      <w:r w:rsidR="005150AC" w:rsidRPr="00B83C28">
        <w:rPr>
          <w:szCs w:val="22"/>
        </w:rPr>
        <w:t>I</w:t>
      </w:r>
      <w:r w:rsidR="003E2041" w:rsidRPr="00B83C28">
        <w:rPr>
          <w:szCs w:val="22"/>
        </w:rPr>
        <w:t>nformation</w:t>
      </w:r>
      <w:bookmarkEnd w:id="56"/>
      <w:bookmarkEnd w:id="57"/>
    </w:p>
    <w:p w14:paraId="630811BC" w14:textId="77777777" w:rsidR="00032A55" w:rsidRPr="00B83C28" w:rsidRDefault="00473DF3" w:rsidP="00032A55">
      <w:pPr>
        <w:pStyle w:val="FWBL2"/>
        <w:rPr>
          <w:szCs w:val="22"/>
        </w:rPr>
      </w:pPr>
      <w:bookmarkStart w:id="58" w:name="_Ref370806750"/>
      <w:r>
        <w:rPr>
          <w:szCs w:val="22"/>
        </w:rPr>
        <w:t>The</w:t>
      </w:r>
      <w:r w:rsidRPr="00B83C28">
        <w:rPr>
          <w:szCs w:val="22"/>
        </w:rPr>
        <w:t xml:space="preserve"> </w:t>
      </w:r>
      <w:r w:rsidR="00032A55" w:rsidRPr="00B83C28">
        <w:rPr>
          <w:szCs w:val="22"/>
        </w:rPr>
        <w:t>Service Provider shall ensure that in relation to any Personal Data provided to it or collected as part of the Service:</w:t>
      </w:r>
      <w:bookmarkEnd w:id="58"/>
    </w:p>
    <w:p w14:paraId="479D3A07" w14:textId="77777777" w:rsidR="00032A55" w:rsidRPr="00B83C28" w:rsidRDefault="00032A55" w:rsidP="00EE7F9A">
      <w:pPr>
        <w:pStyle w:val="FWBL31"/>
      </w:pPr>
      <w:r w:rsidRPr="00B83C28">
        <w:t>such Personal Data is processed and transferred in accordance with the applicable laws, regulatory guidelines and industry standards;</w:t>
      </w:r>
    </w:p>
    <w:p w14:paraId="75C80B7C" w14:textId="77777777" w:rsidR="00032A55" w:rsidRPr="00B83C28" w:rsidRDefault="00032A55" w:rsidP="00EE7F9A">
      <w:pPr>
        <w:pStyle w:val="FWBL31"/>
      </w:pPr>
      <w:r w:rsidRPr="00B83C28">
        <w:t>the Service Provider has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 and</w:t>
      </w:r>
    </w:p>
    <w:p w14:paraId="166D984C" w14:textId="77777777" w:rsidR="00032A55" w:rsidRPr="00B83C28" w:rsidRDefault="00032A55" w:rsidP="00EE7F9A">
      <w:pPr>
        <w:pStyle w:val="FWBL31"/>
      </w:pPr>
      <w:r w:rsidRPr="00B83C28">
        <w:t xml:space="preserve">the Service Provider has in place procedures so that any third party it authorises to have access to the Personal Data </w:t>
      </w:r>
      <w:r w:rsidR="00DE08C2" w:rsidRPr="00B83C28">
        <w:t>shall</w:t>
      </w:r>
      <w:r w:rsidRPr="00B83C28">
        <w:t xml:space="preserve"> respect and maintain the confidentiality and security of such Personal Data. </w:t>
      </w:r>
      <w:r w:rsidR="00DE08C2" w:rsidRPr="00B83C28">
        <w:t xml:space="preserve"> </w:t>
      </w:r>
      <w:r w:rsidRPr="00B83C28">
        <w:t>Any person acting under the authority of the Service Provider shall be obliged to process the Personal Data only on the instructions of the Service Provider.</w:t>
      </w:r>
    </w:p>
    <w:p w14:paraId="05786604" w14:textId="77777777" w:rsidR="00500C01" w:rsidRDefault="00500C01" w:rsidP="00032A55">
      <w:pPr>
        <w:pStyle w:val="FWBL2"/>
        <w:rPr>
          <w:szCs w:val="22"/>
        </w:rPr>
      </w:pPr>
      <w:r>
        <w:rPr>
          <w:szCs w:val="22"/>
        </w:rPr>
        <w:t xml:space="preserve">The Service Provider shall notify SCI immediately upon becoming aware of the </w:t>
      </w:r>
      <w:r w:rsidR="009825EF">
        <w:rPr>
          <w:szCs w:val="22"/>
        </w:rPr>
        <w:t>occurrence</w:t>
      </w:r>
      <w:r>
        <w:rPr>
          <w:szCs w:val="22"/>
        </w:rPr>
        <w:t xml:space="preserve"> of any breach of any of its obligations in Clause </w:t>
      </w:r>
      <w:r>
        <w:rPr>
          <w:szCs w:val="22"/>
        </w:rPr>
        <w:fldChar w:fldCharType="begin"/>
      </w:r>
      <w:r>
        <w:rPr>
          <w:szCs w:val="22"/>
        </w:rPr>
        <w:instrText xml:space="preserve"> REF _Ref370806750 \w \h </w:instrText>
      </w:r>
      <w:r>
        <w:rPr>
          <w:szCs w:val="22"/>
        </w:rPr>
      </w:r>
      <w:r>
        <w:rPr>
          <w:szCs w:val="22"/>
        </w:rPr>
        <w:fldChar w:fldCharType="separate"/>
      </w:r>
      <w:r>
        <w:rPr>
          <w:szCs w:val="22"/>
        </w:rPr>
        <w:t>21.1</w:t>
      </w:r>
      <w:r>
        <w:rPr>
          <w:szCs w:val="22"/>
        </w:rPr>
        <w:fldChar w:fldCharType="end"/>
      </w:r>
      <w:r>
        <w:rPr>
          <w:szCs w:val="22"/>
        </w:rPr>
        <w:t>.</w:t>
      </w:r>
    </w:p>
    <w:p w14:paraId="76EE6916" w14:textId="77777777" w:rsidR="00032A55" w:rsidRPr="00B83C28" w:rsidRDefault="00032A55" w:rsidP="00032A55">
      <w:pPr>
        <w:pStyle w:val="FWBL2"/>
        <w:rPr>
          <w:szCs w:val="22"/>
        </w:rPr>
      </w:pPr>
      <w:r w:rsidRPr="00B83C28">
        <w:rPr>
          <w:szCs w:val="22"/>
        </w:rPr>
        <w:t>Where</w:t>
      </w:r>
      <w:r w:rsidR="00D1612C">
        <w:rPr>
          <w:szCs w:val="22"/>
        </w:rPr>
        <w:t xml:space="preserve"> the</w:t>
      </w:r>
      <w:r w:rsidRPr="00B83C28">
        <w:rPr>
          <w:szCs w:val="22"/>
        </w:rPr>
        <w:t xml:space="preserve"> Service Provider engages a third party contractor to process the Personal Data on its behalf, it shall do so </w:t>
      </w:r>
      <w:r w:rsidR="00DE08C2" w:rsidRPr="00B83C28">
        <w:rPr>
          <w:szCs w:val="22"/>
        </w:rPr>
        <w:t xml:space="preserve">only </w:t>
      </w:r>
      <w:r w:rsidRPr="00B83C28">
        <w:rPr>
          <w:szCs w:val="22"/>
        </w:rPr>
        <w:t xml:space="preserve">with the consent of </w:t>
      </w:r>
      <w:r w:rsidR="0095183F" w:rsidRPr="00B83C28">
        <w:rPr>
          <w:szCs w:val="22"/>
        </w:rPr>
        <w:t>SCI</w:t>
      </w:r>
      <w:r w:rsidRPr="00B83C28">
        <w:rPr>
          <w:szCs w:val="22"/>
        </w:rPr>
        <w:t xml:space="preserve"> and by way of a written agreement with the third party contractor which imposes the same obligations </w:t>
      </w:r>
      <w:r w:rsidR="00CA1C1B" w:rsidRPr="00B83C28">
        <w:rPr>
          <w:szCs w:val="22"/>
        </w:rPr>
        <w:t xml:space="preserve">on the contractor </w:t>
      </w:r>
      <w:r w:rsidRPr="00B83C28">
        <w:rPr>
          <w:szCs w:val="22"/>
        </w:rPr>
        <w:t xml:space="preserve">in relation to the security of the processing as are imposed on it under the terms of the </w:t>
      </w:r>
      <w:r w:rsidR="00E64BFE" w:rsidRPr="00B83C28">
        <w:rPr>
          <w:szCs w:val="22"/>
        </w:rPr>
        <w:t xml:space="preserve">Agreement </w:t>
      </w:r>
      <w:r w:rsidRPr="00B83C28">
        <w:rPr>
          <w:szCs w:val="22"/>
        </w:rPr>
        <w:t>and the applicable laws.</w:t>
      </w:r>
    </w:p>
    <w:p w14:paraId="334275B1" w14:textId="77777777" w:rsidR="00032A55" w:rsidRPr="00B83C28" w:rsidRDefault="00D1612C" w:rsidP="00032A55">
      <w:pPr>
        <w:pStyle w:val="FWBL2"/>
        <w:rPr>
          <w:szCs w:val="22"/>
        </w:rPr>
      </w:pPr>
      <w:bookmarkStart w:id="59" w:name="_Ref370806753"/>
      <w:r>
        <w:rPr>
          <w:szCs w:val="22"/>
        </w:rPr>
        <w:t>The</w:t>
      </w:r>
      <w:r w:rsidRPr="00B83C28">
        <w:rPr>
          <w:szCs w:val="22"/>
        </w:rPr>
        <w:t xml:space="preserve"> </w:t>
      </w:r>
      <w:r w:rsidR="00032A55" w:rsidRPr="00B83C28">
        <w:rPr>
          <w:szCs w:val="22"/>
        </w:rPr>
        <w:t xml:space="preserve">Service Provider shall notify </w:t>
      </w:r>
      <w:r w:rsidR="0095183F" w:rsidRPr="00B83C28">
        <w:rPr>
          <w:szCs w:val="22"/>
        </w:rPr>
        <w:t>SCI</w:t>
      </w:r>
      <w:r w:rsidR="00032A55" w:rsidRPr="00B83C28">
        <w:rPr>
          <w:szCs w:val="22"/>
        </w:rPr>
        <w:t xml:space="preserve"> within 5 working days of it receiving a request for access to Personal Data from a person or entity other than </w:t>
      </w:r>
      <w:r w:rsidR="0095183F" w:rsidRPr="00B83C28">
        <w:rPr>
          <w:szCs w:val="22"/>
        </w:rPr>
        <w:t>SCI</w:t>
      </w:r>
      <w:r w:rsidR="00032A55" w:rsidRPr="00B83C28">
        <w:rPr>
          <w:szCs w:val="22"/>
        </w:rPr>
        <w:t xml:space="preserve"> (including a request from a governmental or regulatory authority).</w:t>
      </w:r>
      <w:bookmarkEnd w:id="59"/>
    </w:p>
    <w:p w14:paraId="17A9D527" w14:textId="77777777" w:rsidR="008F3C25" w:rsidRPr="00B83C28" w:rsidRDefault="008E0259" w:rsidP="005150AC">
      <w:pPr>
        <w:pStyle w:val="FWBL2"/>
        <w:rPr>
          <w:szCs w:val="22"/>
        </w:rPr>
      </w:pPr>
      <w:r w:rsidRPr="00B83C28">
        <w:rPr>
          <w:szCs w:val="22"/>
        </w:rPr>
        <w:t xml:space="preserve">Without prejudice to Clauses </w:t>
      </w:r>
      <w:r w:rsidR="00092A6D" w:rsidRPr="00B83C28">
        <w:rPr>
          <w:szCs w:val="22"/>
        </w:rPr>
        <w:fldChar w:fldCharType="begin"/>
      </w:r>
      <w:r w:rsidR="00092A6D" w:rsidRPr="00B83C28">
        <w:rPr>
          <w:szCs w:val="22"/>
        </w:rPr>
        <w:instrText xml:space="preserve"> REF _Ref370806750 \r \h </w:instrText>
      </w:r>
      <w:r w:rsidR="00B83C28" w:rsidRPr="00B83C28">
        <w:rPr>
          <w:szCs w:val="22"/>
        </w:rPr>
        <w:instrText xml:space="preserve"> \* MERGEFORMAT </w:instrText>
      </w:r>
      <w:r w:rsidR="00092A6D" w:rsidRPr="00B83C28">
        <w:rPr>
          <w:szCs w:val="22"/>
        </w:rPr>
      </w:r>
      <w:r w:rsidR="00092A6D" w:rsidRPr="00B83C28">
        <w:rPr>
          <w:szCs w:val="22"/>
        </w:rPr>
        <w:fldChar w:fldCharType="separate"/>
      </w:r>
      <w:r w:rsidR="00224B46">
        <w:rPr>
          <w:szCs w:val="22"/>
        </w:rPr>
        <w:t>21.1</w:t>
      </w:r>
      <w:r w:rsidR="00092A6D" w:rsidRPr="00B83C28">
        <w:rPr>
          <w:szCs w:val="22"/>
        </w:rPr>
        <w:fldChar w:fldCharType="end"/>
      </w:r>
      <w:r w:rsidRPr="00B83C28">
        <w:rPr>
          <w:szCs w:val="22"/>
        </w:rPr>
        <w:t xml:space="preserve"> to </w:t>
      </w:r>
      <w:r w:rsidR="00092A6D" w:rsidRPr="00B83C28">
        <w:rPr>
          <w:szCs w:val="22"/>
        </w:rPr>
        <w:fldChar w:fldCharType="begin"/>
      </w:r>
      <w:r w:rsidR="00092A6D" w:rsidRPr="00B83C28">
        <w:rPr>
          <w:szCs w:val="22"/>
        </w:rPr>
        <w:instrText xml:space="preserve"> REF _Ref370806753 \r \h </w:instrText>
      </w:r>
      <w:r w:rsidR="00B83C28" w:rsidRPr="00B83C28">
        <w:rPr>
          <w:szCs w:val="22"/>
        </w:rPr>
        <w:instrText xml:space="preserve"> \* MERGEFORMAT </w:instrText>
      </w:r>
      <w:r w:rsidR="00092A6D" w:rsidRPr="00B83C28">
        <w:rPr>
          <w:szCs w:val="22"/>
        </w:rPr>
      </w:r>
      <w:r w:rsidR="00092A6D" w:rsidRPr="00B83C28">
        <w:rPr>
          <w:szCs w:val="22"/>
        </w:rPr>
        <w:fldChar w:fldCharType="separate"/>
      </w:r>
      <w:r w:rsidR="00224B46">
        <w:rPr>
          <w:szCs w:val="22"/>
        </w:rPr>
        <w:t>21.3</w:t>
      </w:r>
      <w:r w:rsidR="00092A6D" w:rsidRPr="00B83C28">
        <w:rPr>
          <w:szCs w:val="22"/>
        </w:rPr>
        <w:fldChar w:fldCharType="end"/>
      </w:r>
      <w:r w:rsidRPr="00B83C28">
        <w:rPr>
          <w:szCs w:val="22"/>
        </w:rPr>
        <w:t xml:space="preserve"> above, </w:t>
      </w:r>
      <w:r w:rsidR="00EF304B" w:rsidRPr="00B83C28">
        <w:rPr>
          <w:szCs w:val="22"/>
        </w:rPr>
        <w:t>each Party</w:t>
      </w:r>
      <w:r w:rsidR="003E2041" w:rsidRPr="00B83C28">
        <w:rPr>
          <w:szCs w:val="22"/>
        </w:rPr>
        <w:t xml:space="preserve"> </w:t>
      </w:r>
      <w:r w:rsidR="00DE08C2" w:rsidRPr="00B83C28">
        <w:rPr>
          <w:szCs w:val="22"/>
        </w:rPr>
        <w:t>shall</w:t>
      </w:r>
      <w:r w:rsidR="003E2041" w:rsidRPr="00B83C28">
        <w:rPr>
          <w:szCs w:val="22"/>
        </w:rPr>
        <w:t xml:space="preserve"> </w:t>
      </w:r>
      <w:r w:rsidR="008F3C25" w:rsidRPr="00B83C28">
        <w:rPr>
          <w:szCs w:val="22"/>
        </w:rPr>
        <w:t>hold Confidential Information</w:t>
      </w:r>
      <w:r w:rsidR="003E2041" w:rsidRPr="00B83C28">
        <w:rPr>
          <w:szCs w:val="22"/>
        </w:rPr>
        <w:t xml:space="preserve"> in complete and strict confidence and </w:t>
      </w:r>
      <w:r w:rsidR="008F3C25" w:rsidRPr="00B83C28">
        <w:rPr>
          <w:szCs w:val="22"/>
        </w:rPr>
        <w:t xml:space="preserve">use such information </w:t>
      </w:r>
      <w:r w:rsidR="003E2041" w:rsidRPr="00B83C28">
        <w:rPr>
          <w:szCs w:val="22"/>
        </w:rPr>
        <w:t xml:space="preserve">only for the purpose of </w:t>
      </w:r>
      <w:r w:rsidR="008F3C25" w:rsidRPr="00B83C28">
        <w:rPr>
          <w:szCs w:val="22"/>
        </w:rPr>
        <w:t>performing its obligation under this Agreement</w:t>
      </w:r>
      <w:r w:rsidR="003E2041" w:rsidRPr="00B83C28">
        <w:rPr>
          <w:szCs w:val="22"/>
        </w:rPr>
        <w:t xml:space="preserve">. </w:t>
      </w:r>
      <w:r w:rsidR="00DE08C2" w:rsidRPr="00B83C28">
        <w:rPr>
          <w:szCs w:val="22"/>
        </w:rPr>
        <w:t xml:space="preserve"> </w:t>
      </w:r>
      <w:r w:rsidR="00EF304B" w:rsidRPr="00B83C28">
        <w:rPr>
          <w:szCs w:val="22"/>
        </w:rPr>
        <w:t>Each Party further agrees that it</w:t>
      </w:r>
      <w:r w:rsidR="003E2041" w:rsidRPr="00B83C28">
        <w:rPr>
          <w:szCs w:val="22"/>
        </w:rPr>
        <w:t xml:space="preserve"> will not </w:t>
      </w:r>
      <w:r w:rsidR="00873018" w:rsidRPr="00B83C28">
        <w:rPr>
          <w:szCs w:val="22"/>
        </w:rPr>
        <w:t xml:space="preserve">without the prior written consent of the other Party </w:t>
      </w:r>
      <w:r w:rsidR="003E2041" w:rsidRPr="00B83C28">
        <w:rPr>
          <w:szCs w:val="22"/>
        </w:rPr>
        <w:t xml:space="preserve">disclose or permit the disclosure of any part of the Confidential Information to any other person, firm or company, </w:t>
      </w:r>
      <w:r w:rsidR="008F3C25" w:rsidRPr="00B83C28">
        <w:rPr>
          <w:szCs w:val="22"/>
        </w:rPr>
        <w:t>except:</w:t>
      </w:r>
    </w:p>
    <w:p w14:paraId="69630871" w14:textId="77777777" w:rsidR="000B207F" w:rsidRPr="00B83C28" w:rsidRDefault="003E2041" w:rsidP="00EE7F9A">
      <w:pPr>
        <w:pStyle w:val="FWBL31"/>
      </w:pPr>
      <w:r w:rsidRPr="00B83C28">
        <w:t xml:space="preserve">to </w:t>
      </w:r>
      <w:r w:rsidR="008F3C25" w:rsidRPr="00B83C28">
        <w:t xml:space="preserve">such of its other employees, agents, consultants or subcontractors as need to know it for the purposes of discharging </w:t>
      </w:r>
      <w:r w:rsidR="00E40B69">
        <w:t xml:space="preserve">its </w:t>
      </w:r>
      <w:r w:rsidR="000B207F" w:rsidRPr="00B83C28">
        <w:t xml:space="preserve">obligations </w:t>
      </w:r>
      <w:r w:rsidR="00E40B69">
        <w:t>under the Agreement</w:t>
      </w:r>
      <w:r w:rsidR="000B207F" w:rsidRPr="00B83C28">
        <w:t xml:space="preserve">.  </w:t>
      </w:r>
      <w:r w:rsidR="00E40B69">
        <w:t>The relevant Party</w:t>
      </w:r>
      <w:r w:rsidR="000B207F" w:rsidRPr="00B83C28">
        <w:t xml:space="preserve"> shall ensure that its employees, agents, </w:t>
      </w:r>
      <w:r w:rsidR="000B207F" w:rsidRPr="00B83C28">
        <w:lastRenderedPageBreak/>
        <w:t>consultants or subcontractors to whom it discloses Confidential Information comply with this provision;</w:t>
      </w:r>
    </w:p>
    <w:p w14:paraId="1747B7A3" w14:textId="77777777" w:rsidR="00D7129C" w:rsidRPr="00B83C28" w:rsidRDefault="000B207F" w:rsidP="00EE7F9A">
      <w:pPr>
        <w:pStyle w:val="FWBL31"/>
      </w:pPr>
      <w:r w:rsidRPr="00B83C28">
        <w:t>to</w:t>
      </w:r>
      <w:r w:rsidR="008F3C25" w:rsidRPr="00B83C28">
        <w:t xml:space="preserve"> </w:t>
      </w:r>
      <w:r w:rsidR="00D7129C" w:rsidRPr="00B83C28">
        <w:t xml:space="preserve">its auditors or legal advisors, other professional advisers or to any </w:t>
      </w:r>
      <w:r w:rsidR="00565A18" w:rsidRPr="00B83C28">
        <w:t>t</w:t>
      </w:r>
      <w:r w:rsidR="00D7129C" w:rsidRPr="00B83C28">
        <w:t>ax authority and</w:t>
      </w:r>
      <w:r w:rsidR="00DC641B" w:rsidRPr="00B83C28">
        <w:t>/or</w:t>
      </w:r>
      <w:r w:rsidR="00D7129C" w:rsidRPr="00B83C28">
        <w:t xml:space="preserve"> to </w:t>
      </w:r>
      <w:r w:rsidR="003E2041" w:rsidRPr="00B83C28">
        <w:t>the extent required by law</w:t>
      </w:r>
      <w:r w:rsidRPr="00B83C28">
        <w:t>, a court of competent authority or any governmental or regulatory authority</w:t>
      </w:r>
      <w:r w:rsidR="00D7129C" w:rsidRPr="00B83C28">
        <w:t>.</w:t>
      </w:r>
    </w:p>
    <w:p w14:paraId="355CA0DD" w14:textId="77777777" w:rsidR="00FE5ECC" w:rsidRPr="00B83C28" w:rsidRDefault="00FE5ECC" w:rsidP="00F50E03">
      <w:pPr>
        <w:pStyle w:val="FWBL2"/>
        <w:rPr>
          <w:szCs w:val="22"/>
        </w:rPr>
      </w:pPr>
      <w:bookmarkStart w:id="60" w:name="_Ref456700728"/>
      <w:r w:rsidRPr="00B83C28">
        <w:rPr>
          <w:szCs w:val="22"/>
        </w:rPr>
        <w:t>All Input Materials</w:t>
      </w:r>
      <w:r w:rsidR="000B1637">
        <w:rPr>
          <w:szCs w:val="22"/>
        </w:rPr>
        <w:t>, SCI Equipment</w:t>
      </w:r>
      <w:r w:rsidRPr="00B83C28">
        <w:rPr>
          <w:szCs w:val="22"/>
        </w:rPr>
        <w:t xml:space="preserve"> and all other materials, equipment and tools, drawings, specifications and data supplied by SCI to the Service Provider shall, at all times, be and remain the exclusive property of SCI, but shall be held by the Service Provider in safe custody at its own risk and maintained and kept in good condition by the Service Provider until returned to SCI.</w:t>
      </w:r>
      <w:r w:rsidR="003A66EC" w:rsidRPr="00B83C28">
        <w:rPr>
          <w:szCs w:val="22"/>
        </w:rPr>
        <w:t xml:space="preserve">  They shall not be disposed of or used other than in accordance with SCI’s written instructions or authorisation.</w:t>
      </w:r>
      <w:bookmarkEnd w:id="60"/>
    </w:p>
    <w:p w14:paraId="3D93FE0D" w14:textId="77777777" w:rsidR="005150AC" w:rsidRPr="00B83C28" w:rsidRDefault="005150AC" w:rsidP="005150AC">
      <w:pPr>
        <w:pStyle w:val="FWBL1"/>
        <w:rPr>
          <w:szCs w:val="22"/>
        </w:rPr>
      </w:pPr>
      <w:bookmarkStart w:id="61" w:name="_Ref370806004"/>
      <w:bookmarkStart w:id="62" w:name="_Toc443574277"/>
      <w:r w:rsidRPr="00B83C28">
        <w:rPr>
          <w:szCs w:val="22"/>
        </w:rPr>
        <w:t>Intellectual Property</w:t>
      </w:r>
      <w:bookmarkEnd w:id="61"/>
      <w:bookmarkEnd w:id="62"/>
      <w:r w:rsidRPr="00B83C28">
        <w:rPr>
          <w:szCs w:val="22"/>
        </w:rPr>
        <w:t xml:space="preserve"> </w:t>
      </w:r>
    </w:p>
    <w:p w14:paraId="7186024D" w14:textId="77777777" w:rsidR="005150AC" w:rsidRPr="00B83C28" w:rsidRDefault="005150AC" w:rsidP="005150AC">
      <w:pPr>
        <w:pStyle w:val="FWBL2"/>
        <w:rPr>
          <w:szCs w:val="22"/>
        </w:rPr>
      </w:pPr>
      <w:r w:rsidRPr="00B83C28">
        <w:rPr>
          <w:szCs w:val="22"/>
        </w:rPr>
        <w:t xml:space="preserve">All Intellectual Property Rights in all material (including reports, data and designs, whether or not electronically stored) produced by </w:t>
      </w:r>
      <w:r w:rsidR="00473DF3">
        <w:rPr>
          <w:szCs w:val="22"/>
        </w:rPr>
        <w:t>the</w:t>
      </w:r>
      <w:r w:rsidRPr="00B83C28">
        <w:rPr>
          <w:szCs w:val="22"/>
        </w:rPr>
        <w:t xml:space="preserve"> Service Provider or its personnel, members or representatives in the course of undertaking this project (the</w:t>
      </w:r>
      <w:r w:rsidR="004C7C4E" w:rsidRPr="00B83C28">
        <w:rPr>
          <w:szCs w:val="22"/>
        </w:rPr>
        <w:t xml:space="preserve"> "</w:t>
      </w:r>
      <w:r w:rsidRPr="00B83C28">
        <w:rPr>
          <w:b/>
          <w:szCs w:val="22"/>
        </w:rPr>
        <w:t>Material</w:t>
      </w:r>
      <w:r w:rsidR="004C7C4E" w:rsidRPr="008F569A">
        <w:rPr>
          <w:szCs w:val="22"/>
        </w:rPr>
        <w:t>"</w:t>
      </w:r>
      <w:r w:rsidRPr="00B83C28">
        <w:rPr>
          <w:szCs w:val="22"/>
        </w:rPr>
        <w:t xml:space="preserve">) shall be the property of </w:t>
      </w:r>
      <w:r w:rsidR="004810AD">
        <w:rPr>
          <w:szCs w:val="22"/>
        </w:rPr>
        <w:t xml:space="preserve">the </w:t>
      </w:r>
      <w:r w:rsidRPr="00B83C28">
        <w:rPr>
          <w:szCs w:val="22"/>
        </w:rPr>
        <w:t xml:space="preserve">Service Provider.  </w:t>
      </w:r>
    </w:p>
    <w:p w14:paraId="3D132C0C" w14:textId="77777777" w:rsidR="005150AC" w:rsidRPr="00B83C28" w:rsidRDefault="00D1612C" w:rsidP="005150AC">
      <w:pPr>
        <w:pStyle w:val="FWBL2"/>
        <w:rPr>
          <w:szCs w:val="22"/>
        </w:rPr>
      </w:pPr>
      <w:r>
        <w:rPr>
          <w:szCs w:val="22"/>
        </w:rPr>
        <w:t>The</w:t>
      </w:r>
      <w:r w:rsidR="005150AC" w:rsidRPr="00B83C28">
        <w:rPr>
          <w:szCs w:val="22"/>
        </w:rPr>
        <w:t xml:space="preserve"> Service Provider hereby grants to </w:t>
      </w:r>
      <w:r w:rsidR="0095183F" w:rsidRPr="00B83C28">
        <w:rPr>
          <w:szCs w:val="22"/>
        </w:rPr>
        <w:t>SCI</w:t>
      </w:r>
      <w:r w:rsidR="005150AC" w:rsidRPr="00B83C28">
        <w:rPr>
          <w:szCs w:val="22"/>
        </w:rPr>
        <w:t xml:space="preserve"> a worldwide, non-exclusive irrevocable and royalty free licen</w:t>
      </w:r>
      <w:r w:rsidR="00021D20" w:rsidRPr="00B83C28">
        <w:rPr>
          <w:szCs w:val="22"/>
        </w:rPr>
        <w:t>c</w:t>
      </w:r>
      <w:r w:rsidR="005150AC" w:rsidRPr="00B83C28">
        <w:rPr>
          <w:szCs w:val="22"/>
        </w:rPr>
        <w:t>e to use al</w:t>
      </w:r>
      <w:r w:rsidR="004C7C4E" w:rsidRPr="00B83C28">
        <w:rPr>
          <w:szCs w:val="22"/>
        </w:rPr>
        <w:t>l the Material (where the term "use"</w:t>
      </w:r>
      <w:r w:rsidR="005150AC" w:rsidRPr="00B83C28">
        <w:rPr>
          <w:szCs w:val="22"/>
        </w:rPr>
        <w:t xml:space="preserve"> shall mean, without limitation, the reproduction, publication and sub-licens</w:t>
      </w:r>
      <w:r w:rsidR="00021D20" w:rsidRPr="00B83C28">
        <w:rPr>
          <w:szCs w:val="22"/>
        </w:rPr>
        <w:t>ing</w:t>
      </w:r>
      <w:r w:rsidR="005150AC" w:rsidRPr="00B83C28">
        <w:rPr>
          <w:szCs w:val="22"/>
        </w:rPr>
        <w:t xml:space="preserve"> of all the Material) and the intellectual property rights therein for the purpose of the </w:t>
      </w:r>
      <w:r w:rsidR="00B83C28" w:rsidRPr="00B83C28">
        <w:rPr>
          <w:szCs w:val="22"/>
        </w:rPr>
        <w:t>P</w:t>
      </w:r>
      <w:r w:rsidR="00E40B69">
        <w:rPr>
          <w:szCs w:val="22"/>
        </w:rPr>
        <w:t>roject</w:t>
      </w:r>
      <w:r w:rsidR="005150AC" w:rsidRPr="00B83C28">
        <w:rPr>
          <w:szCs w:val="22"/>
        </w:rPr>
        <w:t xml:space="preserve">. </w:t>
      </w:r>
    </w:p>
    <w:p w14:paraId="238DADBD" w14:textId="77777777" w:rsidR="00032A55" w:rsidRPr="00B83C28" w:rsidRDefault="00032A55" w:rsidP="00032A55">
      <w:pPr>
        <w:pStyle w:val="FWBL2"/>
        <w:rPr>
          <w:szCs w:val="22"/>
        </w:rPr>
      </w:pPr>
      <w:r w:rsidRPr="00B83C28">
        <w:rPr>
          <w:szCs w:val="22"/>
        </w:rPr>
        <w:t xml:space="preserve">Each </w:t>
      </w:r>
      <w:r w:rsidR="00DE08C2" w:rsidRPr="00B83C28">
        <w:rPr>
          <w:szCs w:val="22"/>
        </w:rPr>
        <w:t>P</w:t>
      </w:r>
      <w:r w:rsidRPr="00B83C28">
        <w:rPr>
          <w:szCs w:val="22"/>
        </w:rPr>
        <w:t>arty agrees t</w:t>
      </w:r>
      <w:r w:rsidR="00DE08C2" w:rsidRPr="00B83C28">
        <w:rPr>
          <w:szCs w:val="22"/>
        </w:rPr>
        <w:t xml:space="preserve">hat it shall not use </w:t>
      </w:r>
      <w:r w:rsidR="00BF2B35">
        <w:rPr>
          <w:szCs w:val="22"/>
        </w:rPr>
        <w:t xml:space="preserve">any </w:t>
      </w:r>
      <w:r w:rsidR="009B5466">
        <w:rPr>
          <w:szCs w:val="22"/>
        </w:rPr>
        <w:t xml:space="preserve">other </w:t>
      </w:r>
      <w:r w:rsidR="00DE08C2" w:rsidRPr="00B83C28">
        <w:rPr>
          <w:szCs w:val="22"/>
        </w:rPr>
        <w:t>P</w:t>
      </w:r>
      <w:r w:rsidRPr="00B83C28">
        <w:rPr>
          <w:szCs w:val="22"/>
        </w:rPr>
        <w:t xml:space="preserve">arty’s name, branding or logo without the prior written consent of the </w:t>
      </w:r>
      <w:r w:rsidR="00E40B69">
        <w:rPr>
          <w:szCs w:val="22"/>
        </w:rPr>
        <w:t xml:space="preserve">relevant </w:t>
      </w:r>
      <w:r w:rsidR="00DE08C2" w:rsidRPr="00B83C28">
        <w:rPr>
          <w:szCs w:val="22"/>
        </w:rPr>
        <w:t>P</w:t>
      </w:r>
      <w:r w:rsidRPr="00B83C28">
        <w:rPr>
          <w:szCs w:val="22"/>
        </w:rPr>
        <w:t>arty.</w:t>
      </w:r>
    </w:p>
    <w:p w14:paraId="0D4EFC49" w14:textId="77777777" w:rsidR="009D5775" w:rsidRPr="00B83C28" w:rsidRDefault="009D5775" w:rsidP="009D5775">
      <w:pPr>
        <w:pStyle w:val="FWBL1"/>
        <w:rPr>
          <w:szCs w:val="22"/>
        </w:rPr>
      </w:pPr>
      <w:bookmarkStart w:id="63" w:name="_Toc443574278"/>
      <w:r w:rsidRPr="00B83C28">
        <w:rPr>
          <w:szCs w:val="22"/>
        </w:rPr>
        <w:t>Severance</w:t>
      </w:r>
      <w:bookmarkEnd w:id="63"/>
    </w:p>
    <w:p w14:paraId="2A314115" w14:textId="77777777" w:rsidR="009D5775" w:rsidRPr="00B83C28" w:rsidRDefault="009D5775" w:rsidP="009D5775">
      <w:pPr>
        <w:pStyle w:val="FWBL2"/>
        <w:rPr>
          <w:szCs w:val="22"/>
        </w:rPr>
      </w:pPr>
      <w:r w:rsidRPr="00B83C28">
        <w:rPr>
          <w:szCs w:val="22"/>
        </w:rPr>
        <w:t xml:space="preserve">If any provision or part-provision of this Agreement is or becomes invalid, illegal or unenforceable, it shall be deemed modified to the minimum extent necessary to make it valid, legal and enforceable. </w:t>
      </w:r>
      <w:r w:rsidR="00536045" w:rsidRPr="00B83C28">
        <w:rPr>
          <w:szCs w:val="22"/>
        </w:rPr>
        <w:t xml:space="preserve"> </w:t>
      </w:r>
      <w:r w:rsidRPr="00B83C28">
        <w:rPr>
          <w:szCs w:val="22"/>
        </w:rPr>
        <w:t xml:space="preserve">If such modification is not possible, the relevant provision or part-provision shall be deemed deleted. </w:t>
      </w:r>
      <w:r w:rsidR="00536045" w:rsidRPr="00B83C28">
        <w:rPr>
          <w:szCs w:val="22"/>
        </w:rPr>
        <w:t xml:space="preserve"> </w:t>
      </w:r>
      <w:r w:rsidRPr="00B83C28">
        <w:rPr>
          <w:szCs w:val="22"/>
        </w:rPr>
        <w:t>Any modification to or deletion of a provision or part-provision under this clause shall not affect the validity and enforceability of the rest of this Agreement.</w:t>
      </w:r>
    </w:p>
    <w:p w14:paraId="3E9A7DD3" w14:textId="77777777" w:rsidR="005128BA" w:rsidRPr="00B83C28" w:rsidRDefault="009D5775" w:rsidP="009D5775">
      <w:pPr>
        <w:pStyle w:val="FWBL2"/>
        <w:rPr>
          <w:szCs w:val="22"/>
        </w:rPr>
      </w:pPr>
      <w:r w:rsidRPr="00B83C28">
        <w:rPr>
          <w:szCs w:val="22"/>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47D9CE29" w14:textId="77777777" w:rsidR="009D5775" w:rsidRPr="00B83C28" w:rsidRDefault="00536045" w:rsidP="005150AC">
      <w:pPr>
        <w:pStyle w:val="FWBL1"/>
        <w:rPr>
          <w:szCs w:val="22"/>
        </w:rPr>
      </w:pPr>
      <w:bookmarkStart w:id="64" w:name="_Toc443574279"/>
      <w:r w:rsidRPr="00B83C28">
        <w:rPr>
          <w:szCs w:val="22"/>
        </w:rPr>
        <w:t>No Partnership or Agency</w:t>
      </w:r>
      <w:bookmarkEnd w:id="64"/>
    </w:p>
    <w:p w14:paraId="09C6D1D1" w14:textId="77777777" w:rsidR="009D5775" w:rsidRPr="00B83C28" w:rsidRDefault="009D5775" w:rsidP="009D5775">
      <w:pPr>
        <w:pStyle w:val="FWBL2"/>
        <w:rPr>
          <w:szCs w:val="22"/>
        </w:rPr>
      </w:pPr>
      <w:r w:rsidRPr="00B83C28">
        <w:rPr>
          <w:szCs w:val="22"/>
        </w:rPr>
        <w:t xml:space="preserve">Nothing in this Agreement is intended to, or shall be deemed to, establish any partnership or joint venture </w:t>
      </w:r>
      <w:r w:rsidR="00536045" w:rsidRPr="00B83C28">
        <w:rPr>
          <w:szCs w:val="22"/>
        </w:rPr>
        <w:t>between any of the Parties, cons</w:t>
      </w:r>
      <w:r w:rsidR="009B5466">
        <w:rPr>
          <w:szCs w:val="22"/>
        </w:rPr>
        <w:t xml:space="preserve">titute any Party the agent of </w:t>
      </w:r>
      <w:r w:rsidR="004B7014">
        <w:rPr>
          <w:szCs w:val="22"/>
        </w:rPr>
        <w:t>an</w:t>
      </w:r>
      <w:r w:rsidR="00536045" w:rsidRPr="00B83C28">
        <w:rPr>
          <w:szCs w:val="22"/>
        </w:rPr>
        <w:t xml:space="preserve">other Party, or authorise </w:t>
      </w:r>
      <w:r w:rsidR="009B5466">
        <w:rPr>
          <w:szCs w:val="22"/>
        </w:rPr>
        <w:t>a</w:t>
      </w:r>
      <w:r w:rsidR="004B7014">
        <w:rPr>
          <w:szCs w:val="22"/>
        </w:rPr>
        <w:t>ny</w:t>
      </w:r>
      <w:r w:rsidR="009B5466">
        <w:rPr>
          <w:szCs w:val="22"/>
        </w:rPr>
        <w:t xml:space="preserve"> </w:t>
      </w:r>
      <w:r w:rsidR="00536045" w:rsidRPr="00B83C28">
        <w:rPr>
          <w:szCs w:val="22"/>
        </w:rPr>
        <w:t>P</w:t>
      </w:r>
      <w:r w:rsidRPr="00B83C28">
        <w:rPr>
          <w:szCs w:val="22"/>
        </w:rPr>
        <w:t>arty to make or enter into any commitments</w:t>
      </w:r>
      <w:r w:rsidR="00536045" w:rsidRPr="00B83C28">
        <w:rPr>
          <w:szCs w:val="22"/>
        </w:rPr>
        <w:t xml:space="preserve"> for or on behalf of </w:t>
      </w:r>
      <w:r w:rsidR="004B7014">
        <w:rPr>
          <w:szCs w:val="22"/>
        </w:rPr>
        <w:t xml:space="preserve">any </w:t>
      </w:r>
      <w:r w:rsidR="00536045" w:rsidRPr="00B83C28">
        <w:rPr>
          <w:szCs w:val="22"/>
        </w:rPr>
        <w:t>other P</w:t>
      </w:r>
      <w:r w:rsidRPr="00B83C28">
        <w:rPr>
          <w:szCs w:val="22"/>
        </w:rPr>
        <w:t>arty.</w:t>
      </w:r>
    </w:p>
    <w:p w14:paraId="2B6BE704" w14:textId="77777777" w:rsidR="009D5775" w:rsidRPr="00B83C28" w:rsidRDefault="00536045" w:rsidP="009D5775">
      <w:pPr>
        <w:pStyle w:val="FWBL2"/>
        <w:rPr>
          <w:szCs w:val="22"/>
        </w:rPr>
      </w:pPr>
      <w:r w:rsidRPr="00B83C28">
        <w:rPr>
          <w:szCs w:val="22"/>
        </w:rPr>
        <w:t>Each P</w:t>
      </w:r>
      <w:r w:rsidR="009D5775" w:rsidRPr="00B83C28">
        <w:rPr>
          <w:szCs w:val="22"/>
        </w:rPr>
        <w:t>arty confirms it is acting on its own behalf and not for the benefit of any other person.</w:t>
      </w:r>
    </w:p>
    <w:p w14:paraId="658A3EBF" w14:textId="77777777" w:rsidR="005C7834" w:rsidRPr="00B83C28" w:rsidRDefault="005C7834" w:rsidP="005150AC">
      <w:pPr>
        <w:pStyle w:val="FWBL1"/>
        <w:rPr>
          <w:szCs w:val="22"/>
        </w:rPr>
      </w:pPr>
      <w:bookmarkStart w:id="65" w:name="_Toc443574280"/>
      <w:r w:rsidRPr="00B83C28">
        <w:rPr>
          <w:szCs w:val="22"/>
        </w:rPr>
        <w:lastRenderedPageBreak/>
        <w:t>Waivers</w:t>
      </w:r>
      <w:bookmarkEnd w:id="65"/>
      <w:r w:rsidR="003E2041" w:rsidRPr="00B83C28">
        <w:rPr>
          <w:szCs w:val="22"/>
        </w:rPr>
        <w:t xml:space="preserve"> </w:t>
      </w:r>
    </w:p>
    <w:p w14:paraId="03960B5E" w14:textId="77777777" w:rsidR="003E2041" w:rsidRPr="00B83C28" w:rsidRDefault="00536045" w:rsidP="007209F3">
      <w:pPr>
        <w:pStyle w:val="FWBL2"/>
        <w:numPr>
          <w:ilvl w:val="0"/>
          <w:numId w:val="0"/>
        </w:numPr>
        <w:rPr>
          <w:szCs w:val="22"/>
        </w:rPr>
      </w:pPr>
      <w:r w:rsidRPr="00B83C28">
        <w:rPr>
          <w:szCs w:val="22"/>
        </w:rPr>
        <w:t xml:space="preserve">No failure by </w:t>
      </w:r>
      <w:r w:rsidR="00E40B69">
        <w:rPr>
          <w:szCs w:val="22"/>
        </w:rPr>
        <w:t>a</w:t>
      </w:r>
      <w:r w:rsidRPr="00B83C28">
        <w:rPr>
          <w:szCs w:val="22"/>
        </w:rPr>
        <w:t xml:space="preserve"> P</w:t>
      </w:r>
      <w:r w:rsidR="003E2041" w:rsidRPr="00B83C28">
        <w:rPr>
          <w:szCs w:val="22"/>
        </w:rPr>
        <w:t>arty to e</w:t>
      </w:r>
      <w:r w:rsidRPr="00B83C28">
        <w:rPr>
          <w:szCs w:val="22"/>
        </w:rPr>
        <w:t xml:space="preserve">xercise and no delay by </w:t>
      </w:r>
      <w:r w:rsidR="00E40B69">
        <w:rPr>
          <w:szCs w:val="22"/>
        </w:rPr>
        <w:t>a</w:t>
      </w:r>
      <w:r w:rsidRPr="00B83C28">
        <w:rPr>
          <w:szCs w:val="22"/>
        </w:rPr>
        <w:t xml:space="preserve"> P</w:t>
      </w:r>
      <w:r w:rsidR="003E2041" w:rsidRPr="00B83C28">
        <w:rPr>
          <w:szCs w:val="22"/>
        </w:rPr>
        <w:t>arty in exercisin</w:t>
      </w:r>
      <w:r w:rsidR="00A13902" w:rsidRPr="00B83C28">
        <w:rPr>
          <w:szCs w:val="22"/>
        </w:rPr>
        <w:t>g any right, power o</w:t>
      </w:r>
      <w:r w:rsidR="00021D20" w:rsidRPr="00B83C28">
        <w:rPr>
          <w:szCs w:val="22"/>
        </w:rPr>
        <w:t>r</w:t>
      </w:r>
      <w:r w:rsidR="00A13902" w:rsidRPr="00B83C28">
        <w:rPr>
          <w:szCs w:val="22"/>
        </w:rPr>
        <w:t xml:space="preserve"> privilege </w:t>
      </w:r>
      <w:r w:rsidR="003E2041" w:rsidRPr="00B83C28">
        <w:rPr>
          <w:szCs w:val="22"/>
        </w:rPr>
        <w:t xml:space="preserve">hereunder shall operate as a waiver thereof nor shall any single or partial </w:t>
      </w:r>
      <w:r w:rsidR="00A13902" w:rsidRPr="00B83C28">
        <w:rPr>
          <w:szCs w:val="22"/>
        </w:rPr>
        <w:t xml:space="preserve">exercise of any right, power or </w:t>
      </w:r>
      <w:r w:rsidR="003E2041" w:rsidRPr="00B83C28">
        <w:rPr>
          <w:szCs w:val="22"/>
        </w:rPr>
        <w:t>privilege preclude any other or further exercise thereof or the exercise of any other right, power or privilege.</w:t>
      </w:r>
    </w:p>
    <w:p w14:paraId="2E3ED0CB" w14:textId="77777777" w:rsidR="00A13902" w:rsidRPr="00B83C28" w:rsidRDefault="005C7834" w:rsidP="005150AC">
      <w:pPr>
        <w:pStyle w:val="FWBL1"/>
        <w:rPr>
          <w:szCs w:val="22"/>
        </w:rPr>
      </w:pPr>
      <w:bookmarkStart w:id="66" w:name="_Toc443574281"/>
      <w:r w:rsidRPr="00B83C28">
        <w:rPr>
          <w:szCs w:val="22"/>
        </w:rPr>
        <w:t>Cumulative rights</w:t>
      </w:r>
      <w:bookmarkEnd w:id="66"/>
    </w:p>
    <w:p w14:paraId="3ADCC5B3" w14:textId="77777777" w:rsidR="00A13902" w:rsidRPr="00B83C28" w:rsidRDefault="003E2041" w:rsidP="007209F3">
      <w:pPr>
        <w:pStyle w:val="FWBL2"/>
        <w:numPr>
          <w:ilvl w:val="0"/>
          <w:numId w:val="0"/>
        </w:numPr>
        <w:rPr>
          <w:szCs w:val="22"/>
        </w:rPr>
      </w:pPr>
      <w:r w:rsidRPr="00B83C28">
        <w:rPr>
          <w:szCs w:val="22"/>
        </w:rPr>
        <w:t>The rights and remedies herein provided are cumulati</w:t>
      </w:r>
      <w:r w:rsidR="00A13902" w:rsidRPr="00B83C28">
        <w:rPr>
          <w:szCs w:val="22"/>
        </w:rPr>
        <w:t>ve and are not exclusive of a</w:t>
      </w:r>
      <w:r w:rsidR="00565A18" w:rsidRPr="00B83C28">
        <w:rPr>
          <w:szCs w:val="22"/>
        </w:rPr>
        <w:t>n</w:t>
      </w:r>
      <w:r w:rsidR="00A13902" w:rsidRPr="00B83C28">
        <w:rPr>
          <w:szCs w:val="22"/>
        </w:rPr>
        <w:t xml:space="preserve">y rights or remedies </w:t>
      </w:r>
      <w:r w:rsidRPr="00B83C28">
        <w:rPr>
          <w:szCs w:val="22"/>
        </w:rPr>
        <w:t>provided by law.</w:t>
      </w:r>
    </w:p>
    <w:p w14:paraId="42994895" w14:textId="77777777" w:rsidR="003E2041" w:rsidRPr="00B83C28" w:rsidRDefault="005150AC" w:rsidP="005150AC">
      <w:pPr>
        <w:pStyle w:val="FWBL1"/>
        <w:rPr>
          <w:szCs w:val="22"/>
        </w:rPr>
      </w:pPr>
      <w:bookmarkStart w:id="67" w:name="_Toc443574282"/>
      <w:r w:rsidRPr="00B83C28">
        <w:rPr>
          <w:szCs w:val="22"/>
        </w:rPr>
        <w:t>A</w:t>
      </w:r>
      <w:r w:rsidR="003E2041" w:rsidRPr="00B83C28">
        <w:rPr>
          <w:szCs w:val="22"/>
        </w:rPr>
        <w:t>ssignment</w:t>
      </w:r>
      <w:bookmarkEnd w:id="67"/>
      <w:r w:rsidR="00101ED4">
        <w:rPr>
          <w:szCs w:val="22"/>
        </w:rPr>
        <w:t xml:space="preserve"> and sub-contracting </w:t>
      </w:r>
    </w:p>
    <w:p w14:paraId="0D824CD5" w14:textId="77777777" w:rsidR="00C708CC" w:rsidRDefault="00BB6594" w:rsidP="00101ED4">
      <w:pPr>
        <w:pStyle w:val="FWBL2"/>
      </w:pPr>
      <w:bookmarkStart w:id="68" w:name="_Ref456700221"/>
      <w:r>
        <w:t>N</w:t>
      </w:r>
      <w:r w:rsidR="00E40B69">
        <w:t>o</w:t>
      </w:r>
      <w:r w:rsidR="00536045" w:rsidRPr="00B83C28">
        <w:t xml:space="preserve"> P</w:t>
      </w:r>
      <w:r w:rsidR="003E2041" w:rsidRPr="00B83C28">
        <w:t>arty shall be entitled to assign</w:t>
      </w:r>
      <w:r w:rsidR="00101ED4">
        <w:t>, transfer</w:t>
      </w:r>
      <w:r w:rsidR="004B7014">
        <w:t>,</w:t>
      </w:r>
      <w:r w:rsidR="00101ED4">
        <w:t xml:space="preserve"> sub-contract or deal in</w:t>
      </w:r>
      <w:r w:rsidR="003E2041" w:rsidRPr="00B83C28">
        <w:t xml:space="preserve"> </w:t>
      </w:r>
      <w:r w:rsidR="00C708CC" w:rsidRPr="00B83C28">
        <w:t xml:space="preserve">any </w:t>
      </w:r>
      <w:r w:rsidR="00101ED4">
        <w:t xml:space="preserve">other manner with any of </w:t>
      </w:r>
      <w:r w:rsidR="00C708CC" w:rsidRPr="00B83C28">
        <w:t xml:space="preserve">its rights and obligations under </w:t>
      </w:r>
      <w:r w:rsidR="003E2041" w:rsidRPr="00B83C28">
        <w:t>this Agreement without the prior writ</w:t>
      </w:r>
      <w:r w:rsidR="00536045" w:rsidRPr="00B83C28">
        <w:t>ten consent of the other P</w:t>
      </w:r>
      <w:r w:rsidR="008143C9" w:rsidRPr="00B83C28">
        <w:t>ar</w:t>
      </w:r>
      <w:r w:rsidR="009B5466">
        <w:t>t</w:t>
      </w:r>
      <w:r w:rsidR="004B7014">
        <w:t>ies</w:t>
      </w:r>
      <w:r w:rsidR="009C0F8B" w:rsidRPr="00B83C28">
        <w:t xml:space="preserve"> except that </w:t>
      </w:r>
      <w:r w:rsidR="0095183F" w:rsidRPr="00B83C28">
        <w:t>SCI</w:t>
      </w:r>
      <w:r w:rsidR="00C708CC" w:rsidRPr="00B83C28">
        <w:t xml:space="preserve"> may at any time</w:t>
      </w:r>
      <w:r w:rsidR="00A6551A" w:rsidRPr="00B83C28">
        <w:t xml:space="preserve">, freely and on </w:t>
      </w:r>
      <w:r w:rsidR="0051262F" w:rsidRPr="00B83C28">
        <w:t xml:space="preserve">thirty (30) calendar days’ </w:t>
      </w:r>
      <w:r w:rsidR="00A6551A" w:rsidRPr="00B83C28">
        <w:t>notice,</w:t>
      </w:r>
      <w:r w:rsidR="00C708CC" w:rsidRPr="00B83C28">
        <w:t xml:space="preserve"> assign any or all of its </w:t>
      </w:r>
      <w:r w:rsidR="00A13882" w:rsidRPr="00B83C28">
        <w:t>rights and obligations under this</w:t>
      </w:r>
      <w:r w:rsidR="00C708CC" w:rsidRPr="00B83C28">
        <w:t xml:space="preserve"> </w:t>
      </w:r>
      <w:r w:rsidR="00E64BFE" w:rsidRPr="00B83C28">
        <w:t xml:space="preserve">Agreement </w:t>
      </w:r>
      <w:r w:rsidR="00C708CC" w:rsidRPr="00B83C28">
        <w:t xml:space="preserve">to </w:t>
      </w:r>
      <w:r w:rsidR="00A91B5C" w:rsidRPr="00B83C28">
        <w:t>any other member of the Save the Children Association</w:t>
      </w:r>
      <w:r w:rsidR="00C708CC" w:rsidRPr="00B83C28">
        <w:t>.</w:t>
      </w:r>
      <w:bookmarkEnd w:id="68"/>
    </w:p>
    <w:p w14:paraId="5ACA2C8B" w14:textId="77777777" w:rsidR="00101ED4" w:rsidRPr="00101ED4" w:rsidRDefault="00101ED4" w:rsidP="00101ED4">
      <w:pPr>
        <w:pStyle w:val="FWBL2"/>
      </w:pPr>
      <w:r w:rsidRPr="00101ED4">
        <w:t>Where a Party requests consent to an assign</w:t>
      </w:r>
      <w:r>
        <w:t>ment or subcontract pursuant to C</w:t>
      </w:r>
      <w:r w:rsidRPr="00101ED4">
        <w:t xml:space="preserve">lause </w:t>
      </w:r>
      <w:r>
        <w:fldChar w:fldCharType="begin"/>
      </w:r>
      <w:r>
        <w:instrText xml:space="preserve"> REF _Ref456700221 \r \h </w:instrText>
      </w:r>
      <w:r>
        <w:fldChar w:fldCharType="separate"/>
      </w:r>
      <w:r w:rsidR="00224B46">
        <w:t>27.1</w:t>
      </w:r>
      <w:r>
        <w:fldChar w:fldCharType="end"/>
      </w:r>
      <w:r w:rsidRPr="00101ED4">
        <w:t xml:space="preserve">, then, to help the other </w:t>
      </w:r>
      <w:r w:rsidR="009B5466">
        <w:t>P</w:t>
      </w:r>
      <w:r w:rsidRPr="00101ED4">
        <w:t xml:space="preserve">arty reach a decision on the proposed assignment or subcontract, the first </w:t>
      </w:r>
      <w:r w:rsidR="009B5466">
        <w:t>P</w:t>
      </w:r>
      <w:r w:rsidRPr="00101ED4">
        <w:t xml:space="preserve">arty shall provide the other </w:t>
      </w:r>
      <w:r w:rsidR="004B7014">
        <w:t>P</w:t>
      </w:r>
      <w:r w:rsidR="004B7014" w:rsidRPr="00101ED4">
        <w:t xml:space="preserve">arty </w:t>
      </w:r>
      <w:r w:rsidRPr="00101ED4">
        <w:t xml:space="preserve">with any information that the other </w:t>
      </w:r>
      <w:r w:rsidR="009B5466">
        <w:t>P</w:t>
      </w:r>
      <w:r w:rsidRPr="00101ED4">
        <w:t xml:space="preserve">arty may reasonably require about the proposed assignee or subcontractor. If the other </w:t>
      </w:r>
      <w:r w:rsidR="009B5466">
        <w:t>P</w:t>
      </w:r>
      <w:r w:rsidRPr="00101ED4">
        <w:t xml:space="preserve">arty gives its consent to the assignment or subcontract, the first </w:t>
      </w:r>
      <w:r w:rsidR="009B5466">
        <w:t>P</w:t>
      </w:r>
      <w:r w:rsidRPr="00101ED4">
        <w:t xml:space="preserve">arty shall implement an appropriate system of due diligence, audit, and training for its assignee or subcontractor designed to ensure its compliance with the requirements of the Agreement. </w:t>
      </w:r>
    </w:p>
    <w:p w14:paraId="191BADEF" w14:textId="77777777" w:rsidR="007041B3" w:rsidRPr="00B83C28" w:rsidRDefault="005150AC" w:rsidP="005150AC">
      <w:pPr>
        <w:pStyle w:val="FWBL1"/>
        <w:rPr>
          <w:szCs w:val="22"/>
        </w:rPr>
      </w:pPr>
      <w:bookmarkStart w:id="69" w:name="_Toc443574283"/>
      <w:r w:rsidRPr="00B83C28">
        <w:rPr>
          <w:szCs w:val="22"/>
        </w:rPr>
        <w:t>Counterparts</w:t>
      </w:r>
      <w:bookmarkEnd w:id="69"/>
    </w:p>
    <w:p w14:paraId="55EC70B5" w14:textId="77777777" w:rsidR="007041B3" w:rsidRPr="00B83C28" w:rsidRDefault="007041B3" w:rsidP="00AD2D24">
      <w:pPr>
        <w:pStyle w:val="FWBL2"/>
        <w:numPr>
          <w:ilvl w:val="0"/>
          <w:numId w:val="0"/>
        </w:numPr>
        <w:rPr>
          <w:szCs w:val="22"/>
        </w:rPr>
      </w:pPr>
      <w:r w:rsidRPr="00B83C28">
        <w:rPr>
          <w:szCs w:val="22"/>
        </w:rPr>
        <w:t xml:space="preserve">This Agreement may be executed in any number of counterparts, and by each </w:t>
      </w:r>
      <w:r w:rsidR="00FD275F" w:rsidRPr="00B83C28">
        <w:rPr>
          <w:szCs w:val="22"/>
        </w:rPr>
        <w:t>P</w:t>
      </w:r>
      <w:r w:rsidRPr="00B83C28">
        <w:rPr>
          <w:szCs w:val="22"/>
        </w:rPr>
        <w:t>arty on separate counterparts.  Each counterpart is an original, but all counterparts shall together constitute one and the same instrument.</w:t>
      </w:r>
      <w:r w:rsidR="00205B1B" w:rsidRPr="00B83C28">
        <w:rPr>
          <w:szCs w:val="22"/>
        </w:rPr>
        <w:t xml:space="preserve"> </w:t>
      </w:r>
      <w:r w:rsidRPr="00B83C28">
        <w:rPr>
          <w:szCs w:val="22"/>
        </w:rPr>
        <w:t xml:space="preserve"> Delivery of a counterpart of this Agreement by e-mail attachment or telecopy shall be an effective mode of delivery.</w:t>
      </w:r>
    </w:p>
    <w:p w14:paraId="6AACA326" w14:textId="77777777" w:rsidR="00D7129C" w:rsidRPr="00B83C28" w:rsidRDefault="005150AC" w:rsidP="005150AC">
      <w:pPr>
        <w:pStyle w:val="FWBL1"/>
        <w:rPr>
          <w:szCs w:val="22"/>
        </w:rPr>
      </w:pPr>
      <w:bookmarkStart w:id="70" w:name="_Toc443574284"/>
      <w:r w:rsidRPr="00B83C28">
        <w:rPr>
          <w:szCs w:val="22"/>
        </w:rPr>
        <w:t>Third Parties Act 1999</w:t>
      </w:r>
      <w:bookmarkEnd w:id="70"/>
    </w:p>
    <w:p w14:paraId="7BFBC902" w14:textId="77777777" w:rsidR="00D7129C" w:rsidRPr="00B83C28" w:rsidRDefault="00D7129C" w:rsidP="000D078F">
      <w:pPr>
        <w:autoSpaceDE w:val="0"/>
        <w:autoSpaceDN w:val="0"/>
        <w:adjustRightInd w:val="0"/>
        <w:spacing w:after="240"/>
        <w:jc w:val="both"/>
        <w:rPr>
          <w:szCs w:val="22"/>
        </w:rPr>
      </w:pPr>
      <w:r w:rsidRPr="00B83C28">
        <w:rPr>
          <w:szCs w:val="22"/>
        </w:rPr>
        <w:t>To the extent permitted by law, the p</w:t>
      </w:r>
      <w:r w:rsidR="00565A18" w:rsidRPr="00B83C28">
        <w:rPr>
          <w:szCs w:val="22"/>
        </w:rPr>
        <w:t>rovisions of the Contracts (R</w:t>
      </w:r>
      <w:r w:rsidRPr="00B83C28">
        <w:rPr>
          <w:szCs w:val="22"/>
        </w:rPr>
        <w:t>ights of Third Parties) Act 1999 shall be excluded such that no other party shall have any right under this Agreement</w:t>
      </w:r>
      <w:r w:rsidR="005150AC" w:rsidRPr="00B83C28">
        <w:rPr>
          <w:szCs w:val="22"/>
        </w:rPr>
        <w:t>.</w:t>
      </w:r>
    </w:p>
    <w:p w14:paraId="055B5AA0" w14:textId="77777777" w:rsidR="003E2041" w:rsidRPr="00B83C28" w:rsidRDefault="005150AC" w:rsidP="005150AC">
      <w:pPr>
        <w:pStyle w:val="FWBL1"/>
        <w:rPr>
          <w:szCs w:val="22"/>
        </w:rPr>
      </w:pPr>
      <w:bookmarkStart w:id="71" w:name="_Ref379965392"/>
      <w:bookmarkStart w:id="72" w:name="_Toc443574285"/>
      <w:bookmarkStart w:id="73" w:name="_Ref370806099"/>
      <w:r w:rsidRPr="00B83C28">
        <w:rPr>
          <w:szCs w:val="22"/>
        </w:rPr>
        <w:t>G</w:t>
      </w:r>
      <w:r w:rsidR="003E2041" w:rsidRPr="00B83C28">
        <w:rPr>
          <w:szCs w:val="22"/>
        </w:rPr>
        <w:t>overning law</w:t>
      </w:r>
      <w:bookmarkEnd w:id="71"/>
      <w:bookmarkEnd w:id="72"/>
      <w:r w:rsidR="007041B3" w:rsidRPr="00B83C28">
        <w:rPr>
          <w:szCs w:val="22"/>
        </w:rPr>
        <w:t xml:space="preserve"> </w:t>
      </w:r>
      <w:bookmarkEnd w:id="73"/>
    </w:p>
    <w:p w14:paraId="1CB05A35" w14:textId="77777777" w:rsidR="007041B3" w:rsidRPr="00B83C28" w:rsidRDefault="003E2041" w:rsidP="005150AC">
      <w:pPr>
        <w:pStyle w:val="FWBL2"/>
        <w:rPr>
          <w:szCs w:val="22"/>
        </w:rPr>
      </w:pPr>
      <w:r w:rsidRPr="00B83C28">
        <w:rPr>
          <w:szCs w:val="22"/>
        </w:rPr>
        <w:t xml:space="preserve">This Agreement </w:t>
      </w:r>
      <w:r w:rsidR="007041B3" w:rsidRPr="00B83C28">
        <w:rPr>
          <w:szCs w:val="22"/>
        </w:rPr>
        <w:t xml:space="preserve">and any non-contractual obligations arising out of or in connection with this Agreement </w:t>
      </w:r>
      <w:r w:rsidRPr="00B83C28">
        <w:rPr>
          <w:szCs w:val="22"/>
        </w:rPr>
        <w:t>shall be governed by and interpreted in accordance with English law</w:t>
      </w:r>
      <w:r w:rsidR="007041B3" w:rsidRPr="00B83C28">
        <w:rPr>
          <w:szCs w:val="22"/>
        </w:rPr>
        <w:t>.</w:t>
      </w:r>
    </w:p>
    <w:p w14:paraId="348171EE" w14:textId="77777777" w:rsidR="008143C9" w:rsidRPr="00B83C28" w:rsidRDefault="001D565A" w:rsidP="00891B37">
      <w:pPr>
        <w:pStyle w:val="FWBL2"/>
        <w:rPr>
          <w:szCs w:val="22"/>
        </w:rPr>
      </w:pPr>
      <w:r w:rsidRPr="00B83C28">
        <w:rPr>
          <w:szCs w:val="22"/>
        </w:rPr>
        <w:t xml:space="preserve">Subject </w:t>
      </w:r>
      <w:r w:rsidR="002A3E44" w:rsidRPr="00B83C28">
        <w:rPr>
          <w:szCs w:val="22"/>
        </w:rPr>
        <w:t xml:space="preserve">always </w:t>
      </w:r>
      <w:r w:rsidRPr="00B83C28">
        <w:rPr>
          <w:szCs w:val="22"/>
        </w:rPr>
        <w:t xml:space="preserve">to </w:t>
      </w:r>
      <w:r w:rsidR="002A3E44" w:rsidRPr="00B83C28">
        <w:rPr>
          <w:szCs w:val="22"/>
        </w:rPr>
        <w:t xml:space="preserve">compliance with the dispute resolution procedure laid down by </w:t>
      </w:r>
      <w:r w:rsidRPr="00B83C28">
        <w:rPr>
          <w:szCs w:val="22"/>
        </w:rPr>
        <w:t xml:space="preserve">the provisions of Clause </w:t>
      </w:r>
      <w:r w:rsidR="004D1D53" w:rsidRPr="00B83C28">
        <w:rPr>
          <w:szCs w:val="22"/>
          <w:highlight w:val="yellow"/>
        </w:rPr>
        <w:fldChar w:fldCharType="begin"/>
      </w:r>
      <w:r w:rsidR="004D1D53" w:rsidRPr="00B83C28">
        <w:rPr>
          <w:szCs w:val="22"/>
        </w:rPr>
        <w:instrText xml:space="preserve"> REF _Ref416679914 \r \h </w:instrText>
      </w:r>
      <w:r w:rsidR="00B83C28" w:rsidRPr="00B83C28">
        <w:rPr>
          <w:szCs w:val="22"/>
          <w:highlight w:val="yellow"/>
        </w:rPr>
        <w:instrText xml:space="preserve"> \* MERGEFORMAT </w:instrText>
      </w:r>
      <w:r w:rsidR="004D1D53" w:rsidRPr="00B83C28">
        <w:rPr>
          <w:szCs w:val="22"/>
          <w:highlight w:val="yellow"/>
        </w:rPr>
      </w:r>
      <w:r w:rsidR="004D1D53" w:rsidRPr="00B83C28">
        <w:rPr>
          <w:szCs w:val="22"/>
          <w:highlight w:val="yellow"/>
        </w:rPr>
        <w:fldChar w:fldCharType="separate"/>
      </w:r>
      <w:r w:rsidR="00224B46">
        <w:rPr>
          <w:szCs w:val="22"/>
        </w:rPr>
        <w:t>11</w:t>
      </w:r>
      <w:r w:rsidR="004D1D53" w:rsidRPr="00B83C28">
        <w:rPr>
          <w:szCs w:val="22"/>
          <w:highlight w:val="yellow"/>
        </w:rPr>
        <w:fldChar w:fldCharType="end"/>
      </w:r>
      <w:r w:rsidR="004D1D53" w:rsidRPr="00B83C28">
        <w:rPr>
          <w:szCs w:val="22"/>
        </w:rPr>
        <w:t xml:space="preserve"> </w:t>
      </w:r>
      <w:r w:rsidRPr="00B83C28">
        <w:rPr>
          <w:szCs w:val="22"/>
        </w:rPr>
        <w:t>above</w:t>
      </w:r>
      <w:r w:rsidR="002A3E44" w:rsidRPr="00B83C28">
        <w:rPr>
          <w:szCs w:val="22"/>
        </w:rPr>
        <w:t>, a</w:t>
      </w:r>
      <w:r w:rsidR="00E97565" w:rsidRPr="00B83C28">
        <w:rPr>
          <w:szCs w:val="22"/>
        </w:rPr>
        <w:t xml:space="preserve">ny dispute or disagreement </w:t>
      </w:r>
      <w:r w:rsidR="00506E5D" w:rsidRPr="00B83C28">
        <w:rPr>
          <w:szCs w:val="22"/>
        </w:rPr>
        <w:t xml:space="preserve">arising out of or in connection with the Agreement </w:t>
      </w:r>
      <w:r w:rsidR="00E97565" w:rsidRPr="00B83C28">
        <w:rPr>
          <w:szCs w:val="22"/>
        </w:rPr>
        <w:t xml:space="preserve">which cannot be amicably settled amongst the Parties hereto shall be submitted to </w:t>
      </w:r>
      <w:r w:rsidR="00506E5D" w:rsidRPr="00B83C28">
        <w:rPr>
          <w:szCs w:val="22"/>
        </w:rPr>
        <w:t>the courts of England and Wales</w:t>
      </w:r>
      <w:r w:rsidR="00E97565" w:rsidRPr="00B83C28">
        <w:rPr>
          <w:szCs w:val="22"/>
        </w:rPr>
        <w:t>.</w:t>
      </w:r>
    </w:p>
    <w:p w14:paraId="64FC86A9" w14:textId="77777777" w:rsidR="003E2041" w:rsidRPr="00B83C28" w:rsidRDefault="003E2041" w:rsidP="007209F3">
      <w:pPr>
        <w:autoSpaceDE w:val="0"/>
        <w:autoSpaceDN w:val="0"/>
        <w:adjustRightInd w:val="0"/>
        <w:spacing w:after="240"/>
        <w:jc w:val="both"/>
        <w:rPr>
          <w:szCs w:val="22"/>
        </w:rPr>
      </w:pPr>
      <w:r w:rsidRPr="00B83C28">
        <w:rPr>
          <w:szCs w:val="22"/>
        </w:rPr>
        <w:t xml:space="preserve">THIS AGREEMENT is entered into by the </w:t>
      </w:r>
      <w:r w:rsidR="00FD275F" w:rsidRPr="00B83C28">
        <w:rPr>
          <w:szCs w:val="22"/>
        </w:rPr>
        <w:t>P</w:t>
      </w:r>
      <w:r w:rsidRPr="00B83C28">
        <w:rPr>
          <w:szCs w:val="22"/>
        </w:rPr>
        <w:t>arties on the date above stated.</w:t>
      </w:r>
    </w:p>
    <w:p w14:paraId="46C6DB02" w14:textId="77777777" w:rsidR="003E2041" w:rsidRPr="00B83C28" w:rsidRDefault="003E2041" w:rsidP="007209F3">
      <w:pPr>
        <w:pStyle w:val="FWBL2"/>
        <w:numPr>
          <w:ilvl w:val="0"/>
          <w:numId w:val="0"/>
        </w:numPr>
        <w:rPr>
          <w:szCs w:val="22"/>
        </w:rPr>
      </w:pPr>
    </w:p>
    <w:p w14:paraId="55CCBEDB" w14:textId="77777777" w:rsidR="003E2041" w:rsidRPr="00B83C28" w:rsidRDefault="003E2041" w:rsidP="00607ED0">
      <w:pPr>
        <w:autoSpaceDE w:val="0"/>
        <w:autoSpaceDN w:val="0"/>
        <w:adjustRightInd w:val="0"/>
        <w:spacing w:after="240"/>
        <w:jc w:val="both"/>
        <w:rPr>
          <w:szCs w:val="22"/>
        </w:rPr>
      </w:pPr>
    </w:p>
    <w:p w14:paraId="2AC2BD50" w14:textId="77777777" w:rsidR="001201DA" w:rsidRPr="00B83C28" w:rsidRDefault="001201DA" w:rsidP="007209F3">
      <w:pPr>
        <w:autoSpaceDE w:val="0"/>
        <w:autoSpaceDN w:val="0"/>
        <w:adjustRightInd w:val="0"/>
        <w:spacing w:after="240"/>
        <w:jc w:val="both"/>
        <w:rPr>
          <w:szCs w:val="22"/>
        </w:rPr>
      </w:pPr>
    </w:p>
    <w:p w14:paraId="0BE5732B" w14:textId="77777777" w:rsidR="003E2041" w:rsidRPr="00B83C28" w:rsidRDefault="003E2041" w:rsidP="007209F3">
      <w:pPr>
        <w:autoSpaceDE w:val="0"/>
        <w:autoSpaceDN w:val="0"/>
        <w:adjustRightInd w:val="0"/>
        <w:spacing w:after="240"/>
        <w:jc w:val="both"/>
        <w:rPr>
          <w:szCs w:val="22"/>
        </w:rPr>
      </w:pPr>
    </w:p>
    <w:tbl>
      <w:tblPr>
        <w:tblW w:w="4786" w:type="dxa"/>
        <w:tblLook w:val="04A0" w:firstRow="1" w:lastRow="0" w:firstColumn="1" w:lastColumn="0" w:noHBand="0" w:noVBand="1"/>
      </w:tblPr>
      <w:tblGrid>
        <w:gridCol w:w="4361"/>
        <w:gridCol w:w="425"/>
      </w:tblGrid>
      <w:tr w:rsidR="00FD275F" w:rsidRPr="00B83C28" w14:paraId="1BB5AB7E" w14:textId="77777777" w:rsidTr="00FD275F">
        <w:tc>
          <w:tcPr>
            <w:tcW w:w="4361" w:type="dxa"/>
            <w:tcBorders>
              <w:top w:val="single" w:sz="4" w:space="0" w:color="auto"/>
            </w:tcBorders>
            <w:shd w:val="clear" w:color="auto" w:fill="auto"/>
          </w:tcPr>
          <w:p w14:paraId="7C7FE892" w14:textId="77777777" w:rsidR="00FD275F" w:rsidRPr="00B83C28" w:rsidRDefault="00FD275F" w:rsidP="001B2F99">
            <w:pPr>
              <w:autoSpaceDE w:val="0"/>
              <w:autoSpaceDN w:val="0"/>
              <w:adjustRightInd w:val="0"/>
              <w:spacing w:after="240"/>
              <w:jc w:val="both"/>
              <w:rPr>
                <w:szCs w:val="22"/>
              </w:rPr>
            </w:pPr>
            <w:r w:rsidRPr="00B83C28">
              <w:rPr>
                <w:szCs w:val="22"/>
              </w:rPr>
              <w:t>Signed by</w:t>
            </w:r>
            <w:r w:rsidR="006C7017" w:rsidRPr="00B83C28">
              <w:rPr>
                <w:szCs w:val="22"/>
              </w:rPr>
              <w:t xml:space="preserve"> </w:t>
            </w:r>
            <w:r w:rsidR="008F569A" w:rsidRPr="008F569A">
              <w:rPr>
                <w:szCs w:val="22"/>
                <w:highlight w:val="yellow"/>
              </w:rPr>
              <w:t>{insert name}</w:t>
            </w:r>
          </w:p>
          <w:p w14:paraId="520A32D5" w14:textId="77777777" w:rsidR="00FD275F" w:rsidRPr="008F569A" w:rsidRDefault="008F569A" w:rsidP="001B2F99">
            <w:pPr>
              <w:autoSpaceDE w:val="0"/>
              <w:autoSpaceDN w:val="0"/>
              <w:adjustRightInd w:val="0"/>
              <w:spacing w:after="240"/>
              <w:jc w:val="both"/>
              <w:rPr>
                <w:szCs w:val="22"/>
              </w:rPr>
            </w:pPr>
            <w:r>
              <w:rPr>
                <w:szCs w:val="22"/>
                <w:highlight w:val="yellow"/>
              </w:rPr>
              <w:t>{Insert role}</w:t>
            </w:r>
          </w:p>
          <w:p w14:paraId="6C4CF0B7" w14:textId="77777777" w:rsidR="00FD275F" w:rsidRPr="00B83C28" w:rsidRDefault="00FD275F" w:rsidP="001B2F99">
            <w:pPr>
              <w:autoSpaceDE w:val="0"/>
              <w:autoSpaceDN w:val="0"/>
              <w:adjustRightInd w:val="0"/>
              <w:spacing w:after="240"/>
              <w:jc w:val="both"/>
              <w:rPr>
                <w:szCs w:val="22"/>
              </w:rPr>
            </w:pPr>
            <w:r w:rsidRPr="00B83C28">
              <w:rPr>
                <w:szCs w:val="22"/>
              </w:rPr>
              <w:t xml:space="preserve">For and on behalf of </w:t>
            </w:r>
          </w:p>
          <w:p w14:paraId="5EBB866D" w14:textId="77777777" w:rsidR="00DE1EAD" w:rsidRPr="00DE1EAD" w:rsidRDefault="008F569A" w:rsidP="008F569A">
            <w:pPr>
              <w:autoSpaceDE w:val="0"/>
              <w:autoSpaceDN w:val="0"/>
              <w:adjustRightInd w:val="0"/>
              <w:spacing w:after="240"/>
              <w:rPr>
                <w:b/>
                <w:szCs w:val="22"/>
              </w:rPr>
            </w:pPr>
            <w:r>
              <w:rPr>
                <w:b/>
                <w:szCs w:val="22"/>
                <w:highlight w:val="yellow"/>
              </w:rPr>
              <w:t>{</w:t>
            </w:r>
            <w:r w:rsidR="00DE1EAD" w:rsidRPr="008F569A">
              <w:rPr>
                <w:b/>
                <w:szCs w:val="22"/>
                <w:highlight w:val="yellow"/>
              </w:rPr>
              <w:t>INSERT PARTNER/COMPANY NAME</w:t>
            </w:r>
            <w:r>
              <w:rPr>
                <w:b/>
                <w:szCs w:val="22"/>
              </w:rPr>
              <w:t>}</w:t>
            </w:r>
          </w:p>
        </w:tc>
        <w:tc>
          <w:tcPr>
            <w:tcW w:w="425" w:type="dxa"/>
            <w:shd w:val="clear" w:color="auto" w:fill="auto"/>
          </w:tcPr>
          <w:p w14:paraId="5B20FDCE" w14:textId="77777777" w:rsidR="00FD275F" w:rsidRPr="00B83C28" w:rsidRDefault="00FD275F" w:rsidP="001B2F99">
            <w:pPr>
              <w:autoSpaceDE w:val="0"/>
              <w:autoSpaceDN w:val="0"/>
              <w:adjustRightInd w:val="0"/>
              <w:spacing w:after="240"/>
              <w:jc w:val="both"/>
              <w:rPr>
                <w:szCs w:val="22"/>
              </w:rPr>
            </w:pPr>
          </w:p>
        </w:tc>
      </w:tr>
    </w:tbl>
    <w:p w14:paraId="2380CA94" w14:textId="77777777" w:rsidR="004A623A" w:rsidRPr="00B83C28" w:rsidRDefault="004A623A" w:rsidP="004A623A">
      <w:pPr>
        <w:pStyle w:val="FWBL2"/>
        <w:numPr>
          <w:ilvl w:val="0"/>
          <w:numId w:val="0"/>
        </w:numPr>
        <w:rPr>
          <w:szCs w:val="22"/>
        </w:rPr>
      </w:pPr>
    </w:p>
    <w:p w14:paraId="1EE86663" w14:textId="77777777" w:rsidR="00C7486C" w:rsidRPr="00B83C28" w:rsidRDefault="00C7486C" w:rsidP="007209F3">
      <w:pPr>
        <w:autoSpaceDE w:val="0"/>
        <w:autoSpaceDN w:val="0"/>
        <w:adjustRightInd w:val="0"/>
        <w:spacing w:after="240"/>
        <w:jc w:val="both"/>
        <w:rPr>
          <w:szCs w:val="22"/>
        </w:rPr>
      </w:pPr>
    </w:p>
    <w:p w14:paraId="54AC968A" w14:textId="77777777" w:rsidR="00C7486C" w:rsidRPr="00B83C28" w:rsidRDefault="00C7486C" w:rsidP="007209F3">
      <w:pPr>
        <w:autoSpaceDE w:val="0"/>
        <w:autoSpaceDN w:val="0"/>
        <w:adjustRightInd w:val="0"/>
        <w:spacing w:after="240"/>
        <w:jc w:val="both"/>
        <w:rPr>
          <w:szCs w:val="22"/>
        </w:rPr>
      </w:pPr>
    </w:p>
    <w:p w14:paraId="7C181D45" w14:textId="77777777" w:rsidR="00C7486C" w:rsidRPr="00B83C28" w:rsidRDefault="00C7486C" w:rsidP="007209F3">
      <w:pPr>
        <w:autoSpaceDE w:val="0"/>
        <w:autoSpaceDN w:val="0"/>
        <w:adjustRightInd w:val="0"/>
        <w:spacing w:after="24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C7486C" w:rsidRPr="00B83C28" w14:paraId="23C1F0A2" w14:textId="77777777" w:rsidTr="00872E25">
        <w:trPr>
          <w:trHeight w:val="2219"/>
        </w:trPr>
        <w:tc>
          <w:tcPr>
            <w:tcW w:w="4503" w:type="dxa"/>
            <w:tcBorders>
              <w:top w:val="single" w:sz="4" w:space="0" w:color="auto"/>
              <w:left w:val="nil"/>
              <w:bottom w:val="nil"/>
              <w:right w:val="nil"/>
            </w:tcBorders>
            <w:shd w:val="clear" w:color="auto" w:fill="auto"/>
          </w:tcPr>
          <w:p w14:paraId="4427EAE9" w14:textId="77777777" w:rsidR="00C7486C" w:rsidRPr="00B83C28" w:rsidRDefault="00C7486C" w:rsidP="00FD275F">
            <w:pPr>
              <w:autoSpaceDE w:val="0"/>
              <w:autoSpaceDN w:val="0"/>
              <w:adjustRightInd w:val="0"/>
              <w:spacing w:after="240"/>
              <w:jc w:val="both"/>
              <w:rPr>
                <w:szCs w:val="22"/>
              </w:rPr>
            </w:pPr>
            <w:r w:rsidRPr="00B83C28">
              <w:rPr>
                <w:szCs w:val="22"/>
              </w:rPr>
              <w:t xml:space="preserve">Signed by: </w:t>
            </w:r>
            <w:r w:rsidR="002A1771">
              <w:rPr>
                <w:szCs w:val="22"/>
                <w:highlight w:val="yellow"/>
              </w:rPr>
              <w:t>{</w:t>
            </w:r>
            <w:r w:rsidR="004A623A" w:rsidRPr="00743C85">
              <w:rPr>
                <w:szCs w:val="22"/>
                <w:highlight w:val="yellow"/>
              </w:rPr>
              <w:t>insert name</w:t>
            </w:r>
            <w:r w:rsidR="002A1771">
              <w:rPr>
                <w:szCs w:val="22"/>
                <w:highlight w:val="yellow"/>
              </w:rPr>
              <w:t>}</w:t>
            </w:r>
          </w:p>
          <w:p w14:paraId="4A6BB673" w14:textId="77777777" w:rsidR="00C7486C" w:rsidRPr="00B83C28" w:rsidRDefault="002A1771" w:rsidP="00872E25">
            <w:pPr>
              <w:autoSpaceDE w:val="0"/>
              <w:autoSpaceDN w:val="0"/>
              <w:adjustRightInd w:val="0"/>
              <w:spacing w:after="240"/>
              <w:rPr>
                <w:szCs w:val="22"/>
              </w:rPr>
            </w:pPr>
            <w:r>
              <w:rPr>
                <w:szCs w:val="22"/>
              </w:rPr>
              <w:t>{Insert role}</w:t>
            </w:r>
          </w:p>
          <w:p w14:paraId="21433066" w14:textId="77777777" w:rsidR="00C7486C" w:rsidRPr="00B83C28" w:rsidRDefault="00C7486C" w:rsidP="00872E25">
            <w:pPr>
              <w:autoSpaceDE w:val="0"/>
              <w:autoSpaceDN w:val="0"/>
              <w:adjustRightInd w:val="0"/>
              <w:spacing w:after="240"/>
              <w:rPr>
                <w:szCs w:val="22"/>
              </w:rPr>
            </w:pPr>
            <w:r w:rsidRPr="00B83C28">
              <w:rPr>
                <w:szCs w:val="22"/>
              </w:rPr>
              <w:t>For and on behalf of</w:t>
            </w:r>
          </w:p>
          <w:p w14:paraId="29A46BA2" w14:textId="77777777" w:rsidR="00C7486C" w:rsidRPr="00B83C28" w:rsidRDefault="00753355" w:rsidP="002A1771">
            <w:pPr>
              <w:autoSpaceDE w:val="0"/>
              <w:autoSpaceDN w:val="0"/>
              <w:adjustRightInd w:val="0"/>
              <w:spacing w:after="240"/>
              <w:rPr>
                <w:b/>
                <w:szCs w:val="22"/>
              </w:rPr>
            </w:pPr>
            <w:r w:rsidRPr="00B83C28">
              <w:rPr>
                <w:b/>
                <w:szCs w:val="22"/>
              </w:rPr>
              <w:t>SAVE THE CHILDREN INTERNATIONAL</w:t>
            </w:r>
            <w:r w:rsidR="00D1612C">
              <w:rPr>
                <w:b/>
                <w:szCs w:val="22"/>
              </w:rPr>
              <w:t xml:space="preserve"> </w:t>
            </w:r>
          </w:p>
        </w:tc>
      </w:tr>
    </w:tbl>
    <w:p w14:paraId="623934F7" w14:textId="77777777" w:rsidR="001201DA" w:rsidRPr="00B83C28" w:rsidRDefault="001201DA" w:rsidP="007209F3">
      <w:pPr>
        <w:autoSpaceDE w:val="0"/>
        <w:autoSpaceDN w:val="0"/>
        <w:adjustRightInd w:val="0"/>
        <w:spacing w:after="240"/>
        <w:jc w:val="both"/>
        <w:rPr>
          <w:szCs w:val="22"/>
        </w:rPr>
      </w:pPr>
    </w:p>
    <w:p w14:paraId="47B1D7D3" w14:textId="77777777" w:rsidR="001201DA" w:rsidRPr="00B83C28" w:rsidRDefault="001201DA" w:rsidP="007209F3">
      <w:pPr>
        <w:autoSpaceDE w:val="0"/>
        <w:autoSpaceDN w:val="0"/>
        <w:adjustRightInd w:val="0"/>
        <w:spacing w:after="240"/>
        <w:jc w:val="both"/>
        <w:rPr>
          <w:szCs w:val="22"/>
        </w:rPr>
      </w:pPr>
    </w:p>
    <w:p w14:paraId="0CB1894E" w14:textId="77777777" w:rsidR="003E2041" w:rsidRPr="00B83C28" w:rsidRDefault="003E2041" w:rsidP="007209F3">
      <w:pPr>
        <w:autoSpaceDE w:val="0"/>
        <w:autoSpaceDN w:val="0"/>
        <w:adjustRightInd w:val="0"/>
        <w:spacing w:after="240"/>
        <w:jc w:val="both"/>
        <w:rPr>
          <w:szCs w:val="22"/>
        </w:rPr>
      </w:pPr>
    </w:p>
    <w:p w14:paraId="11ED2C09" w14:textId="77777777" w:rsidR="003E2041" w:rsidRPr="00B83C28" w:rsidRDefault="003E2041" w:rsidP="007209F3">
      <w:pPr>
        <w:pStyle w:val="FWBL2"/>
        <w:numPr>
          <w:ilvl w:val="0"/>
          <w:numId w:val="0"/>
        </w:numPr>
        <w:rPr>
          <w:szCs w:val="22"/>
        </w:rPr>
        <w:sectPr w:rsidR="003E2041" w:rsidRPr="00B83C28" w:rsidSect="00074463">
          <w:footerReference w:type="first" r:id="rId38"/>
          <w:pgSz w:w="11906" w:h="16838" w:code="9"/>
          <w:pgMar w:top="1440" w:right="1797" w:bottom="1797" w:left="1797" w:header="709" w:footer="709" w:gutter="0"/>
          <w:cols w:space="708"/>
          <w:titlePg/>
          <w:docGrid w:linePitch="360"/>
        </w:sectPr>
      </w:pPr>
    </w:p>
    <w:p w14:paraId="092EF17D" w14:textId="1806CFC2" w:rsidR="001E4BCC" w:rsidRPr="00431631" w:rsidRDefault="001E4BCC" w:rsidP="00533FC8">
      <w:pPr>
        <w:pStyle w:val="FWBL1"/>
        <w:numPr>
          <w:ilvl w:val="0"/>
          <w:numId w:val="0"/>
        </w:numPr>
        <w:jc w:val="center"/>
        <w:rPr>
          <w:lang w:eastAsia="zh-CN"/>
        </w:rPr>
      </w:pPr>
      <w:bookmarkStart w:id="74" w:name="ProjectPlan"/>
      <w:bookmarkStart w:id="75" w:name="_Toc443574286"/>
      <w:r w:rsidRPr="00B83C28">
        <w:rPr>
          <w:szCs w:val="22"/>
          <w:lang w:eastAsia="zh-CN"/>
        </w:rPr>
        <w:lastRenderedPageBreak/>
        <w:t xml:space="preserve">APPENDIX A – </w:t>
      </w:r>
      <w:bookmarkEnd w:id="74"/>
      <w:bookmarkEnd w:id="75"/>
      <w:r w:rsidR="0033031C">
        <w:rPr>
          <w:szCs w:val="22"/>
          <w:lang w:eastAsia="zh-CN"/>
        </w:rPr>
        <w:t xml:space="preserve">Form of </w:t>
      </w:r>
      <w:r w:rsidR="00DE55D2">
        <w:rPr>
          <w:szCs w:val="22"/>
          <w:lang w:eastAsia="zh-CN"/>
        </w:rPr>
        <w:t>Scope of Work</w:t>
      </w:r>
    </w:p>
    <w:p w14:paraId="68F30061" w14:textId="77777777" w:rsidR="001E4BCC" w:rsidRDefault="001E4BCC" w:rsidP="001E4BCC">
      <w:pPr>
        <w:jc w:val="both"/>
        <w:rPr>
          <w:b/>
          <w:bCs/>
          <w:szCs w:val="22"/>
          <w:lang w:eastAsia="zh-CN"/>
        </w:rPr>
      </w:pPr>
    </w:p>
    <w:p w14:paraId="4D627D60" w14:textId="050634F1" w:rsidR="0033031C" w:rsidRDefault="0033031C" w:rsidP="001E4BCC">
      <w:pPr>
        <w:jc w:val="both"/>
        <w:rPr>
          <w:bCs/>
          <w:szCs w:val="22"/>
          <w:lang w:eastAsia="zh-CN"/>
        </w:rPr>
      </w:pPr>
      <w:r w:rsidRPr="0033031C">
        <w:rPr>
          <w:bCs/>
          <w:szCs w:val="22"/>
          <w:lang w:eastAsia="zh-CN"/>
        </w:rPr>
        <w:t>The Services</w:t>
      </w:r>
      <w:r>
        <w:rPr>
          <w:bCs/>
          <w:szCs w:val="22"/>
          <w:lang w:eastAsia="zh-CN"/>
        </w:rPr>
        <w:t xml:space="preserve"> described in this Scope of Work will be provided under the terms and conditions set out in the services</w:t>
      </w:r>
      <w:r w:rsidR="00A31F4A">
        <w:rPr>
          <w:bCs/>
          <w:szCs w:val="22"/>
          <w:lang w:eastAsia="zh-CN"/>
        </w:rPr>
        <w:t xml:space="preserve"> framework</w:t>
      </w:r>
      <w:r>
        <w:rPr>
          <w:bCs/>
          <w:szCs w:val="22"/>
          <w:lang w:eastAsia="zh-CN"/>
        </w:rPr>
        <w:t xml:space="preserve"> agreement between Save the Children International (“</w:t>
      </w:r>
      <w:r w:rsidRPr="0033031C">
        <w:rPr>
          <w:b/>
          <w:bCs/>
          <w:szCs w:val="22"/>
          <w:lang w:eastAsia="zh-CN"/>
        </w:rPr>
        <w:t>SCI</w:t>
      </w:r>
      <w:r>
        <w:rPr>
          <w:bCs/>
          <w:szCs w:val="22"/>
          <w:lang w:eastAsia="zh-CN"/>
        </w:rPr>
        <w:t xml:space="preserve">”) and </w:t>
      </w:r>
      <w:r w:rsidRPr="0033031C">
        <w:rPr>
          <w:bCs/>
          <w:szCs w:val="22"/>
          <w:highlight w:val="yellow"/>
          <w:lang w:eastAsia="zh-CN"/>
        </w:rPr>
        <w:t>{</w:t>
      </w:r>
      <w:r w:rsidRPr="0033031C">
        <w:rPr>
          <w:bCs/>
          <w:i/>
          <w:szCs w:val="22"/>
          <w:highlight w:val="yellow"/>
          <w:lang w:eastAsia="zh-CN"/>
        </w:rPr>
        <w:t>insert name of Service Provider}</w:t>
      </w:r>
      <w:r>
        <w:rPr>
          <w:bCs/>
          <w:szCs w:val="22"/>
          <w:lang w:eastAsia="zh-CN"/>
        </w:rPr>
        <w:t xml:space="preserve"> (“</w:t>
      </w:r>
      <w:r w:rsidRPr="0033031C">
        <w:rPr>
          <w:b/>
          <w:bCs/>
          <w:szCs w:val="22"/>
          <w:lang w:eastAsia="zh-CN"/>
        </w:rPr>
        <w:t>Service Provider</w:t>
      </w:r>
      <w:r>
        <w:rPr>
          <w:bCs/>
          <w:szCs w:val="22"/>
          <w:lang w:eastAsia="zh-CN"/>
        </w:rPr>
        <w:t>”)</w:t>
      </w:r>
      <w:r w:rsidRPr="0033031C">
        <w:rPr>
          <w:bCs/>
          <w:szCs w:val="22"/>
          <w:lang w:eastAsia="zh-CN"/>
        </w:rPr>
        <w:t xml:space="preserve"> </w:t>
      </w:r>
      <w:r>
        <w:rPr>
          <w:bCs/>
          <w:szCs w:val="22"/>
          <w:lang w:eastAsia="zh-CN"/>
        </w:rPr>
        <w:t xml:space="preserve">dated </w:t>
      </w:r>
      <w:r w:rsidRPr="0033031C">
        <w:rPr>
          <w:bCs/>
          <w:szCs w:val="22"/>
          <w:highlight w:val="yellow"/>
          <w:lang w:eastAsia="zh-CN"/>
        </w:rPr>
        <w:t>{insert date contract is signed}</w:t>
      </w:r>
      <w:r>
        <w:rPr>
          <w:bCs/>
          <w:szCs w:val="22"/>
          <w:lang w:eastAsia="zh-CN"/>
        </w:rPr>
        <w:t xml:space="preserve"> (the “</w:t>
      </w:r>
      <w:r w:rsidRPr="0033031C">
        <w:rPr>
          <w:b/>
          <w:bCs/>
          <w:szCs w:val="22"/>
          <w:lang w:eastAsia="zh-CN"/>
        </w:rPr>
        <w:t>Agreement</w:t>
      </w:r>
      <w:r>
        <w:rPr>
          <w:bCs/>
          <w:szCs w:val="22"/>
          <w:lang w:eastAsia="zh-CN"/>
        </w:rPr>
        <w:t xml:space="preserve">”). </w:t>
      </w:r>
    </w:p>
    <w:p w14:paraId="5670BA8B" w14:textId="77777777" w:rsidR="0033031C" w:rsidRDefault="0033031C" w:rsidP="001E4BCC">
      <w:pPr>
        <w:jc w:val="both"/>
        <w:rPr>
          <w:bCs/>
          <w:szCs w:val="22"/>
          <w:lang w:eastAsia="zh-CN"/>
        </w:rPr>
      </w:pPr>
    </w:p>
    <w:p w14:paraId="3DB14B33" w14:textId="64DEA723" w:rsidR="0033031C" w:rsidRDefault="0033031C" w:rsidP="001E4BCC">
      <w:pPr>
        <w:jc w:val="both"/>
        <w:rPr>
          <w:bCs/>
          <w:szCs w:val="22"/>
          <w:lang w:eastAsia="zh-CN"/>
        </w:rPr>
      </w:pPr>
      <w:r>
        <w:rPr>
          <w:bCs/>
          <w:szCs w:val="22"/>
          <w:lang w:eastAsia="zh-CN"/>
        </w:rPr>
        <w:t xml:space="preserve">The start date of the Services described in this Scope of Work will be </w:t>
      </w:r>
      <w:r w:rsidRPr="0033031C">
        <w:rPr>
          <w:bCs/>
          <w:szCs w:val="22"/>
          <w:highlight w:val="yellow"/>
          <w:lang w:eastAsia="zh-CN"/>
        </w:rPr>
        <w:t>{insert start date for Services described in this Scope of Work}</w:t>
      </w:r>
      <w:r>
        <w:rPr>
          <w:bCs/>
          <w:szCs w:val="22"/>
          <w:lang w:eastAsia="zh-CN"/>
        </w:rPr>
        <w:t xml:space="preserve"> and will end on </w:t>
      </w:r>
      <w:r w:rsidRPr="0033031C">
        <w:rPr>
          <w:bCs/>
          <w:szCs w:val="22"/>
          <w:highlight w:val="yellow"/>
          <w:lang w:eastAsia="zh-CN"/>
        </w:rPr>
        <w:t>{insert end date for the Services described in this Scope of Work}</w:t>
      </w:r>
      <w:r>
        <w:rPr>
          <w:bCs/>
          <w:szCs w:val="22"/>
          <w:lang w:eastAsia="zh-CN"/>
        </w:rPr>
        <w:t xml:space="preserve">, as may be extended in accordance with Clause </w:t>
      </w:r>
      <w:r>
        <w:rPr>
          <w:bCs/>
          <w:szCs w:val="22"/>
          <w:lang w:eastAsia="zh-CN"/>
        </w:rPr>
        <w:fldChar w:fldCharType="begin"/>
      </w:r>
      <w:r>
        <w:rPr>
          <w:bCs/>
          <w:szCs w:val="22"/>
          <w:lang w:eastAsia="zh-CN"/>
        </w:rPr>
        <w:instrText xml:space="preserve"> REF _Ref456692613 \r \h </w:instrText>
      </w:r>
      <w:r>
        <w:rPr>
          <w:bCs/>
          <w:szCs w:val="22"/>
          <w:lang w:eastAsia="zh-CN"/>
        </w:rPr>
      </w:r>
      <w:r>
        <w:rPr>
          <w:bCs/>
          <w:szCs w:val="22"/>
          <w:lang w:eastAsia="zh-CN"/>
        </w:rPr>
        <w:fldChar w:fldCharType="separate"/>
      </w:r>
      <w:r w:rsidR="00224B46">
        <w:rPr>
          <w:bCs/>
          <w:szCs w:val="22"/>
          <w:lang w:eastAsia="zh-CN"/>
        </w:rPr>
        <w:t>2.3</w:t>
      </w:r>
      <w:r>
        <w:rPr>
          <w:bCs/>
          <w:szCs w:val="22"/>
          <w:lang w:eastAsia="zh-CN"/>
        </w:rPr>
        <w:fldChar w:fldCharType="end"/>
      </w:r>
      <w:r>
        <w:rPr>
          <w:bCs/>
          <w:szCs w:val="22"/>
          <w:lang w:eastAsia="zh-CN"/>
        </w:rPr>
        <w:t xml:space="preserve"> (</w:t>
      </w:r>
      <w:r>
        <w:rPr>
          <w:bCs/>
          <w:i/>
          <w:szCs w:val="22"/>
          <w:lang w:eastAsia="zh-CN"/>
        </w:rPr>
        <w:t xml:space="preserve">Commencement &amp; </w:t>
      </w:r>
      <w:r w:rsidRPr="0033031C">
        <w:rPr>
          <w:bCs/>
          <w:i/>
          <w:szCs w:val="22"/>
          <w:lang w:eastAsia="zh-CN"/>
        </w:rPr>
        <w:t>Duration</w:t>
      </w:r>
      <w:r>
        <w:rPr>
          <w:bCs/>
          <w:szCs w:val="22"/>
          <w:lang w:eastAsia="zh-CN"/>
        </w:rPr>
        <w:t xml:space="preserve">) </w:t>
      </w:r>
      <w:r w:rsidRPr="0033031C">
        <w:rPr>
          <w:bCs/>
          <w:szCs w:val="22"/>
          <w:lang w:eastAsia="zh-CN"/>
        </w:rPr>
        <w:t>of</w:t>
      </w:r>
      <w:r>
        <w:rPr>
          <w:bCs/>
          <w:szCs w:val="22"/>
          <w:lang w:eastAsia="zh-CN"/>
        </w:rPr>
        <w:t xml:space="preserve"> the Agreement.  </w:t>
      </w:r>
    </w:p>
    <w:p w14:paraId="468B888B" w14:textId="77777777" w:rsidR="0033031C" w:rsidRDefault="0033031C" w:rsidP="001E4BCC">
      <w:pPr>
        <w:jc w:val="both"/>
        <w:rPr>
          <w:b/>
          <w:bCs/>
          <w:szCs w:val="22"/>
          <w:lang w:eastAsia="zh-CN"/>
        </w:rPr>
      </w:pPr>
    </w:p>
    <w:p w14:paraId="72021AAE" w14:textId="77777777" w:rsidR="001E4BCC" w:rsidRDefault="001E4BCC" w:rsidP="001E4BCC">
      <w:pPr>
        <w:pStyle w:val="FWBL1"/>
        <w:numPr>
          <w:ilvl w:val="0"/>
          <w:numId w:val="29"/>
        </w:numPr>
        <w:rPr>
          <w:bCs/>
          <w:lang w:eastAsia="zh-CN"/>
        </w:rPr>
      </w:pPr>
      <w:bookmarkStart w:id="76" w:name="_Ref438728739"/>
      <w:bookmarkStart w:id="77" w:name="_Toc443574287"/>
      <w:r>
        <w:rPr>
          <w:bCs/>
          <w:lang w:eastAsia="zh-CN"/>
        </w:rPr>
        <w:t>Description of The Service</w:t>
      </w:r>
      <w:bookmarkEnd w:id="76"/>
      <w:bookmarkEnd w:id="77"/>
      <w:r>
        <w:rPr>
          <w:bCs/>
          <w:lang w:eastAsia="zh-CN"/>
        </w:rPr>
        <w:t xml:space="preserve">  </w:t>
      </w:r>
    </w:p>
    <w:p w14:paraId="61D7070A" w14:textId="77777777" w:rsidR="001E4BCC" w:rsidRPr="005470A8" w:rsidRDefault="001E4BCC" w:rsidP="001E4BCC">
      <w:pPr>
        <w:pStyle w:val="FWBL1"/>
        <w:rPr>
          <w:lang w:eastAsia="zh-CN"/>
        </w:rPr>
      </w:pPr>
      <w:bookmarkStart w:id="78" w:name="_Toc443574288"/>
      <w:r>
        <w:rPr>
          <w:lang w:eastAsia="zh-CN"/>
        </w:rPr>
        <w:t>Service S</w:t>
      </w:r>
      <w:r w:rsidRPr="005470A8">
        <w:rPr>
          <w:lang w:eastAsia="zh-CN"/>
        </w:rPr>
        <w:t>pecification</w:t>
      </w:r>
      <w:r>
        <w:rPr>
          <w:lang w:eastAsia="zh-CN"/>
        </w:rPr>
        <w:t>s</w:t>
      </w:r>
      <w:bookmarkEnd w:id="78"/>
      <w:r>
        <w:rPr>
          <w:lang w:eastAsia="zh-CN"/>
        </w:rPr>
        <w:t xml:space="preserve"> </w:t>
      </w:r>
    </w:p>
    <w:p w14:paraId="179A1D57" w14:textId="77777777" w:rsidR="001E4BCC" w:rsidRDefault="001E4BCC" w:rsidP="001E4BCC">
      <w:pPr>
        <w:pStyle w:val="FWBL1"/>
        <w:rPr>
          <w:bCs/>
          <w:lang w:eastAsia="zh-CN"/>
        </w:rPr>
      </w:pPr>
      <w:bookmarkStart w:id="79" w:name="_Toc443574289"/>
      <w:r w:rsidRPr="0044424D">
        <w:rPr>
          <w:bCs/>
          <w:lang w:eastAsia="zh-CN"/>
        </w:rPr>
        <w:t xml:space="preserve">Transfer Of </w:t>
      </w:r>
      <w:r>
        <w:rPr>
          <w:bCs/>
          <w:lang w:eastAsia="zh-CN"/>
        </w:rPr>
        <w:t>Funds For Beneficiaries</w:t>
      </w:r>
      <w:bookmarkEnd w:id="79"/>
      <w:r>
        <w:rPr>
          <w:bCs/>
          <w:lang w:eastAsia="zh-CN"/>
        </w:rPr>
        <w:t xml:space="preserve"> </w:t>
      </w:r>
    </w:p>
    <w:p w14:paraId="071AD654" w14:textId="77777777" w:rsidR="001E4BCC" w:rsidRPr="003D351F" w:rsidRDefault="001E4BCC" w:rsidP="001E4BCC">
      <w:pPr>
        <w:pStyle w:val="FWBL1"/>
        <w:rPr>
          <w:bCs/>
          <w:lang w:eastAsia="zh-CN"/>
        </w:rPr>
      </w:pPr>
      <w:bookmarkStart w:id="80" w:name="_Toc443574290"/>
      <w:bookmarkStart w:id="81" w:name="_Ref456696635"/>
      <w:r w:rsidRPr="003D351F">
        <w:rPr>
          <w:bCs/>
          <w:lang w:eastAsia="zh-CN"/>
        </w:rPr>
        <w:t>Fees</w:t>
      </w:r>
      <w:r>
        <w:rPr>
          <w:bCs/>
          <w:lang w:eastAsia="zh-CN"/>
        </w:rPr>
        <w:t xml:space="preserve"> And Charges</w:t>
      </w:r>
      <w:bookmarkEnd w:id="80"/>
      <w:bookmarkEnd w:id="81"/>
    </w:p>
    <w:p w14:paraId="2B9D0632" w14:textId="586192F9" w:rsidR="001E4BCC" w:rsidRDefault="001E4BCC" w:rsidP="001E4BCC">
      <w:pPr>
        <w:pStyle w:val="FWBL2"/>
        <w:rPr>
          <w:lang w:eastAsia="zh-CN"/>
        </w:rPr>
      </w:pPr>
      <w:r w:rsidRPr="00587E6B">
        <w:rPr>
          <w:lang w:eastAsia="zh-CN"/>
        </w:rPr>
        <w:t>The fees and charges for the Services are fixed for</w:t>
      </w:r>
      <w:r>
        <w:rPr>
          <w:lang w:eastAsia="zh-CN"/>
        </w:rPr>
        <w:t xml:space="preserve"> the duration of this </w:t>
      </w:r>
      <w:r w:rsidR="007A545A">
        <w:rPr>
          <w:lang w:eastAsia="zh-CN"/>
        </w:rPr>
        <w:t>Scope of Work</w:t>
      </w:r>
      <w:r>
        <w:rPr>
          <w:lang w:eastAsia="zh-CN"/>
        </w:rPr>
        <w:t>.</w:t>
      </w:r>
      <w:r w:rsidRPr="00587E6B">
        <w:rPr>
          <w:lang w:eastAsia="zh-CN"/>
        </w:rPr>
        <w:t xml:space="preserve"> </w:t>
      </w:r>
    </w:p>
    <w:p w14:paraId="18EE6BEE" w14:textId="0AC5F388" w:rsidR="006D1524" w:rsidRPr="006D1524" w:rsidRDefault="001E4BCC" w:rsidP="006D1524">
      <w:pPr>
        <w:pStyle w:val="FWBL2"/>
        <w:rPr>
          <w:lang w:eastAsia="zh-CN"/>
        </w:rPr>
      </w:pPr>
      <w:r>
        <w:rPr>
          <w:lang w:eastAsia="zh-CN"/>
        </w:rPr>
        <w:t xml:space="preserve">Invoices shall be in </w:t>
      </w:r>
      <w:r w:rsidRPr="005470A8">
        <w:rPr>
          <w:highlight w:val="yellow"/>
          <w:lang w:eastAsia="zh-CN"/>
        </w:rPr>
        <w:t>{insert currency}</w:t>
      </w:r>
      <w:r w:rsidR="006D1524">
        <w:rPr>
          <w:lang w:eastAsia="zh-CN"/>
        </w:rPr>
        <w:t xml:space="preserve">. </w:t>
      </w:r>
    </w:p>
    <w:p w14:paraId="0DAF4EB3" w14:textId="77777777" w:rsidR="00A448BC" w:rsidRPr="00A448BC" w:rsidRDefault="007D7660" w:rsidP="00D85D32">
      <w:pPr>
        <w:pStyle w:val="FWBL2"/>
        <w:rPr>
          <w:lang w:eastAsia="zh-CN"/>
        </w:rPr>
      </w:pPr>
      <w:r w:rsidRPr="00A448BC">
        <w:rPr>
          <w:lang w:eastAsia="zh-CN"/>
        </w:rPr>
        <w:t xml:space="preserve">Payment will be made in </w:t>
      </w:r>
      <w:r w:rsidRPr="00533FC8">
        <w:rPr>
          <w:lang w:eastAsia="zh-CN"/>
        </w:rPr>
        <w:t>{</w:t>
      </w:r>
      <w:r w:rsidR="006D1524" w:rsidRPr="00533FC8">
        <w:rPr>
          <w:lang w:eastAsia="zh-CN"/>
        </w:rPr>
        <w:t>arrears</w:t>
      </w:r>
      <w:r w:rsidRPr="00533FC8">
        <w:rPr>
          <w:lang w:eastAsia="zh-CN"/>
        </w:rPr>
        <w:t>}</w:t>
      </w:r>
      <w:r w:rsidR="006D1524" w:rsidRPr="00A448BC">
        <w:rPr>
          <w:lang w:eastAsia="zh-CN"/>
        </w:rPr>
        <w:t xml:space="preserve"> and </w:t>
      </w:r>
      <w:r w:rsidRPr="00A448BC">
        <w:rPr>
          <w:lang w:eastAsia="zh-CN"/>
        </w:rPr>
        <w:t xml:space="preserve">subject to invoice verification. </w:t>
      </w:r>
      <w:r w:rsidR="001E4BCC" w:rsidRPr="00A448BC">
        <w:rPr>
          <w:lang w:eastAsia="zh-CN"/>
        </w:rPr>
        <w:t xml:space="preserve"> </w:t>
      </w:r>
    </w:p>
    <w:p w14:paraId="32A89D66" w14:textId="565D8B1F" w:rsidR="006D1524" w:rsidRPr="00533FC8" w:rsidRDefault="006D1524" w:rsidP="00D85D32">
      <w:pPr>
        <w:pStyle w:val="FWBL2"/>
        <w:rPr>
          <w:lang w:eastAsia="zh-CN"/>
        </w:rPr>
      </w:pPr>
      <w:r w:rsidRPr="00A448BC">
        <w:rPr>
          <w:lang w:eastAsia="zh-CN"/>
        </w:rPr>
        <w:t xml:space="preserve">SCI shall pay correctly rendered invoices within </w:t>
      </w:r>
      <w:r w:rsidRPr="00533FC8">
        <w:rPr>
          <w:lang w:eastAsia="zh-CN"/>
        </w:rPr>
        <w:t>{45 days}</w:t>
      </w:r>
      <w:r w:rsidRPr="00A448BC">
        <w:rPr>
          <w:lang w:eastAsia="zh-CN"/>
        </w:rPr>
        <w:t xml:space="preserve"> of the date of invoice</w:t>
      </w:r>
      <w:r w:rsidR="007D7660" w:rsidRPr="00A448BC">
        <w:rPr>
          <w:lang w:eastAsia="zh-CN"/>
        </w:rPr>
        <w:t xml:space="preserve"> or of submission, whichever is later</w:t>
      </w:r>
      <w:r w:rsidRPr="00A448BC">
        <w:rPr>
          <w:lang w:eastAsia="zh-CN"/>
        </w:rPr>
        <w:t xml:space="preserve">. </w:t>
      </w:r>
    </w:p>
    <w:p w14:paraId="09AB2C59" w14:textId="77777777" w:rsidR="001E4BCC" w:rsidRPr="00587E6B" w:rsidRDefault="001E4BCC" w:rsidP="001E4BCC">
      <w:pPr>
        <w:pStyle w:val="FWBL2"/>
        <w:rPr>
          <w:lang w:eastAsia="zh-CN"/>
        </w:rPr>
      </w:pPr>
      <w:r>
        <w:rPr>
          <w:lang w:eastAsia="zh-CN"/>
        </w:rPr>
        <w:t xml:space="preserve">Details of fees and charges:  </w:t>
      </w:r>
    </w:p>
    <w:p w14:paraId="6EFA9731" w14:textId="2F27369B" w:rsidR="00C035F2" w:rsidRPr="00B2051B" w:rsidRDefault="00B2051B" w:rsidP="00C035F2">
      <w:pPr>
        <w:pStyle w:val="FWBL2"/>
        <w:rPr>
          <w:lang w:eastAsia="zh-CN"/>
        </w:rPr>
      </w:pPr>
      <w:r w:rsidRPr="00E26A98">
        <w:rPr>
          <w:szCs w:val="22"/>
        </w:rPr>
        <w:t xml:space="preserve">In accordance with </w:t>
      </w:r>
      <w:r>
        <w:rPr>
          <w:szCs w:val="22"/>
        </w:rPr>
        <w:t>applicable local laws</w:t>
      </w:r>
      <w:r w:rsidRPr="00936B59">
        <w:rPr>
          <w:szCs w:val="22"/>
        </w:rPr>
        <w:t>, no tax shall be payable on the Beneficiary Funds.  I</w:t>
      </w:r>
      <w:r w:rsidRPr="00557BF3">
        <w:rPr>
          <w:szCs w:val="22"/>
        </w:rPr>
        <w:t xml:space="preserve">n respect of all Service Fees </w:t>
      </w:r>
      <w:r>
        <w:rPr>
          <w:szCs w:val="22"/>
        </w:rPr>
        <w:t xml:space="preserve">paid </w:t>
      </w:r>
      <w:r w:rsidRPr="00557BF3">
        <w:rPr>
          <w:szCs w:val="22"/>
        </w:rPr>
        <w:t xml:space="preserve">to the Service Provider under this </w:t>
      </w:r>
      <w:r>
        <w:rPr>
          <w:szCs w:val="22"/>
        </w:rPr>
        <w:t>Scope of Work</w:t>
      </w:r>
      <w:r w:rsidRPr="00557BF3">
        <w:rPr>
          <w:szCs w:val="22"/>
        </w:rPr>
        <w:t xml:space="preserve">, SCI shall withhold and deduct, if applicable, any withholding tax required by </w:t>
      </w:r>
      <w:r>
        <w:rPr>
          <w:szCs w:val="22"/>
        </w:rPr>
        <w:t xml:space="preserve">applicable local </w:t>
      </w:r>
      <w:r w:rsidRPr="00557BF3">
        <w:rPr>
          <w:szCs w:val="22"/>
        </w:rPr>
        <w:t xml:space="preserve">laws </w:t>
      </w:r>
      <w:r w:rsidRPr="00936B59">
        <w:rPr>
          <w:szCs w:val="22"/>
        </w:rPr>
        <w:t xml:space="preserve">and provide </w:t>
      </w:r>
      <w:r w:rsidRPr="00557BF3">
        <w:rPr>
          <w:szCs w:val="22"/>
        </w:rPr>
        <w:t xml:space="preserve">the relevant Service Provider with a certificate accordingly.  </w:t>
      </w:r>
      <w:r>
        <w:rPr>
          <w:szCs w:val="22"/>
        </w:rPr>
        <w:t>The</w:t>
      </w:r>
      <w:r w:rsidRPr="00557BF3">
        <w:rPr>
          <w:szCs w:val="22"/>
        </w:rPr>
        <w:t xml:space="preserve"> Service Provider shall be responsible for all other taxes imposed by </w:t>
      </w:r>
      <w:r>
        <w:rPr>
          <w:szCs w:val="22"/>
        </w:rPr>
        <w:t xml:space="preserve">applicable local laws </w:t>
      </w:r>
      <w:r w:rsidRPr="00E26A98">
        <w:rPr>
          <w:szCs w:val="22"/>
        </w:rPr>
        <w:t xml:space="preserve">on the payments made by SCI to the Service Provider under this </w:t>
      </w:r>
      <w:r>
        <w:rPr>
          <w:szCs w:val="22"/>
        </w:rPr>
        <w:t>Scope of Work</w:t>
      </w:r>
      <w:r w:rsidRPr="00E26A98">
        <w:rPr>
          <w:szCs w:val="22"/>
        </w:rPr>
        <w:t>.</w:t>
      </w:r>
    </w:p>
    <w:p w14:paraId="1E871B7A" w14:textId="77777777" w:rsidR="001E4BCC" w:rsidRDefault="001E4BCC" w:rsidP="001E4BCC">
      <w:pPr>
        <w:pStyle w:val="FWBL1"/>
        <w:rPr>
          <w:bCs/>
          <w:lang w:eastAsia="zh-CN"/>
        </w:rPr>
      </w:pPr>
      <w:bookmarkStart w:id="82" w:name="_Toc443574292"/>
      <w:r>
        <w:rPr>
          <w:bCs/>
          <w:lang w:eastAsia="zh-CN"/>
        </w:rPr>
        <w:t>Performance Of Services</w:t>
      </w:r>
      <w:bookmarkEnd w:id="82"/>
      <w:r>
        <w:rPr>
          <w:bCs/>
          <w:lang w:eastAsia="zh-CN"/>
        </w:rPr>
        <w:t xml:space="preserve"> </w:t>
      </w:r>
    </w:p>
    <w:p w14:paraId="07290CD8" w14:textId="6188F2D9" w:rsidR="004A201B" w:rsidRDefault="001E4BCC" w:rsidP="00533FC8">
      <w:pPr>
        <w:pStyle w:val="FWBL2"/>
        <w:rPr>
          <w:lang w:eastAsia="zh-CN"/>
        </w:rPr>
      </w:pPr>
      <w:r w:rsidRPr="005470A8">
        <w:rPr>
          <w:lang w:eastAsia="zh-CN"/>
        </w:rPr>
        <w:t xml:space="preserve">The Services shall be performed </w:t>
      </w:r>
      <w:r>
        <w:rPr>
          <w:lang w:eastAsia="zh-CN"/>
        </w:rPr>
        <w:t>at the following</w:t>
      </w:r>
      <w:r w:rsidRPr="005470A8">
        <w:rPr>
          <w:lang w:eastAsia="zh-CN"/>
        </w:rPr>
        <w:t xml:space="preserve"> </w:t>
      </w:r>
      <w:r>
        <w:rPr>
          <w:lang w:eastAsia="zh-CN"/>
        </w:rPr>
        <w:t xml:space="preserve">locations and at the following times: </w:t>
      </w:r>
    </w:p>
    <w:p w14:paraId="4CDE7FED" w14:textId="77777777" w:rsidR="002A6BBB" w:rsidRDefault="002A6BBB" w:rsidP="002A6BBB">
      <w:pPr>
        <w:pStyle w:val="FWBL2"/>
        <w:rPr>
          <w:lang w:eastAsia="zh-CN"/>
        </w:rPr>
      </w:pPr>
      <w:r w:rsidRPr="002A6BBB">
        <w:rPr>
          <w:lang w:eastAsia="zh-CN"/>
        </w:rPr>
        <w:t xml:space="preserve">The </w:t>
      </w:r>
      <w:r>
        <w:rPr>
          <w:lang w:eastAsia="zh-CN"/>
        </w:rPr>
        <w:t xml:space="preserve">Service Provider </w:t>
      </w:r>
      <w:r w:rsidRPr="002A6BBB">
        <w:rPr>
          <w:lang w:eastAsia="zh-CN"/>
        </w:rPr>
        <w:t>shall be responsible for ensuring the locations where the Services are to be performed are safe and secure</w:t>
      </w:r>
      <w:r>
        <w:rPr>
          <w:lang w:eastAsia="zh-CN"/>
        </w:rPr>
        <w:t>.</w:t>
      </w:r>
    </w:p>
    <w:p w14:paraId="0EDE8F8D" w14:textId="77777777" w:rsidR="004A201B" w:rsidRDefault="004A201B" w:rsidP="004A201B">
      <w:pPr>
        <w:pStyle w:val="FWBL2"/>
        <w:rPr>
          <w:lang w:eastAsia="zh-CN"/>
        </w:rPr>
      </w:pPr>
      <w:r>
        <w:rPr>
          <w:lang w:eastAsia="zh-CN"/>
        </w:rPr>
        <w:t xml:space="preserve">Tech support </w:t>
      </w:r>
    </w:p>
    <w:p w14:paraId="19F04134" w14:textId="1F2F3CCD" w:rsidR="004A201B" w:rsidRDefault="001E4BCC" w:rsidP="00533FC8">
      <w:pPr>
        <w:pStyle w:val="FWBL1"/>
        <w:rPr>
          <w:bCs/>
          <w:lang w:eastAsia="zh-CN"/>
        </w:rPr>
      </w:pPr>
      <w:bookmarkStart w:id="83" w:name="_Toc443574294"/>
      <w:bookmarkStart w:id="84" w:name="_Toc443574308"/>
      <w:bookmarkStart w:id="85" w:name="_Toc443574334"/>
      <w:bookmarkEnd w:id="83"/>
      <w:bookmarkEnd w:id="84"/>
      <w:r w:rsidRPr="0044424D">
        <w:rPr>
          <w:bCs/>
          <w:lang w:eastAsia="zh-CN"/>
        </w:rPr>
        <w:t>Reporting</w:t>
      </w:r>
      <w:bookmarkStart w:id="86" w:name="_Toc443574335"/>
      <w:bookmarkEnd w:id="85"/>
    </w:p>
    <w:p w14:paraId="31021C1E" w14:textId="77777777" w:rsidR="001E4BCC" w:rsidRPr="0044424D" w:rsidRDefault="001E4BCC" w:rsidP="001E4BCC">
      <w:pPr>
        <w:pStyle w:val="FWBL1"/>
        <w:rPr>
          <w:bCs/>
          <w:lang w:eastAsia="zh-CN"/>
        </w:rPr>
      </w:pPr>
      <w:r w:rsidRPr="0044424D">
        <w:rPr>
          <w:bCs/>
          <w:lang w:eastAsia="zh-CN"/>
        </w:rPr>
        <w:t>Project Manager And Key Personnel</w:t>
      </w:r>
      <w:bookmarkEnd w:id="86"/>
    </w:p>
    <w:p w14:paraId="6E929295" w14:textId="77777777" w:rsidR="001E4BCC" w:rsidRDefault="001E4BCC" w:rsidP="001E4BCC">
      <w:pPr>
        <w:pStyle w:val="FWBL2"/>
        <w:rPr>
          <w:lang w:eastAsia="zh-CN"/>
        </w:rPr>
      </w:pPr>
      <w:r>
        <w:rPr>
          <w:lang w:eastAsia="zh-CN"/>
        </w:rPr>
        <w:t>For SCI: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472"/>
        <w:gridCol w:w="1678"/>
        <w:gridCol w:w="1367"/>
        <w:gridCol w:w="1367"/>
      </w:tblGrid>
      <w:tr w:rsidR="001E4BCC" w:rsidRPr="00D36903" w14:paraId="6E05F341" w14:textId="77777777" w:rsidTr="004A2A60">
        <w:tc>
          <w:tcPr>
            <w:tcW w:w="2410" w:type="dxa"/>
            <w:shd w:val="clear" w:color="auto" w:fill="auto"/>
          </w:tcPr>
          <w:p w14:paraId="080E5678" w14:textId="77777777" w:rsidR="001E4BCC" w:rsidRPr="00D36903" w:rsidRDefault="001E4BCC" w:rsidP="004A2A60">
            <w:pPr>
              <w:pStyle w:val="FWBL2"/>
              <w:numPr>
                <w:ilvl w:val="0"/>
                <w:numId w:val="0"/>
              </w:numPr>
              <w:spacing w:after="0"/>
              <w:rPr>
                <w:b/>
                <w:lang w:eastAsia="zh-CN"/>
              </w:rPr>
            </w:pPr>
            <w:r w:rsidRPr="00D36903">
              <w:rPr>
                <w:b/>
                <w:lang w:eastAsia="zh-CN"/>
              </w:rPr>
              <w:lastRenderedPageBreak/>
              <w:t>Role on Project</w:t>
            </w:r>
          </w:p>
        </w:tc>
        <w:tc>
          <w:tcPr>
            <w:tcW w:w="1518" w:type="dxa"/>
            <w:shd w:val="clear" w:color="auto" w:fill="auto"/>
          </w:tcPr>
          <w:p w14:paraId="2917E248" w14:textId="77777777" w:rsidR="001E4BCC" w:rsidRPr="00D36903" w:rsidRDefault="001E4BCC" w:rsidP="004A2A60">
            <w:pPr>
              <w:pStyle w:val="FWBL2"/>
              <w:numPr>
                <w:ilvl w:val="0"/>
                <w:numId w:val="0"/>
              </w:numPr>
              <w:spacing w:after="0"/>
              <w:rPr>
                <w:b/>
                <w:lang w:eastAsia="zh-CN"/>
              </w:rPr>
            </w:pPr>
            <w:r w:rsidRPr="00D36903">
              <w:rPr>
                <w:b/>
                <w:lang w:eastAsia="zh-CN"/>
              </w:rPr>
              <w:t>Name</w:t>
            </w:r>
          </w:p>
        </w:tc>
        <w:tc>
          <w:tcPr>
            <w:tcW w:w="1712" w:type="dxa"/>
            <w:shd w:val="clear" w:color="auto" w:fill="auto"/>
          </w:tcPr>
          <w:p w14:paraId="1450AFD6" w14:textId="77777777" w:rsidR="001E4BCC" w:rsidRPr="00D36903" w:rsidRDefault="001E4BCC" w:rsidP="004A2A60">
            <w:pPr>
              <w:pStyle w:val="FWBL2"/>
              <w:numPr>
                <w:ilvl w:val="0"/>
                <w:numId w:val="0"/>
              </w:numPr>
              <w:spacing w:after="0"/>
              <w:rPr>
                <w:b/>
                <w:lang w:eastAsia="zh-CN"/>
              </w:rPr>
            </w:pPr>
            <w:r w:rsidRPr="00D36903">
              <w:rPr>
                <w:b/>
                <w:lang w:eastAsia="zh-CN"/>
              </w:rPr>
              <w:t>Title/Role</w:t>
            </w:r>
          </w:p>
        </w:tc>
        <w:tc>
          <w:tcPr>
            <w:tcW w:w="1390" w:type="dxa"/>
            <w:shd w:val="clear" w:color="auto" w:fill="auto"/>
          </w:tcPr>
          <w:p w14:paraId="767669C0" w14:textId="77777777" w:rsidR="001E4BCC" w:rsidRPr="00D36903" w:rsidRDefault="001E4BCC" w:rsidP="004A2A60">
            <w:pPr>
              <w:pStyle w:val="FWBL2"/>
              <w:numPr>
                <w:ilvl w:val="0"/>
                <w:numId w:val="0"/>
              </w:numPr>
              <w:spacing w:after="0"/>
              <w:rPr>
                <w:b/>
                <w:lang w:eastAsia="zh-CN"/>
              </w:rPr>
            </w:pPr>
            <w:r w:rsidRPr="00D36903">
              <w:rPr>
                <w:b/>
                <w:lang w:eastAsia="zh-CN"/>
              </w:rPr>
              <w:t>Contact Phone</w:t>
            </w:r>
          </w:p>
        </w:tc>
        <w:tc>
          <w:tcPr>
            <w:tcW w:w="1390" w:type="dxa"/>
            <w:shd w:val="clear" w:color="auto" w:fill="auto"/>
          </w:tcPr>
          <w:p w14:paraId="37C3CFC1" w14:textId="77777777" w:rsidR="001E4BCC" w:rsidRPr="00D36903" w:rsidRDefault="001E4BCC" w:rsidP="004A2A60">
            <w:pPr>
              <w:pStyle w:val="FWBL2"/>
              <w:numPr>
                <w:ilvl w:val="0"/>
                <w:numId w:val="0"/>
              </w:numPr>
              <w:spacing w:after="0"/>
              <w:rPr>
                <w:b/>
                <w:lang w:eastAsia="zh-CN"/>
              </w:rPr>
            </w:pPr>
            <w:r w:rsidRPr="00D36903">
              <w:rPr>
                <w:b/>
                <w:lang w:eastAsia="zh-CN"/>
              </w:rPr>
              <w:t>Contact Email</w:t>
            </w:r>
          </w:p>
        </w:tc>
      </w:tr>
      <w:tr w:rsidR="001E4BCC" w:rsidRPr="00D36903" w14:paraId="11D78B47" w14:textId="77777777" w:rsidTr="004A2A60">
        <w:tc>
          <w:tcPr>
            <w:tcW w:w="2410" w:type="dxa"/>
            <w:shd w:val="clear" w:color="auto" w:fill="auto"/>
          </w:tcPr>
          <w:p w14:paraId="75520423" w14:textId="77777777" w:rsidR="001E4BCC" w:rsidRPr="00D36903" w:rsidRDefault="001E4BCC" w:rsidP="004A2A60">
            <w:pPr>
              <w:pStyle w:val="FWBL2"/>
              <w:numPr>
                <w:ilvl w:val="0"/>
                <w:numId w:val="0"/>
              </w:numPr>
              <w:rPr>
                <w:lang w:eastAsia="zh-CN"/>
              </w:rPr>
            </w:pPr>
            <w:r w:rsidRPr="00D36903">
              <w:rPr>
                <w:lang w:eastAsia="zh-CN"/>
              </w:rPr>
              <w:t>Project Manager</w:t>
            </w:r>
          </w:p>
        </w:tc>
        <w:tc>
          <w:tcPr>
            <w:tcW w:w="1518" w:type="dxa"/>
            <w:shd w:val="clear" w:color="auto" w:fill="auto"/>
          </w:tcPr>
          <w:p w14:paraId="6675B8E9" w14:textId="77777777" w:rsidR="001E4BCC" w:rsidRPr="00FC49AC" w:rsidRDefault="001E4BCC" w:rsidP="004A2A60">
            <w:pPr>
              <w:pStyle w:val="FWBL2"/>
              <w:numPr>
                <w:ilvl w:val="0"/>
                <w:numId w:val="0"/>
              </w:numPr>
              <w:jc w:val="center"/>
              <w:rPr>
                <w:highlight w:val="yellow"/>
                <w:lang w:eastAsia="zh-CN"/>
              </w:rPr>
            </w:pPr>
            <w:r w:rsidRPr="00FC49AC">
              <w:rPr>
                <w:highlight w:val="yellow"/>
                <w:lang w:eastAsia="zh-CN"/>
              </w:rPr>
              <w:t>**</w:t>
            </w:r>
          </w:p>
        </w:tc>
        <w:tc>
          <w:tcPr>
            <w:tcW w:w="1712" w:type="dxa"/>
            <w:shd w:val="clear" w:color="auto" w:fill="auto"/>
          </w:tcPr>
          <w:p w14:paraId="4D43A8C5" w14:textId="77777777" w:rsidR="001E4BCC" w:rsidRPr="00FC49AC" w:rsidRDefault="001E4BCC" w:rsidP="004A2A60">
            <w:pPr>
              <w:pStyle w:val="FWBL2"/>
              <w:numPr>
                <w:ilvl w:val="0"/>
                <w:numId w:val="0"/>
              </w:numPr>
              <w:jc w:val="center"/>
              <w:rPr>
                <w:highlight w:val="yellow"/>
                <w:lang w:eastAsia="zh-CN"/>
              </w:rPr>
            </w:pPr>
            <w:r w:rsidRPr="00FC49AC">
              <w:rPr>
                <w:highlight w:val="yellow"/>
                <w:lang w:eastAsia="zh-CN"/>
              </w:rPr>
              <w:t>**</w:t>
            </w:r>
          </w:p>
        </w:tc>
        <w:tc>
          <w:tcPr>
            <w:tcW w:w="1390" w:type="dxa"/>
            <w:shd w:val="clear" w:color="auto" w:fill="auto"/>
          </w:tcPr>
          <w:p w14:paraId="37AE7D83" w14:textId="77777777" w:rsidR="001E4BCC" w:rsidRPr="00FC49AC" w:rsidRDefault="001E4BCC" w:rsidP="004A2A60">
            <w:pPr>
              <w:pStyle w:val="FWBL2"/>
              <w:numPr>
                <w:ilvl w:val="0"/>
                <w:numId w:val="0"/>
              </w:numPr>
              <w:jc w:val="center"/>
              <w:rPr>
                <w:highlight w:val="yellow"/>
                <w:lang w:eastAsia="zh-CN"/>
              </w:rPr>
            </w:pPr>
            <w:r w:rsidRPr="00FC49AC">
              <w:rPr>
                <w:highlight w:val="yellow"/>
                <w:lang w:eastAsia="zh-CN"/>
              </w:rPr>
              <w:t>**</w:t>
            </w:r>
          </w:p>
        </w:tc>
        <w:tc>
          <w:tcPr>
            <w:tcW w:w="1390" w:type="dxa"/>
            <w:shd w:val="clear" w:color="auto" w:fill="auto"/>
          </w:tcPr>
          <w:p w14:paraId="3C11CC4D" w14:textId="77777777" w:rsidR="001E4BCC" w:rsidRPr="00FC49AC" w:rsidRDefault="001E4BCC" w:rsidP="004A2A60">
            <w:pPr>
              <w:pStyle w:val="FWBL2"/>
              <w:numPr>
                <w:ilvl w:val="0"/>
                <w:numId w:val="0"/>
              </w:numPr>
              <w:jc w:val="center"/>
              <w:rPr>
                <w:highlight w:val="yellow"/>
                <w:lang w:eastAsia="zh-CN"/>
              </w:rPr>
            </w:pPr>
            <w:r w:rsidRPr="00FC49AC">
              <w:rPr>
                <w:highlight w:val="yellow"/>
                <w:lang w:eastAsia="zh-CN"/>
              </w:rPr>
              <w:t>**</w:t>
            </w:r>
          </w:p>
        </w:tc>
      </w:tr>
    </w:tbl>
    <w:p w14:paraId="1506EC73" w14:textId="77777777" w:rsidR="001E4BCC" w:rsidRDefault="001E4BCC" w:rsidP="001E4BCC">
      <w:pPr>
        <w:pStyle w:val="FWBL2"/>
        <w:numPr>
          <w:ilvl w:val="0"/>
          <w:numId w:val="0"/>
        </w:numPr>
        <w:ind w:left="720"/>
        <w:rPr>
          <w:b/>
          <w:lang w:eastAsia="zh-CN"/>
        </w:rPr>
      </w:pPr>
    </w:p>
    <w:p w14:paraId="45A9C075" w14:textId="77777777" w:rsidR="001E4BCC" w:rsidRDefault="001E4BCC" w:rsidP="001E4BCC">
      <w:pPr>
        <w:pStyle w:val="FWBL2"/>
        <w:rPr>
          <w:lang w:eastAsia="zh-CN"/>
        </w:rPr>
      </w:pPr>
      <w:r>
        <w:rPr>
          <w:lang w:eastAsia="zh-CN"/>
        </w:rPr>
        <w:t>For Service Provider: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508"/>
        <w:gridCol w:w="1667"/>
        <w:gridCol w:w="1392"/>
        <w:gridCol w:w="1312"/>
      </w:tblGrid>
      <w:tr w:rsidR="001E4BCC" w:rsidRPr="00D36903" w14:paraId="293EFD4E" w14:textId="77777777" w:rsidTr="004A2A60">
        <w:tc>
          <w:tcPr>
            <w:tcW w:w="2410" w:type="dxa"/>
            <w:shd w:val="clear" w:color="auto" w:fill="auto"/>
          </w:tcPr>
          <w:p w14:paraId="1C4929B0" w14:textId="77777777" w:rsidR="001E4BCC" w:rsidRPr="00D36903" w:rsidRDefault="001E4BCC" w:rsidP="004A2A60">
            <w:pPr>
              <w:pStyle w:val="FWBL2"/>
              <w:numPr>
                <w:ilvl w:val="0"/>
                <w:numId w:val="0"/>
              </w:numPr>
              <w:spacing w:after="0"/>
              <w:rPr>
                <w:b/>
                <w:lang w:eastAsia="zh-CN"/>
              </w:rPr>
            </w:pPr>
            <w:r w:rsidRPr="00D36903">
              <w:rPr>
                <w:b/>
                <w:lang w:eastAsia="zh-CN"/>
              </w:rPr>
              <w:t>Role on Project</w:t>
            </w:r>
          </w:p>
        </w:tc>
        <w:tc>
          <w:tcPr>
            <w:tcW w:w="1559" w:type="dxa"/>
            <w:shd w:val="clear" w:color="auto" w:fill="auto"/>
          </w:tcPr>
          <w:p w14:paraId="3DD10EF8" w14:textId="77777777" w:rsidR="001E4BCC" w:rsidRPr="00D36903" w:rsidRDefault="001E4BCC" w:rsidP="004A2A60">
            <w:pPr>
              <w:pStyle w:val="FWBL2"/>
              <w:numPr>
                <w:ilvl w:val="0"/>
                <w:numId w:val="0"/>
              </w:numPr>
              <w:spacing w:after="0"/>
              <w:rPr>
                <w:b/>
                <w:lang w:eastAsia="zh-CN"/>
              </w:rPr>
            </w:pPr>
            <w:r w:rsidRPr="00D36903">
              <w:rPr>
                <w:b/>
                <w:lang w:eastAsia="zh-CN"/>
              </w:rPr>
              <w:t>Name</w:t>
            </w:r>
          </w:p>
        </w:tc>
        <w:tc>
          <w:tcPr>
            <w:tcW w:w="1701" w:type="dxa"/>
            <w:shd w:val="clear" w:color="auto" w:fill="auto"/>
          </w:tcPr>
          <w:p w14:paraId="18380541" w14:textId="77777777" w:rsidR="001E4BCC" w:rsidRPr="00D36903" w:rsidRDefault="001E4BCC" w:rsidP="004A2A60">
            <w:pPr>
              <w:pStyle w:val="FWBL2"/>
              <w:numPr>
                <w:ilvl w:val="0"/>
                <w:numId w:val="0"/>
              </w:numPr>
              <w:spacing w:after="0"/>
              <w:rPr>
                <w:b/>
                <w:lang w:eastAsia="zh-CN"/>
              </w:rPr>
            </w:pPr>
            <w:r w:rsidRPr="00D36903">
              <w:rPr>
                <w:b/>
                <w:lang w:eastAsia="zh-CN"/>
              </w:rPr>
              <w:t>Title/Role</w:t>
            </w:r>
          </w:p>
        </w:tc>
        <w:tc>
          <w:tcPr>
            <w:tcW w:w="1418" w:type="dxa"/>
            <w:shd w:val="clear" w:color="auto" w:fill="auto"/>
          </w:tcPr>
          <w:p w14:paraId="382E5B31" w14:textId="77777777" w:rsidR="001E4BCC" w:rsidRPr="00D36903" w:rsidRDefault="001E4BCC" w:rsidP="004A2A60">
            <w:pPr>
              <w:pStyle w:val="FWBL2"/>
              <w:numPr>
                <w:ilvl w:val="0"/>
                <w:numId w:val="0"/>
              </w:numPr>
              <w:spacing w:after="0"/>
              <w:rPr>
                <w:b/>
                <w:lang w:eastAsia="zh-CN"/>
              </w:rPr>
            </w:pPr>
            <w:r w:rsidRPr="00D36903">
              <w:rPr>
                <w:b/>
                <w:lang w:eastAsia="zh-CN"/>
              </w:rPr>
              <w:t>Contact Phone</w:t>
            </w:r>
          </w:p>
        </w:tc>
        <w:tc>
          <w:tcPr>
            <w:tcW w:w="1332" w:type="dxa"/>
            <w:shd w:val="clear" w:color="auto" w:fill="auto"/>
          </w:tcPr>
          <w:p w14:paraId="656D32B4" w14:textId="77777777" w:rsidR="001E4BCC" w:rsidRPr="00D36903" w:rsidRDefault="001E4BCC" w:rsidP="004A2A60">
            <w:pPr>
              <w:pStyle w:val="FWBL2"/>
              <w:numPr>
                <w:ilvl w:val="0"/>
                <w:numId w:val="0"/>
              </w:numPr>
              <w:spacing w:after="0"/>
              <w:rPr>
                <w:b/>
                <w:lang w:eastAsia="zh-CN"/>
              </w:rPr>
            </w:pPr>
            <w:r w:rsidRPr="00D36903">
              <w:rPr>
                <w:b/>
                <w:lang w:eastAsia="zh-CN"/>
              </w:rPr>
              <w:t>Contact Email</w:t>
            </w:r>
          </w:p>
        </w:tc>
      </w:tr>
      <w:tr w:rsidR="001E4BCC" w:rsidRPr="00D36903" w14:paraId="760E13A4" w14:textId="77777777" w:rsidTr="004A2A60">
        <w:tc>
          <w:tcPr>
            <w:tcW w:w="2410" w:type="dxa"/>
            <w:shd w:val="clear" w:color="auto" w:fill="auto"/>
          </w:tcPr>
          <w:p w14:paraId="708871F9" w14:textId="77777777" w:rsidR="001E4BCC" w:rsidRPr="00D36903" w:rsidRDefault="001E4BCC" w:rsidP="004A2A60">
            <w:pPr>
              <w:pStyle w:val="FWBL2"/>
              <w:numPr>
                <w:ilvl w:val="0"/>
                <w:numId w:val="0"/>
              </w:numPr>
              <w:rPr>
                <w:b/>
                <w:lang w:eastAsia="zh-CN"/>
              </w:rPr>
            </w:pPr>
            <w:r w:rsidRPr="00D36903">
              <w:rPr>
                <w:lang w:eastAsia="zh-CN"/>
              </w:rPr>
              <w:t>Project Manager</w:t>
            </w:r>
          </w:p>
        </w:tc>
        <w:tc>
          <w:tcPr>
            <w:tcW w:w="1559" w:type="dxa"/>
            <w:shd w:val="clear" w:color="auto" w:fill="auto"/>
          </w:tcPr>
          <w:p w14:paraId="3D895917"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701" w:type="dxa"/>
            <w:shd w:val="clear" w:color="auto" w:fill="auto"/>
          </w:tcPr>
          <w:p w14:paraId="592B961B"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418" w:type="dxa"/>
            <w:shd w:val="clear" w:color="auto" w:fill="auto"/>
          </w:tcPr>
          <w:p w14:paraId="782A5FF9"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332" w:type="dxa"/>
            <w:shd w:val="clear" w:color="auto" w:fill="auto"/>
          </w:tcPr>
          <w:p w14:paraId="0CB0CF51"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r>
      <w:tr w:rsidR="001E4BCC" w:rsidRPr="00D36903" w14:paraId="54CA43E2" w14:textId="77777777" w:rsidTr="004A2A60">
        <w:tc>
          <w:tcPr>
            <w:tcW w:w="2410" w:type="dxa"/>
            <w:shd w:val="clear" w:color="auto" w:fill="auto"/>
          </w:tcPr>
          <w:p w14:paraId="151463C8" w14:textId="77777777" w:rsidR="001E4BCC" w:rsidRPr="00D36903" w:rsidRDefault="001E4BCC" w:rsidP="004A2A60">
            <w:pPr>
              <w:pStyle w:val="FWBL2"/>
              <w:numPr>
                <w:ilvl w:val="0"/>
                <w:numId w:val="0"/>
              </w:numPr>
              <w:rPr>
                <w:lang w:eastAsia="zh-CN"/>
              </w:rPr>
            </w:pPr>
            <w:r w:rsidRPr="00D36903">
              <w:rPr>
                <w:lang w:eastAsia="zh-CN"/>
              </w:rPr>
              <w:t>Key Personnel</w:t>
            </w:r>
          </w:p>
        </w:tc>
        <w:tc>
          <w:tcPr>
            <w:tcW w:w="1559" w:type="dxa"/>
            <w:shd w:val="clear" w:color="auto" w:fill="auto"/>
          </w:tcPr>
          <w:p w14:paraId="4A44A408"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701" w:type="dxa"/>
            <w:shd w:val="clear" w:color="auto" w:fill="auto"/>
          </w:tcPr>
          <w:p w14:paraId="46559F79"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418" w:type="dxa"/>
            <w:shd w:val="clear" w:color="auto" w:fill="auto"/>
          </w:tcPr>
          <w:p w14:paraId="5DD3B341"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332" w:type="dxa"/>
            <w:shd w:val="clear" w:color="auto" w:fill="auto"/>
          </w:tcPr>
          <w:p w14:paraId="1D90BDB3"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r>
      <w:tr w:rsidR="001E4BCC" w:rsidRPr="00D36903" w14:paraId="7D87F60E" w14:textId="77777777" w:rsidTr="004A2A60">
        <w:tc>
          <w:tcPr>
            <w:tcW w:w="2410" w:type="dxa"/>
            <w:shd w:val="clear" w:color="auto" w:fill="auto"/>
          </w:tcPr>
          <w:p w14:paraId="6E9B165B" w14:textId="77777777" w:rsidR="001E4BCC" w:rsidRPr="00D36903" w:rsidRDefault="001E4BCC" w:rsidP="004A2A60">
            <w:pPr>
              <w:pStyle w:val="FWBL2"/>
              <w:numPr>
                <w:ilvl w:val="0"/>
                <w:numId w:val="0"/>
              </w:numPr>
              <w:rPr>
                <w:lang w:eastAsia="zh-CN"/>
              </w:rPr>
            </w:pPr>
            <w:r w:rsidRPr="00D36903">
              <w:rPr>
                <w:lang w:eastAsia="zh-CN"/>
              </w:rPr>
              <w:t>Key Personnel</w:t>
            </w:r>
          </w:p>
        </w:tc>
        <w:tc>
          <w:tcPr>
            <w:tcW w:w="1559" w:type="dxa"/>
            <w:shd w:val="clear" w:color="auto" w:fill="auto"/>
          </w:tcPr>
          <w:p w14:paraId="4EB5986B"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701" w:type="dxa"/>
            <w:shd w:val="clear" w:color="auto" w:fill="auto"/>
          </w:tcPr>
          <w:p w14:paraId="27A52859"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418" w:type="dxa"/>
            <w:shd w:val="clear" w:color="auto" w:fill="auto"/>
          </w:tcPr>
          <w:p w14:paraId="0609B241"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c>
          <w:tcPr>
            <w:tcW w:w="1332" w:type="dxa"/>
            <w:shd w:val="clear" w:color="auto" w:fill="auto"/>
          </w:tcPr>
          <w:p w14:paraId="3D082BE0" w14:textId="77777777" w:rsidR="001E4BCC" w:rsidRPr="00FC49AC" w:rsidRDefault="001E4BCC" w:rsidP="004A2A60">
            <w:pPr>
              <w:pStyle w:val="FWBL2"/>
              <w:numPr>
                <w:ilvl w:val="0"/>
                <w:numId w:val="0"/>
              </w:numPr>
              <w:jc w:val="left"/>
              <w:rPr>
                <w:highlight w:val="yellow"/>
                <w:lang w:eastAsia="zh-CN"/>
              </w:rPr>
            </w:pPr>
            <w:r w:rsidRPr="00FC49AC">
              <w:rPr>
                <w:highlight w:val="yellow"/>
                <w:lang w:eastAsia="zh-CN"/>
              </w:rPr>
              <w:t>**</w:t>
            </w:r>
          </w:p>
        </w:tc>
      </w:tr>
    </w:tbl>
    <w:p w14:paraId="63F77470" w14:textId="77777777" w:rsidR="001E4BCC" w:rsidRPr="000B1637" w:rsidRDefault="001E4BCC" w:rsidP="001E4BCC">
      <w:pPr>
        <w:pStyle w:val="FWBL1"/>
        <w:numPr>
          <w:ilvl w:val="0"/>
          <w:numId w:val="0"/>
        </w:numPr>
        <w:rPr>
          <w:lang w:eastAsia="zh-CN"/>
        </w:rPr>
      </w:pPr>
    </w:p>
    <w:p w14:paraId="4ACEA570" w14:textId="4472A36B" w:rsidR="0029699E" w:rsidRDefault="008311E5" w:rsidP="00533FC8">
      <w:pPr>
        <w:pStyle w:val="FWBL1"/>
        <w:rPr>
          <w:lang w:eastAsia="zh-CN"/>
        </w:rPr>
      </w:pPr>
      <w:bookmarkStart w:id="87" w:name="_Toc443574336"/>
      <w:bookmarkStart w:id="88" w:name="_Toc443574337"/>
      <w:bookmarkEnd w:id="87"/>
      <w:r>
        <w:rPr>
          <w:bCs/>
          <w:lang w:eastAsia="zh-CN"/>
        </w:rPr>
        <w:t>Service Review</w:t>
      </w:r>
    </w:p>
    <w:p w14:paraId="74AD8B82" w14:textId="77777777" w:rsidR="001E4BCC" w:rsidRDefault="001E4BCC" w:rsidP="001E4BCC">
      <w:pPr>
        <w:pStyle w:val="FWBL1"/>
        <w:rPr>
          <w:bCs/>
          <w:lang w:eastAsia="zh-CN"/>
        </w:rPr>
      </w:pPr>
      <w:bookmarkStart w:id="89" w:name="_Ref443667025"/>
      <w:r>
        <w:rPr>
          <w:bCs/>
          <w:lang w:eastAsia="zh-CN"/>
        </w:rPr>
        <w:t>Special Conditions</w:t>
      </w:r>
      <w:bookmarkEnd w:id="88"/>
      <w:bookmarkEnd w:id="89"/>
      <w:r>
        <w:rPr>
          <w:bCs/>
          <w:lang w:eastAsia="zh-CN"/>
        </w:rPr>
        <w:t xml:space="preserve"> </w:t>
      </w:r>
    </w:p>
    <w:p w14:paraId="40CDE18E" w14:textId="77777777" w:rsidR="00F2019B" w:rsidRPr="00054E34" w:rsidRDefault="00F2019B" w:rsidP="00F2019B">
      <w:pPr>
        <w:pStyle w:val="FWBL2"/>
      </w:pPr>
      <w:r w:rsidRPr="00054E34">
        <w:t xml:space="preserve">Handover of data on expiry or termination of Agreement </w:t>
      </w:r>
    </w:p>
    <w:p w14:paraId="3552CAA5" w14:textId="77777777" w:rsidR="00F2019B" w:rsidRDefault="00F2019B" w:rsidP="00F2019B">
      <w:pPr>
        <w:rPr>
          <w:highlight w:val="lightGray"/>
        </w:rPr>
      </w:pPr>
      <w:r w:rsidRPr="00F2019B">
        <w:t xml:space="preserve">At the request of SCI, made before or within </w:t>
      </w:r>
      <w:r w:rsidRPr="00F2019B">
        <w:rPr>
          <w:highlight w:val="yellow"/>
        </w:rPr>
        <w:t>{60}</w:t>
      </w:r>
      <w:r w:rsidRPr="00F2019B">
        <w:t xml:space="preserve"> days after the expiration or termination of the Agreement, </w:t>
      </w:r>
      <w:r>
        <w:t xml:space="preserve">the Service Provider </w:t>
      </w:r>
      <w:r w:rsidRPr="00F2019B">
        <w:t xml:space="preserve">will make available to SCI, through an encrypted channel, a complete and secure download file of SCI data in CSV format along with attachments in their native format. Sixty-one (61) days after expiration or termination of the Agreement, </w:t>
      </w:r>
      <w:r>
        <w:t xml:space="preserve">the Service Provider </w:t>
      </w:r>
      <w:r w:rsidRPr="00F2019B">
        <w:t xml:space="preserve">will notify SCI of its intention to unrecoverably delete all SCI data from </w:t>
      </w:r>
      <w:r>
        <w:t xml:space="preserve">the Service Provider’s </w:t>
      </w:r>
      <w:r w:rsidRPr="00F2019B">
        <w:t xml:space="preserve">system; upon SCI’s positive acknowledgement of such deletion, or SCI’s failure to respond within ten (10) business days of </w:t>
      </w:r>
      <w:r>
        <w:t xml:space="preserve">the Service Provider </w:t>
      </w:r>
      <w:r w:rsidRPr="00F2019B">
        <w:t xml:space="preserve">having provided notice of such pending deletion, </w:t>
      </w:r>
      <w:r>
        <w:t xml:space="preserve">the Service Provider </w:t>
      </w:r>
      <w:r w:rsidRPr="00F2019B">
        <w:t xml:space="preserve">will complete the deletion of all SCI data. If SCI requests that </w:t>
      </w:r>
      <w:r>
        <w:t xml:space="preserve">the Service Provider </w:t>
      </w:r>
      <w:r w:rsidRPr="00F2019B">
        <w:t>not execute the aforementioned deletion, the Parties will work in good faith toward an amicable resolution</w:t>
      </w:r>
    </w:p>
    <w:p w14:paraId="4434EF69" w14:textId="77777777" w:rsidR="00F2019B" w:rsidRDefault="00F2019B" w:rsidP="001E4BCC">
      <w:pPr>
        <w:rPr>
          <w:b/>
          <w:color w:val="000000"/>
          <w:szCs w:val="22"/>
          <w:highlight w:val="lightGray"/>
        </w:rPr>
      </w:pPr>
    </w:p>
    <w:p w14:paraId="3DD17652" w14:textId="77777777" w:rsidR="00A448BC" w:rsidRPr="00054E34" w:rsidRDefault="00A448BC" w:rsidP="00A448BC">
      <w:pPr>
        <w:pStyle w:val="FWBL2"/>
      </w:pPr>
      <w:r>
        <w:t>Donor conditions</w:t>
      </w:r>
    </w:p>
    <w:p w14:paraId="27B50633" w14:textId="77777777" w:rsidR="00A448BC" w:rsidRDefault="00A448BC" w:rsidP="00A448BC">
      <w:pPr>
        <w:pStyle w:val="FWBL2"/>
      </w:pPr>
      <w:r>
        <w:t>Penalties</w:t>
      </w:r>
    </w:p>
    <w:p w14:paraId="66BBA745" w14:textId="77777777" w:rsidR="00A448BC" w:rsidRDefault="00A448BC" w:rsidP="00533FC8">
      <w:pPr>
        <w:pStyle w:val="FWBL2"/>
      </w:pPr>
      <w:r>
        <w:t>Exit Plan</w:t>
      </w:r>
    </w:p>
    <w:p w14:paraId="28369C28" w14:textId="52E1A4B5" w:rsidR="00F2019B" w:rsidRDefault="00A448BC" w:rsidP="00533FC8">
      <w:pPr>
        <w:pStyle w:val="FWBL2"/>
        <w:rPr>
          <w:i/>
        </w:rPr>
      </w:pPr>
      <w:r w:rsidRPr="00F2019B">
        <w:t xml:space="preserve">The parties shall agree an exit plan within </w:t>
      </w:r>
      <w:r w:rsidRPr="00A448BC">
        <w:rPr>
          <w:highlight w:val="yellow"/>
        </w:rPr>
        <w:t>{6 months}</w:t>
      </w:r>
      <w:r w:rsidRPr="00F2019B">
        <w:t xml:space="preserve"> of the start of the Agreement. </w:t>
      </w:r>
    </w:p>
    <w:p w14:paraId="1769C3B7" w14:textId="77777777" w:rsidR="00AA7621" w:rsidRDefault="00AA7621" w:rsidP="00F2019B">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92"/>
        <w:gridCol w:w="3629"/>
      </w:tblGrid>
      <w:tr w:rsidR="00AA7621" w:rsidRPr="00863C9F" w14:paraId="43761122" w14:textId="77777777" w:rsidTr="00691BAC">
        <w:tc>
          <w:tcPr>
            <w:tcW w:w="3681" w:type="dxa"/>
          </w:tcPr>
          <w:p w14:paraId="4F85FAED" w14:textId="77777777" w:rsidR="00AA7621" w:rsidRPr="00863C9F" w:rsidRDefault="00AA7621" w:rsidP="00AA7621">
            <w:pPr>
              <w:rPr>
                <w:b/>
                <w:szCs w:val="22"/>
              </w:rPr>
            </w:pPr>
            <w:r w:rsidRPr="00863C9F">
              <w:rPr>
                <w:b/>
                <w:szCs w:val="22"/>
              </w:rPr>
              <w:t xml:space="preserve">Signed on behalf of </w:t>
            </w:r>
            <w:r w:rsidRPr="00AA7621">
              <w:rPr>
                <w:b/>
                <w:szCs w:val="22"/>
                <w:highlight w:val="yellow"/>
              </w:rPr>
              <w:t>{insert name of  Service Provider}</w:t>
            </w:r>
            <w:r w:rsidRPr="00863C9F">
              <w:rPr>
                <w:b/>
                <w:szCs w:val="22"/>
              </w:rPr>
              <w:t xml:space="preserve"> </w:t>
            </w:r>
          </w:p>
        </w:tc>
        <w:tc>
          <w:tcPr>
            <w:tcW w:w="992" w:type="dxa"/>
          </w:tcPr>
          <w:p w14:paraId="61F83FD2" w14:textId="77777777" w:rsidR="00AA7621" w:rsidRPr="00863C9F" w:rsidRDefault="00AA7621" w:rsidP="00691BAC">
            <w:pPr>
              <w:rPr>
                <w:b/>
                <w:szCs w:val="22"/>
              </w:rPr>
            </w:pPr>
          </w:p>
        </w:tc>
        <w:tc>
          <w:tcPr>
            <w:tcW w:w="3629" w:type="dxa"/>
          </w:tcPr>
          <w:p w14:paraId="0BB54072" w14:textId="77777777" w:rsidR="00AA7621" w:rsidRPr="00863C9F" w:rsidRDefault="00AA7621" w:rsidP="00AA7621">
            <w:pPr>
              <w:rPr>
                <w:b/>
                <w:szCs w:val="22"/>
              </w:rPr>
            </w:pPr>
            <w:r w:rsidRPr="00863C9F">
              <w:rPr>
                <w:b/>
                <w:szCs w:val="22"/>
              </w:rPr>
              <w:t xml:space="preserve">Signed on behalf of Save the Children International, </w:t>
            </w:r>
            <w:r w:rsidRPr="00AA7621">
              <w:rPr>
                <w:b/>
                <w:szCs w:val="22"/>
                <w:highlight w:val="yellow"/>
              </w:rPr>
              <w:t>{insert country}</w:t>
            </w:r>
            <w:r>
              <w:rPr>
                <w:b/>
                <w:szCs w:val="22"/>
              </w:rPr>
              <w:t xml:space="preserve"> </w:t>
            </w:r>
            <w:r w:rsidRPr="00863C9F">
              <w:rPr>
                <w:b/>
                <w:szCs w:val="22"/>
              </w:rPr>
              <w:t xml:space="preserve">Country Office </w:t>
            </w:r>
          </w:p>
        </w:tc>
      </w:tr>
      <w:tr w:rsidR="00AA7621" w14:paraId="5AF1B780" w14:textId="77777777" w:rsidTr="00691BAC">
        <w:tc>
          <w:tcPr>
            <w:tcW w:w="3681" w:type="dxa"/>
            <w:tcBorders>
              <w:bottom w:val="single" w:sz="4" w:space="0" w:color="auto"/>
            </w:tcBorders>
          </w:tcPr>
          <w:p w14:paraId="237C1647" w14:textId="77777777" w:rsidR="00AA7621" w:rsidRDefault="00AA7621" w:rsidP="00691BAC">
            <w:pPr>
              <w:rPr>
                <w:szCs w:val="22"/>
              </w:rPr>
            </w:pPr>
          </w:p>
        </w:tc>
        <w:tc>
          <w:tcPr>
            <w:tcW w:w="992" w:type="dxa"/>
          </w:tcPr>
          <w:p w14:paraId="6A6F5BDC" w14:textId="77777777" w:rsidR="00AA7621" w:rsidRDefault="00AA7621" w:rsidP="00691BAC">
            <w:pPr>
              <w:rPr>
                <w:szCs w:val="22"/>
              </w:rPr>
            </w:pPr>
          </w:p>
        </w:tc>
        <w:tc>
          <w:tcPr>
            <w:tcW w:w="3629" w:type="dxa"/>
            <w:tcBorders>
              <w:bottom w:val="single" w:sz="4" w:space="0" w:color="auto"/>
            </w:tcBorders>
          </w:tcPr>
          <w:p w14:paraId="4D23FE5B" w14:textId="77777777" w:rsidR="00AA7621" w:rsidRDefault="00AA7621" w:rsidP="00691BAC">
            <w:pPr>
              <w:rPr>
                <w:szCs w:val="22"/>
              </w:rPr>
            </w:pPr>
          </w:p>
          <w:p w14:paraId="78E1D76D" w14:textId="77777777" w:rsidR="00AA7621" w:rsidRDefault="00AA7621" w:rsidP="00691BAC">
            <w:pPr>
              <w:rPr>
                <w:szCs w:val="22"/>
              </w:rPr>
            </w:pPr>
          </w:p>
          <w:p w14:paraId="0B125FCB" w14:textId="77777777" w:rsidR="00AA7621" w:rsidRDefault="00AA7621" w:rsidP="00691BAC">
            <w:pPr>
              <w:rPr>
                <w:szCs w:val="22"/>
              </w:rPr>
            </w:pPr>
          </w:p>
        </w:tc>
      </w:tr>
      <w:tr w:rsidR="00AA7621" w14:paraId="2DED9B07" w14:textId="77777777" w:rsidTr="00691BAC">
        <w:tc>
          <w:tcPr>
            <w:tcW w:w="3681" w:type="dxa"/>
            <w:tcBorders>
              <w:top w:val="single" w:sz="4" w:space="0" w:color="auto"/>
            </w:tcBorders>
          </w:tcPr>
          <w:p w14:paraId="061991A7" w14:textId="77777777" w:rsidR="00AA7621" w:rsidRDefault="00AA7621" w:rsidP="00691BAC">
            <w:pPr>
              <w:rPr>
                <w:szCs w:val="22"/>
              </w:rPr>
            </w:pPr>
            <w:r>
              <w:rPr>
                <w:szCs w:val="22"/>
              </w:rPr>
              <w:t>Title:</w:t>
            </w:r>
          </w:p>
        </w:tc>
        <w:tc>
          <w:tcPr>
            <w:tcW w:w="992" w:type="dxa"/>
          </w:tcPr>
          <w:p w14:paraId="1DF57994" w14:textId="77777777" w:rsidR="00AA7621" w:rsidRDefault="00AA7621" w:rsidP="00691BAC">
            <w:pPr>
              <w:rPr>
                <w:szCs w:val="22"/>
              </w:rPr>
            </w:pPr>
          </w:p>
        </w:tc>
        <w:tc>
          <w:tcPr>
            <w:tcW w:w="3629" w:type="dxa"/>
            <w:tcBorders>
              <w:top w:val="single" w:sz="4" w:space="0" w:color="auto"/>
            </w:tcBorders>
          </w:tcPr>
          <w:p w14:paraId="6D45E84C" w14:textId="77777777" w:rsidR="00AA7621" w:rsidRDefault="00AA7621" w:rsidP="00691BAC">
            <w:pPr>
              <w:rPr>
                <w:szCs w:val="22"/>
              </w:rPr>
            </w:pPr>
            <w:r>
              <w:rPr>
                <w:szCs w:val="22"/>
              </w:rPr>
              <w:t>Title:</w:t>
            </w:r>
          </w:p>
        </w:tc>
      </w:tr>
      <w:tr w:rsidR="00AA7621" w14:paraId="580E210F" w14:textId="77777777" w:rsidTr="00691BAC">
        <w:tc>
          <w:tcPr>
            <w:tcW w:w="3681" w:type="dxa"/>
          </w:tcPr>
          <w:p w14:paraId="0F613948" w14:textId="77777777" w:rsidR="00AA7621" w:rsidRDefault="00AA7621" w:rsidP="00691BAC">
            <w:pPr>
              <w:rPr>
                <w:szCs w:val="22"/>
              </w:rPr>
            </w:pPr>
            <w:r>
              <w:rPr>
                <w:szCs w:val="22"/>
              </w:rPr>
              <w:t>Name:</w:t>
            </w:r>
          </w:p>
        </w:tc>
        <w:tc>
          <w:tcPr>
            <w:tcW w:w="992" w:type="dxa"/>
          </w:tcPr>
          <w:p w14:paraId="1FDF3B8D" w14:textId="77777777" w:rsidR="00AA7621" w:rsidRDefault="00AA7621" w:rsidP="00691BAC">
            <w:pPr>
              <w:rPr>
                <w:szCs w:val="22"/>
              </w:rPr>
            </w:pPr>
          </w:p>
        </w:tc>
        <w:tc>
          <w:tcPr>
            <w:tcW w:w="3629" w:type="dxa"/>
          </w:tcPr>
          <w:p w14:paraId="51FC5322" w14:textId="77777777" w:rsidR="00AA7621" w:rsidRDefault="00AA7621" w:rsidP="00691BAC">
            <w:pPr>
              <w:rPr>
                <w:szCs w:val="22"/>
              </w:rPr>
            </w:pPr>
            <w:r>
              <w:rPr>
                <w:szCs w:val="22"/>
              </w:rPr>
              <w:t>Name:</w:t>
            </w:r>
          </w:p>
        </w:tc>
      </w:tr>
      <w:tr w:rsidR="00AA7621" w14:paraId="3E91EC72" w14:textId="77777777" w:rsidTr="00691BAC">
        <w:tc>
          <w:tcPr>
            <w:tcW w:w="3681" w:type="dxa"/>
          </w:tcPr>
          <w:p w14:paraId="311710E5" w14:textId="77777777" w:rsidR="00AA7621" w:rsidRDefault="00AA7621" w:rsidP="00691BAC">
            <w:pPr>
              <w:rPr>
                <w:szCs w:val="22"/>
              </w:rPr>
            </w:pPr>
            <w:r>
              <w:rPr>
                <w:szCs w:val="22"/>
              </w:rPr>
              <w:t xml:space="preserve">Date: </w:t>
            </w:r>
          </w:p>
        </w:tc>
        <w:tc>
          <w:tcPr>
            <w:tcW w:w="992" w:type="dxa"/>
          </w:tcPr>
          <w:p w14:paraId="5CEFEFDD" w14:textId="77777777" w:rsidR="00AA7621" w:rsidRDefault="00AA7621" w:rsidP="00691BAC">
            <w:pPr>
              <w:rPr>
                <w:szCs w:val="22"/>
              </w:rPr>
            </w:pPr>
          </w:p>
        </w:tc>
        <w:tc>
          <w:tcPr>
            <w:tcW w:w="3629" w:type="dxa"/>
          </w:tcPr>
          <w:p w14:paraId="7BD1E6D8" w14:textId="77777777" w:rsidR="00AA7621" w:rsidRDefault="00AA7621" w:rsidP="00691BAC">
            <w:pPr>
              <w:rPr>
                <w:szCs w:val="22"/>
              </w:rPr>
            </w:pPr>
            <w:r>
              <w:rPr>
                <w:szCs w:val="22"/>
              </w:rPr>
              <w:t xml:space="preserve">Date: </w:t>
            </w:r>
          </w:p>
        </w:tc>
      </w:tr>
    </w:tbl>
    <w:p w14:paraId="57A31E3F" w14:textId="01FA3EFD" w:rsidR="008C1BFD" w:rsidRDefault="008C1BFD">
      <w:pPr>
        <w:rPr>
          <w:i/>
        </w:rPr>
      </w:pPr>
    </w:p>
    <w:p w14:paraId="27CC4A81" w14:textId="77777777" w:rsidR="008C1BFD" w:rsidRPr="00E310A9" w:rsidRDefault="008C1BFD" w:rsidP="00E310A9">
      <w:pPr>
        <w:pStyle w:val="FWBL1"/>
        <w:numPr>
          <w:ilvl w:val="0"/>
          <w:numId w:val="0"/>
        </w:numPr>
        <w:jc w:val="center"/>
        <w:rPr>
          <w:szCs w:val="22"/>
        </w:rPr>
      </w:pPr>
      <w:r>
        <w:rPr>
          <w:szCs w:val="22"/>
        </w:rPr>
        <w:t>SCHEDULE 1</w:t>
      </w:r>
      <w:r w:rsidRPr="00E310A9">
        <w:rPr>
          <w:szCs w:val="22"/>
        </w:rPr>
        <w:t xml:space="preserve"> </w:t>
      </w:r>
      <w:r w:rsidRPr="00E310A9">
        <w:rPr>
          <w:rFonts w:hint="eastAsia"/>
          <w:szCs w:val="22"/>
        </w:rPr>
        <w:t>–</w:t>
      </w:r>
      <w:r w:rsidRPr="00E310A9">
        <w:rPr>
          <w:szCs w:val="22"/>
        </w:rPr>
        <w:t xml:space="preserve"> SERVICE REPORTING TEMPLATE</w:t>
      </w:r>
    </w:p>
    <w:p w14:paraId="00846B4E" w14:textId="4B43A5DD" w:rsidR="008C1BFD" w:rsidRDefault="00A448BC" w:rsidP="00E310A9">
      <w:pPr>
        <w:jc w:val="center"/>
        <w:rPr>
          <w:b/>
        </w:rPr>
      </w:pPr>
      <w:r w:rsidRPr="00533FC8">
        <w:rPr>
          <w:highlight w:val="yellow"/>
        </w:rPr>
        <w:t xml:space="preserve">{To be added for each </w:t>
      </w:r>
      <w:r>
        <w:rPr>
          <w:highlight w:val="yellow"/>
        </w:rPr>
        <w:t>Scope of Work</w:t>
      </w:r>
      <w:r w:rsidRPr="00533FC8">
        <w:rPr>
          <w:highlight w:val="yellow"/>
        </w:rPr>
        <w:t>}</w:t>
      </w:r>
    </w:p>
    <w:p w14:paraId="731544FB" w14:textId="77777777" w:rsidR="008C1BFD" w:rsidRDefault="008C1BFD" w:rsidP="00E310A9">
      <w:pPr>
        <w:jc w:val="center"/>
        <w:rPr>
          <w:b/>
        </w:rPr>
      </w:pPr>
    </w:p>
    <w:p w14:paraId="1204537D" w14:textId="77777777" w:rsidR="008C1BFD" w:rsidRDefault="008C1BFD">
      <w:pPr>
        <w:rPr>
          <w:b/>
        </w:rPr>
      </w:pPr>
      <w:r>
        <w:rPr>
          <w:b/>
        </w:rPr>
        <w:br w:type="page"/>
      </w:r>
    </w:p>
    <w:p w14:paraId="4B039CA1" w14:textId="77777777" w:rsidR="008C1BFD" w:rsidRPr="002F62DC" w:rsidRDefault="008C1BFD" w:rsidP="008C1BFD">
      <w:pPr>
        <w:pStyle w:val="FWBL1"/>
        <w:numPr>
          <w:ilvl w:val="0"/>
          <w:numId w:val="0"/>
        </w:numPr>
        <w:jc w:val="center"/>
        <w:rPr>
          <w:szCs w:val="22"/>
        </w:rPr>
      </w:pPr>
      <w:r>
        <w:rPr>
          <w:szCs w:val="22"/>
        </w:rPr>
        <w:lastRenderedPageBreak/>
        <w:t>SCHEDULE 2</w:t>
      </w:r>
      <w:r w:rsidRPr="002F62DC">
        <w:rPr>
          <w:szCs w:val="22"/>
        </w:rPr>
        <w:t xml:space="preserve"> </w:t>
      </w:r>
      <w:r w:rsidRPr="002F62DC">
        <w:rPr>
          <w:rFonts w:hint="eastAsia"/>
          <w:szCs w:val="22"/>
        </w:rPr>
        <w:t>–</w:t>
      </w:r>
      <w:r w:rsidRPr="002F62DC">
        <w:rPr>
          <w:szCs w:val="22"/>
        </w:rPr>
        <w:t xml:space="preserve"> </w:t>
      </w:r>
      <w:r>
        <w:rPr>
          <w:szCs w:val="22"/>
        </w:rPr>
        <w:t>TECHNICAL SPECIFICATIONS</w:t>
      </w:r>
      <w:r w:rsidRPr="002F62DC">
        <w:rPr>
          <w:szCs w:val="22"/>
        </w:rPr>
        <w:t xml:space="preserve"> TEMPLATE</w:t>
      </w:r>
    </w:p>
    <w:p w14:paraId="649CAB7F" w14:textId="56FEBF92" w:rsidR="008C1BFD" w:rsidRPr="002F62DC" w:rsidRDefault="00A448BC" w:rsidP="008C1BFD">
      <w:pPr>
        <w:jc w:val="center"/>
        <w:rPr>
          <w:b/>
        </w:rPr>
        <w:sectPr w:rsidR="008C1BFD" w:rsidRPr="002F62DC" w:rsidSect="00074463">
          <w:pgSz w:w="11906" w:h="16838" w:code="9"/>
          <w:pgMar w:top="1440" w:right="1797" w:bottom="1797" w:left="1797" w:header="709" w:footer="709" w:gutter="0"/>
          <w:cols w:space="708"/>
          <w:titlePg/>
          <w:docGrid w:linePitch="360"/>
        </w:sectPr>
      </w:pPr>
      <w:r w:rsidRPr="00794E38">
        <w:rPr>
          <w:highlight w:val="yellow"/>
        </w:rPr>
        <w:t>{</w:t>
      </w:r>
      <w:r>
        <w:rPr>
          <w:highlight w:val="yellow"/>
        </w:rPr>
        <w:t>To be added for each Scope of Work</w:t>
      </w:r>
      <w:r w:rsidRPr="00794E38">
        <w:rPr>
          <w:highlight w:val="yellow"/>
        </w:rPr>
        <w:t>}</w:t>
      </w:r>
      <w:r w:rsidRPr="002F62DC" w:rsidDel="00A448BC">
        <w:rPr>
          <w:b/>
        </w:rPr>
        <w:t xml:space="preserve"> </w:t>
      </w:r>
    </w:p>
    <w:p w14:paraId="696C0D43" w14:textId="77777777" w:rsidR="003E2041" w:rsidRPr="00B83C28" w:rsidRDefault="008958E9" w:rsidP="002A3E5B">
      <w:pPr>
        <w:pStyle w:val="FWBL1"/>
        <w:numPr>
          <w:ilvl w:val="0"/>
          <w:numId w:val="0"/>
        </w:numPr>
        <w:jc w:val="center"/>
        <w:rPr>
          <w:szCs w:val="22"/>
        </w:rPr>
      </w:pPr>
      <w:bookmarkStart w:id="90" w:name="_Toc443574338"/>
      <w:r w:rsidRPr="00B83C28">
        <w:rPr>
          <w:szCs w:val="22"/>
        </w:rPr>
        <w:lastRenderedPageBreak/>
        <w:t xml:space="preserve">ANNEX </w:t>
      </w:r>
      <w:r w:rsidR="00BA0E25" w:rsidRPr="00B83C28">
        <w:rPr>
          <w:szCs w:val="22"/>
        </w:rPr>
        <w:t>1</w:t>
      </w:r>
      <w:r w:rsidR="006866E4" w:rsidRPr="00B83C28">
        <w:rPr>
          <w:szCs w:val="22"/>
        </w:rPr>
        <w:t xml:space="preserve"> – </w:t>
      </w:r>
      <w:r w:rsidR="0095183F" w:rsidRPr="00B83C28">
        <w:rPr>
          <w:szCs w:val="22"/>
        </w:rPr>
        <w:t>SCI</w:t>
      </w:r>
      <w:r w:rsidR="006866E4" w:rsidRPr="00B83C28">
        <w:rPr>
          <w:szCs w:val="22"/>
        </w:rPr>
        <w:t>'S CHILD SAFEGUARDING POLICY</w:t>
      </w:r>
      <w:bookmarkEnd w:id="90"/>
    </w:p>
    <w:p w14:paraId="7145B348" w14:textId="77777777" w:rsidR="00FE7681" w:rsidRPr="003D5685" w:rsidRDefault="00FE7681" w:rsidP="00FE7681">
      <w:pPr>
        <w:jc w:val="both"/>
        <w:rPr>
          <w:b/>
        </w:rPr>
      </w:pPr>
      <w:r w:rsidRPr="003D5685">
        <w:rPr>
          <w:b/>
        </w:rPr>
        <w:t>Our values and principles</w:t>
      </w:r>
    </w:p>
    <w:p w14:paraId="19FBB93C" w14:textId="77777777" w:rsidR="00FE7681" w:rsidRDefault="00FE7681" w:rsidP="00FE7681">
      <w:pPr>
        <w:jc w:val="both"/>
      </w:pPr>
    </w:p>
    <w:p w14:paraId="68FDF1CF" w14:textId="77777777" w:rsidR="00FE7681" w:rsidRDefault="00FE7681" w:rsidP="00FE7681">
      <w:pPr>
        <w:jc w:val="both"/>
      </w:pPr>
      <w:r>
        <w:t xml:space="preserve">Child abuse is when anyone under 18 years of age is being harmed or isn't being looked after properly. The abuse can be physical, sexual, emotional or neglect. The abuse and exploitation of children happens in all countries and societies across the world. Save the Children believes that deliberate harm such as this is not acceptable. </w:t>
      </w:r>
    </w:p>
    <w:p w14:paraId="7132892F" w14:textId="77777777" w:rsidR="00FE7681" w:rsidRDefault="00FE7681" w:rsidP="00FE7681">
      <w:pPr>
        <w:jc w:val="both"/>
      </w:pPr>
    </w:p>
    <w:p w14:paraId="3AC5BAFF" w14:textId="77777777" w:rsidR="00FE7681" w:rsidRDefault="00FE7681" w:rsidP="00FE7681">
      <w:pPr>
        <w:jc w:val="both"/>
      </w:pPr>
      <w:r>
        <w:t xml:space="preserve">Save the Children is also aware that children can also be harmed through preventable accidents or incidents. </w:t>
      </w:r>
    </w:p>
    <w:p w14:paraId="4EA3AA45" w14:textId="77777777" w:rsidR="00FE7681" w:rsidRDefault="00FE7681" w:rsidP="00FE7681">
      <w:pPr>
        <w:jc w:val="both"/>
      </w:pPr>
    </w:p>
    <w:p w14:paraId="77C7E68A" w14:textId="77777777" w:rsidR="00FE7681" w:rsidRDefault="00FE7681" w:rsidP="00FE7681">
      <w:pPr>
        <w:jc w:val="both"/>
      </w:pPr>
      <w:r>
        <w:t>It is expected that all who work with Save the Children are committed to safeguard the children whom they are in contact with and that deliberate acts to harm as well as preventable unintended harm are not tolerated.</w:t>
      </w:r>
    </w:p>
    <w:p w14:paraId="4AE4354B" w14:textId="77777777" w:rsidR="00FE7681" w:rsidRDefault="00FE7681" w:rsidP="00FE7681">
      <w:pPr>
        <w:jc w:val="both"/>
      </w:pPr>
    </w:p>
    <w:p w14:paraId="2FDD4D26" w14:textId="77777777" w:rsidR="00FE7681" w:rsidRPr="003D5685" w:rsidRDefault="00FE7681" w:rsidP="00FE7681">
      <w:pPr>
        <w:jc w:val="both"/>
        <w:rPr>
          <w:b/>
        </w:rPr>
      </w:pPr>
      <w:r w:rsidRPr="003D5685">
        <w:rPr>
          <w:b/>
        </w:rPr>
        <w:t>What we do</w:t>
      </w:r>
    </w:p>
    <w:p w14:paraId="57E5688B" w14:textId="77777777" w:rsidR="00FE7681" w:rsidRDefault="00FE7681" w:rsidP="00FE7681">
      <w:pPr>
        <w:jc w:val="both"/>
      </w:pPr>
      <w:r>
        <w:t>Save the Children is committed to safeguard children through the following means:</w:t>
      </w:r>
    </w:p>
    <w:p w14:paraId="16E8901D" w14:textId="77777777" w:rsidR="00FE7681" w:rsidRDefault="00FE7681" w:rsidP="00FE7681">
      <w:pPr>
        <w:jc w:val="both"/>
      </w:pPr>
    </w:p>
    <w:p w14:paraId="72ED666C" w14:textId="77777777" w:rsidR="00FE7681" w:rsidRDefault="00FE7681" w:rsidP="00FE7681">
      <w:pPr>
        <w:jc w:val="both"/>
      </w:pPr>
      <w:r w:rsidRPr="003D5685">
        <w:rPr>
          <w:b/>
        </w:rPr>
        <w:t>Awareness:</w:t>
      </w:r>
      <w:r>
        <w:t xml:space="preserve"> Ensuring that all staff and those who work with Save the Children are aware of the problem of child abuse and the risks to children.</w:t>
      </w:r>
    </w:p>
    <w:p w14:paraId="187F3ECA" w14:textId="77777777" w:rsidR="00FE7681" w:rsidRDefault="00FE7681" w:rsidP="00FE7681">
      <w:pPr>
        <w:jc w:val="both"/>
      </w:pPr>
    </w:p>
    <w:p w14:paraId="6498811B" w14:textId="77777777" w:rsidR="00FE7681" w:rsidRDefault="00FE7681" w:rsidP="00FE7681">
      <w:pPr>
        <w:jc w:val="both"/>
      </w:pPr>
      <w:r w:rsidRPr="003D5685">
        <w:rPr>
          <w:b/>
        </w:rPr>
        <w:t>Prevention:</w:t>
      </w:r>
      <w:r>
        <w:t xml:space="preserve"> Ensuring, through awareness and good practice, that staff and those who work with Save the Children minimise the risks to children.</w:t>
      </w:r>
    </w:p>
    <w:p w14:paraId="499DCBB7" w14:textId="77777777" w:rsidR="00FE7681" w:rsidRDefault="00FE7681" w:rsidP="00FE7681">
      <w:pPr>
        <w:jc w:val="both"/>
      </w:pPr>
    </w:p>
    <w:p w14:paraId="459CFC54" w14:textId="77777777" w:rsidR="00FE7681" w:rsidRDefault="00FE7681" w:rsidP="00FE7681">
      <w:pPr>
        <w:jc w:val="both"/>
      </w:pPr>
      <w:r w:rsidRPr="003D5685">
        <w:rPr>
          <w:b/>
        </w:rPr>
        <w:t>Reporting:</w:t>
      </w:r>
      <w:r>
        <w:t xml:space="preserve"> Ensuring that you are clear on what steps to take where concerns arise regarding the safety of children.</w:t>
      </w:r>
    </w:p>
    <w:p w14:paraId="3288FBFB" w14:textId="77777777" w:rsidR="00FE7681" w:rsidRDefault="00FE7681" w:rsidP="00FE7681">
      <w:pPr>
        <w:jc w:val="both"/>
      </w:pPr>
    </w:p>
    <w:p w14:paraId="4C37A160" w14:textId="77777777" w:rsidR="00FE7681" w:rsidRDefault="00FE7681" w:rsidP="00FE7681">
      <w:pPr>
        <w:jc w:val="both"/>
      </w:pPr>
      <w:r w:rsidRPr="003D5685">
        <w:rPr>
          <w:b/>
        </w:rPr>
        <w:t>Responding:</w:t>
      </w:r>
      <w:r>
        <w:t xml:space="preserve"> Ensuring that action is taken to support and protect children where concerns arise regarding possible abuse.</w:t>
      </w:r>
    </w:p>
    <w:p w14:paraId="0D36CDE0" w14:textId="77777777" w:rsidR="00FE7681" w:rsidRDefault="00FE7681" w:rsidP="00FE7681">
      <w:pPr>
        <w:jc w:val="both"/>
      </w:pPr>
    </w:p>
    <w:p w14:paraId="0A84B05E" w14:textId="77777777" w:rsidR="00FE7681" w:rsidRDefault="00FE7681" w:rsidP="00FE7681">
      <w:pPr>
        <w:jc w:val="both"/>
      </w:pPr>
      <w:r>
        <w:t>To help you clarify our safeguarding approach, we list here examples of behaviour which is prohibited. These include but are not limited to:</w:t>
      </w:r>
    </w:p>
    <w:p w14:paraId="1F6EBD26" w14:textId="77777777" w:rsidR="00FE7681" w:rsidRDefault="00FE7681" w:rsidP="00FE7681">
      <w:pPr>
        <w:jc w:val="both"/>
      </w:pPr>
    </w:p>
    <w:p w14:paraId="765B1AB7"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Hitting or otherwise physically assaulting or physically abusing children.</w:t>
      </w:r>
    </w:p>
    <w:p w14:paraId="201CDC5D"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Engaging in sexual activity or having a sexual relationship with anyone under the age of 18 years regardless of the age of majority/consent or custom locally. Mistaken belief in the age of a child is not a defence.</w:t>
      </w:r>
    </w:p>
    <w:p w14:paraId="0E3E9542"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Developing relationships with children which could in any way be deemed exploitative or abusive.</w:t>
      </w:r>
    </w:p>
    <w:p w14:paraId="11F0C4AB"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Acting in ways that may be deliberately abusive in any way or may place a child at risk of harm or abuse. </w:t>
      </w:r>
    </w:p>
    <w:p w14:paraId="5CB596BB"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Failing to take action that prevent accidents or harm.</w:t>
      </w:r>
    </w:p>
    <w:p w14:paraId="3D647021"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Using language, making suggestions or offering advice which is inappropriate, offensive or abusive. </w:t>
      </w:r>
    </w:p>
    <w:p w14:paraId="512E86EA"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Behaving physically in a manner which is inappropriate or sexually provocative. </w:t>
      </w:r>
    </w:p>
    <w:p w14:paraId="00FAB28D"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lastRenderedPageBreak/>
        <w:t>Sleeping in the same bed or same room as a child, or having a child/children with whom one is working to stay overnight at a home unsupervised.</w:t>
      </w:r>
    </w:p>
    <w:p w14:paraId="2CA08226"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Doing things for children of a personal nature that they can do themselves. </w:t>
      </w:r>
    </w:p>
    <w:p w14:paraId="24ADA4C1"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Condoning, or participating in, behaviour of children which is illegal, unsafe or abusive.</w:t>
      </w:r>
    </w:p>
    <w:p w14:paraId="349640E4"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Acting in ways intended to shame, humiliate, belittle or degrade children, or otherwise perpetrate any form of emotional abuse.  </w:t>
      </w:r>
    </w:p>
    <w:p w14:paraId="03443293"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Discriminating against, showing unfair differential treatment or favour to particular children to the exclusion of others. </w:t>
      </w:r>
    </w:p>
    <w:p w14:paraId="6A54F506"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 xml:space="preserve">Spending excessive time alone with children away from others. </w:t>
      </w:r>
    </w:p>
    <w:p w14:paraId="5848D18B" w14:textId="77777777" w:rsidR="00FE7681" w:rsidRDefault="00FE7681" w:rsidP="00FE7681">
      <w:pPr>
        <w:pStyle w:val="ListParagraph"/>
        <w:numPr>
          <w:ilvl w:val="1"/>
          <w:numId w:val="42"/>
        </w:numPr>
        <w:tabs>
          <w:tab w:val="left" w:pos="709"/>
          <w:tab w:val="left" w:pos="1418"/>
          <w:tab w:val="left" w:pos="2126"/>
          <w:tab w:val="left" w:pos="2835"/>
          <w:tab w:val="left" w:pos="3544"/>
          <w:tab w:val="left" w:pos="4253"/>
          <w:tab w:val="left" w:pos="4961"/>
          <w:tab w:val="left" w:pos="5670"/>
          <w:tab w:val="right" w:pos="8363"/>
        </w:tabs>
        <w:spacing w:after="280"/>
        <w:ind w:left="714" w:hanging="357"/>
        <w:jc w:val="both"/>
      </w:pPr>
      <w:r>
        <w:t>Placing oneself in a position where one is made vulnerable to allegations of misconduct.</w:t>
      </w:r>
    </w:p>
    <w:p w14:paraId="7C9B98EF" w14:textId="77777777" w:rsidR="00FE7681" w:rsidRDefault="00FE7681" w:rsidP="00FE7681">
      <w:pPr>
        <w:jc w:val="both"/>
      </w:pPr>
      <w:r>
        <w:t xml:space="preserve">In order that the above standards of reporting and responding are met, </w:t>
      </w:r>
      <w:r w:rsidRPr="003D5685">
        <w:rPr>
          <w:b/>
        </w:rPr>
        <w:t>this is what is expected of you</w:t>
      </w:r>
      <w:r w:rsidRPr="003D5685">
        <w:t>:</w:t>
      </w:r>
    </w:p>
    <w:p w14:paraId="7847080D" w14:textId="77777777" w:rsidR="00FE7681" w:rsidRDefault="00FE7681" w:rsidP="00FE7681">
      <w:pPr>
        <w:jc w:val="both"/>
      </w:pPr>
    </w:p>
    <w:p w14:paraId="580CC50B" w14:textId="77777777" w:rsidR="00FE7681" w:rsidRDefault="00FE7681" w:rsidP="00FE7681">
      <w:pPr>
        <w:jc w:val="both"/>
      </w:pPr>
      <w: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14:paraId="7CF02D9B" w14:textId="77777777" w:rsidR="00FE7681" w:rsidRDefault="00FE7681" w:rsidP="00FE7681">
      <w:pPr>
        <w:jc w:val="both"/>
      </w:pPr>
    </w:p>
    <w:p w14:paraId="251281C1" w14:textId="77777777" w:rsidR="00FE7681" w:rsidRDefault="00FE7681" w:rsidP="00FE7681">
      <w:pPr>
        <w:pStyle w:val="ListBullet"/>
        <w:tabs>
          <w:tab w:val="clear" w:pos="360"/>
          <w:tab w:val="num" w:pos="717"/>
        </w:tabs>
        <w:spacing w:after="280"/>
        <w:ind w:left="714" w:hanging="357"/>
        <w:jc w:val="both"/>
      </w:pPr>
      <w:r>
        <w:t xml:space="preserve">act quickly and get help </w:t>
      </w:r>
    </w:p>
    <w:p w14:paraId="52089910" w14:textId="77777777" w:rsidR="00FE7681" w:rsidRDefault="00FE7681" w:rsidP="00FE7681">
      <w:pPr>
        <w:pStyle w:val="ListBullet"/>
        <w:tabs>
          <w:tab w:val="clear" w:pos="360"/>
          <w:tab w:val="num" w:pos="717"/>
        </w:tabs>
        <w:spacing w:after="280"/>
        <w:ind w:left="714" w:hanging="357"/>
        <w:jc w:val="both"/>
      </w:pPr>
      <w:r>
        <w:t xml:space="preserve">support and respect the child </w:t>
      </w:r>
    </w:p>
    <w:p w14:paraId="2EE4CD63" w14:textId="77777777" w:rsidR="00FE7681" w:rsidRDefault="00FE7681" w:rsidP="00FE7681">
      <w:pPr>
        <w:pStyle w:val="ListBullet"/>
        <w:tabs>
          <w:tab w:val="clear" w:pos="360"/>
          <w:tab w:val="num" w:pos="717"/>
        </w:tabs>
        <w:spacing w:after="280"/>
        <w:ind w:left="714" w:hanging="357"/>
        <w:jc w:val="both"/>
      </w:pPr>
      <w:r>
        <w:t xml:space="preserve">where possible, ensure that the child is safe </w:t>
      </w:r>
    </w:p>
    <w:p w14:paraId="1AA808E3" w14:textId="77777777" w:rsidR="00FE7681" w:rsidRDefault="00FE7681" w:rsidP="00FE7681">
      <w:pPr>
        <w:pStyle w:val="ListBullet"/>
        <w:tabs>
          <w:tab w:val="clear" w:pos="360"/>
          <w:tab w:val="num" w:pos="717"/>
        </w:tabs>
        <w:spacing w:after="280"/>
        <w:ind w:left="714" w:hanging="357"/>
        <w:jc w:val="both"/>
      </w:pPr>
      <w:r>
        <w:t xml:space="preserve">contact your Save the Children contact point (or their manager if necessary) with your concerns immediately </w:t>
      </w:r>
    </w:p>
    <w:p w14:paraId="3B69AF9A" w14:textId="77777777" w:rsidR="00FE7681" w:rsidRDefault="00FE7681" w:rsidP="00FE7681">
      <w:pPr>
        <w:pStyle w:val="ListBullet"/>
        <w:tabs>
          <w:tab w:val="clear" w:pos="360"/>
          <w:tab w:val="num" w:pos="717"/>
        </w:tabs>
        <w:spacing w:after="280"/>
        <w:ind w:left="714" w:hanging="357"/>
        <w:jc w:val="both"/>
      </w:pPr>
      <w:r>
        <w:t>keep any information confidential between you and the person you report this to.</w:t>
      </w:r>
    </w:p>
    <w:p w14:paraId="60827731" w14:textId="77777777" w:rsidR="00FE7681" w:rsidRDefault="00FE7681" w:rsidP="00FE7681">
      <w:pPr>
        <w:jc w:val="both"/>
      </w:pPr>
      <w:r>
        <w:t>If you want to know more about the Child Safeguarding Policy then please ask your Save the Children contact point.</w:t>
      </w:r>
    </w:p>
    <w:p w14:paraId="08238140" w14:textId="77777777" w:rsidR="00EE27A4" w:rsidRPr="00B83C28" w:rsidRDefault="00EE27A4" w:rsidP="00E777F5">
      <w:pPr>
        <w:spacing w:before="100" w:beforeAutospacing="1" w:after="100" w:afterAutospacing="1"/>
        <w:jc w:val="both"/>
        <w:rPr>
          <w:bCs/>
          <w:color w:val="000000"/>
          <w:szCs w:val="22"/>
          <w:lang w:eastAsia="en-GB"/>
        </w:rPr>
      </w:pPr>
    </w:p>
    <w:p w14:paraId="55221DAF" w14:textId="77777777" w:rsidR="003E2041" w:rsidRPr="00B83C28" w:rsidRDefault="00EE27A4" w:rsidP="00E310A9">
      <w:pPr>
        <w:pStyle w:val="FWBL1"/>
        <w:numPr>
          <w:ilvl w:val="0"/>
          <w:numId w:val="0"/>
        </w:numPr>
        <w:jc w:val="center"/>
        <w:rPr>
          <w:b w:val="0"/>
          <w:szCs w:val="22"/>
        </w:rPr>
      </w:pPr>
      <w:r w:rsidRPr="00B83C28">
        <w:rPr>
          <w:b w:val="0"/>
          <w:bCs/>
          <w:color w:val="000000"/>
          <w:szCs w:val="22"/>
          <w:lang w:eastAsia="en-GB"/>
        </w:rPr>
        <w:br w:type="page"/>
      </w:r>
      <w:bookmarkStart w:id="91" w:name="_Toc443574339"/>
      <w:r w:rsidR="00E9091B" w:rsidRPr="00B83C28">
        <w:rPr>
          <w:szCs w:val="22"/>
        </w:rPr>
        <w:lastRenderedPageBreak/>
        <w:t xml:space="preserve">ANNEX </w:t>
      </w:r>
      <w:r w:rsidR="00BA0E25" w:rsidRPr="00B83C28">
        <w:rPr>
          <w:szCs w:val="22"/>
        </w:rPr>
        <w:t>2</w:t>
      </w:r>
      <w:r w:rsidR="00E9091B" w:rsidRPr="00B83C28">
        <w:rPr>
          <w:szCs w:val="22"/>
        </w:rPr>
        <w:t xml:space="preserve"> – </w:t>
      </w:r>
      <w:r w:rsidR="0095183F" w:rsidRPr="00B83C28">
        <w:rPr>
          <w:szCs w:val="22"/>
        </w:rPr>
        <w:t>SCI</w:t>
      </w:r>
      <w:r w:rsidR="00E9091B" w:rsidRPr="00B83C28">
        <w:rPr>
          <w:szCs w:val="22"/>
        </w:rPr>
        <w:t xml:space="preserve">'S </w:t>
      </w:r>
      <w:r w:rsidR="00F33AEB">
        <w:rPr>
          <w:szCs w:val="22"/>
        </w:rPr>
        <w:t>ANTI-</w:t>
      </w:r>
      <w:r w:rsidR="00E9091B" w:rsidRPr="00B83C28">
        <w:rPr>
          <w:szCs w:val="22"/>
        </w:rPr>
        <w:t xml:space="preserve">BRIBERY AND CORRUPTION </w:t>
      </w:r>
      <w:r w:rsidR="00C351AE">
        <w:rPr>
          <w:szCs w:val="22"/>
        </w:rPr>
        <w:t>POLICY</w:t>
      </w:r>
      <w:bookmarkEnd w:id="91"/>
    </w:p>
    <w:p w14:paraId="18D9AD93" w14:textId="77777777" w:rsidR="00FE7681" w:rsidRPr="003D5685" w:rsidRDefault="00FE7681" w:rsidP="00FE7681">
      <w:pPr>
        <w:jc w:val="both"/>
        <w:rPr>
          <w:b/>
          <w:lang w:eastAsia="en-GB"/>
        </w:rPr>
      </w:pPr>
      <w:r w:rsidRPr="003D5685">
        <w:rPr>
          <w:b/>
          <w:lang w:eastAsia="en-GB"/>
        </w:rPr>
        <w:t>Our values and principles</w:t>
      </w:r>
    </w:p>
    <w:p w14:paraId="71E4A290" w14:textId="77777777" w:rsidR="00FE7681" w:rsidRDefault="00FE7681" w:rsidP="00FE7681">
      <w:pPr>
        <w:jc w:val="both"/>
        <w:rPr>
          <w:lang w:eastAsia="en-GB"/>
        </w:rPr>
      </w:pPr>
    </w:p>
    <w:p w14:paraId="6B3D570F" w14:textId="77777777" w:rsidR="00FE7681" w:rsidRDefault="00FE7681" w:rsidP="00FE7681">
      <w:pPr>
        <w:jc w:val="both"/>
        <w:rPr>
          <w:lang w:eastAsia="en-GB"/>
        </w:rPr>
      </w:pPr>
      <w:r>
        <w:rPr>
          <w:lang w:eastAsia="en-GB"/>
        </w:rPr>
        <w:t xml:space="preserve">Save the Children has a “zero tolerance” policy towards fraud, bribery and corrupt practices (see definitions below). </w:t>
      </w:r>
    </w:p>
    <w:p w14:paraId="2B41D841" w14:textId="77777777" w:rsidR="00FE7681" w:rsidRDefault="00FE7681" w:rsidP="00FE7681">
      <w:pPr>
        <w:jc w:val="both"/>
        <w:rPr>
          <w:lang w:eastAsia="en-GB"/>
        </w:rPr>
      </w:pPr>
    </w:p>
    <w:p w14:paraId="18120E8E" w14:textId="77777777" w:rsidR="00FE7681" w:rsidRDefault="00FE7681" w:rsidP="00FE7681">
      <w:pPr>
        <w:jc w:val="both"/>
        <w:rPr>
          <w:lang w:eastAsia="en-GB"/>
        </w:rPr>
      </w:pPr>
      <w:r>
        <w:rPr>
          <w:lang w:eastAsia="en-GB"/>
        </w:rPr>
        <w:t>All Save the Children employees, partners and vendors have a duty to protect the assets of Save the Children and to comply with relevant laws (including the UK Bribery Act 2010). Save the Children does not allow any partner, supplier, sub-contractor, agent or any individual engaged by Save the Children to behave in a dishonest manner while carrying out Save the Children’s work.</w:t>
      </w:r>
    </w:p>
    <w:p w14:paraId="07C5285E" w14:textId="77777777" w:rsidR="00FE7681" w:rsidRDefault="00FE7681" w:rsidP="00FE7681">
      <w:pPr>
        <w:jc w:val="both"/>
        <w:rPr>
          <w:lang w:eastAsia="en-GB"/>
        </w:rPr>
      </w:pPr>
    </w:p>
    <w:p w14:paraId="31AA5C44" w14:textId="77777777" w:rsidR="00FE7681" w:rsidRPr="003D5685" w:rsidRDefault="00FE7681" w:rsidP="00FE7681">
      <w:pPr>
        <w:jc w:val="both"/>
        <w:rPr>
          <w:b/>
          <w:lang w:eastAsia="en-GB"/>
        </w:rPr>
      </w:pPr>
      <w:r w:rsidRPr="003D5685">
        <w:rPr>
          <w:b/>
          <w:lang w:eastAsia="en-GB"/>
        </w:rPr>
        <w:t>What we do</w:t>
      </w:r>
    </w:p>
    <w:p w14:paraId="6FA2666E" w14:textId="77777777" w:rsidR="00FE7681" w:rsidRDefault="00FE7681" w:rsidP="00FE7681">
      <w:pPr>
        <w:jc w:val="both"/>
        <w:rPr>
          <w:lang w:eastAsia="en-GB"/>
        </w:rPr>
      </w:pPr>
    </w:p>
    <w:p w14:paraId="44407FF9" w14:textId="77777777" w:rsidR="00FE7681" w:rsidRDefault="00FE7681" w:rsidP="00FE7681">
      <w:pPr>
        <w:jc w:val="both"/>
        <w:rPr>
          <w:lang w:eastAsia="en-GB"/>
        </w:rPr>
      </w:pPr>
      <w:r>
        <w:rPr>
          <w:lang w:eastAsia="en-GB"/>
        </w:rPr>
        <w:t>Save the Children is committed to preventing acts of fraud, bribery and corruption through the following means:</w:t>
      </w:r>
    </w:p>
    <w:p w14:paraId="797A5097" w14:textId="77777777" w:rsidR="00FE7681" w:rsidRDefault="00FE7681" w:rsidP="00FE7681">
      <w:pPr>
        <w:jc w:val="both"/>
        <w:rPr>
          <w:lang w:eastAsia="en-GB"/>
        </w:rPr>
      </w:pPr>
    </w:p>
    <w:p w14:paraId="6472A897" w14:textId="77777777" w:rsidR="00FE7681" w:rsidRDefault="00FE7681" w:rsidP="00FE7681">
      <w:pPr>
        <w:jc w:val="both"/>
        <w:rPr>
          <w:lang w:eastAsia="en-GB"/>
        </w:rPr>
      </w:pPr>
      <w:r w:rsidRPr="003D5685">
        <w:rPr>
          <w:b/>
          <w:lang w:eastAsia="en-GB"/>
        </w:rPr>
        <w:t>Awareness:</w:t>
      </w:r>
      <w:r>
        <w:rPr>
          <w:lang w:eastAsia="en-GB"/>
        </w:rPr>
        <w:t xml:space="preserve"> Ensuring that all staff and those who work with Save the Children are aware of the problem of fraud, bribery and corruption.</w:t>
      </w:r>
    </w:p>
    <w:p w14:paraId="1DBA8CE3" w14:textId="77777777" w:rsidR="00FE7681" w:rsidRDefault="00FE7681" w:rsidP="00FE7681">
      <w:pPr>
        <w:jc w:val="both"/>
        <w:rPr>
          <w:lang w:eastAsia="en-GB"/>
        </w:rPr>
      </w:pPr>
    </w:p>
    <w:p w14:paraId="18BBA6C0" w14:textId="77777777" w:rsidR="00FE7681" w:rsidRDefault="00FE7681" w:rsidP="00FE7681">
      <w:pPr>
        <w:jc w:val="both"/>
        <w:rPr>
          <w:lang w:eastAsia="en-GB"/>
        </w:rPr>
      </w:pPr>
      <w:r w:rsidRPr="003D5685">
        <w:rPr>
          <w:b/>
          <w:lang w:eastAsia="en-GB"/>
        </w:rPr>
        <w:t>Prevention:</w:t>
      </w:r>
      <w:r>
        <w:rPr>
          <w:lang w:eastAsia="en-GB"/>
        </w:rPr>
        <w:t xml:space="preserve"> Ensuring, through awareness and good practice, that staff and those who work with Save the Children minimise the risks of fraud, bribery and corruption.</w:t>
      </w:r>
    </w:p>
    <w:p w14:paraId="71F8D5C2" w14:textId="77777777" w:rsidR="00FE7681" w:rsidRDefault="00FE7681" w:rsidP="00FE7681">
      <w:pPr>
        <w:jc w:val="both"/>
        <w:rPr>
          <w:lang w:eastAsia="en-GB"/>
        </w:rPr>
      </w:pPr>
    </w:p>
    <w:p w14:paraId="722D74A6" w14:textId="77777777" w:rsidR="00FE7681" w:rsidRDefault="00FE7681" w:rsidP="00FE7681">
      <w:pPr>
        <w:jc w:val="both"/>
        <w:rPr>
          <w:lang w:eastAsia="en-GB"/>
        </w:rPr>
      </w:pPr>
      <w:r w:rsidRPr="003D5685">
        <w:rPr>
          <w:b/>
          <w:lang w:eastAsia="en-GB"/>
        </w:rPr>
        <w:t>Reporting:</w:t>
      </w:r>
      <w:r>
        <w:rPr>
          <w:lang w:eastAsia="en-GB"/>
        </w:rPr>
        <w:t xml:space="preserve"> Ensuring that all staff and those who work with Save the Children are clear on what steps to take where concerns arise regarding allegations of fraud, bribery and corruption.</w:t>
      </w:r>
    </w:p>
    <w:p w14:paraId="54E10A33" w14:textId="77777777" w:rsidR="00FE7681" w:rsidRDefault="00FE7681" w:rsidP="00FE7681">
      <w:pPr>
        <w:jc w:val="both"/>
        <w:rPr>
          <w:lang w:eastAsia="en-GB"/>
        </w:rPr>
      </w:pPr>
    </w:p>
    <w:p w14:paraId="58513725" w14:textId="77777777" w:rsidR="00FE7681" w:rsidRDefault="00FE7681" w:rsidP="00FE7681">
      <w:pPr>
        <w:jc w:val="both"/>
        <w:rPr>
          <w:lang w:eastAsia="en-GB"/>
        </w:rPr>
      </w:pPr>
      <w:r w:rsidRPr="003D5685">
        <w:rPr>
          <w:b/>
          <w:lang w:eastAsia="en-GB"/>
        </w:rPr>
        <w:t>Responding:</w:t>
      </w:r>
      <w:r>
        <w:rPr>
          <w:lang w:eastAsia="en-GB"/>
        </w:rPr>
        <w:t xml:space="preserve"> Ensuring that action is taken to support and protect assets and identifying cases of fraud, bribery and corruption.</w:t>
      </w:r>
    </w:p>
    <w:p w14:paraId="3EBD6081" w14:textId="77777777" w:rsidR="00FE7681" w:rsidRDefault="00FE7681" w:rsidP="00FE7681">
      <w:pPr>
        <w:jc w:val="both"/>
        <w:rPr>
          <w:lang w:eastAsia="en-GB"/>
        </w:rPr>
      </w:pPr>
    </w:p>
    <w:p w14:paraId="022C1B72" w14:textId="77777777" w:rsidR="00FE7681" w:rsidRDefault="00FE7681" w:rsidP="00FE7681">
      <w:pPr>
        <w:jc w:val="both"/>
        <w:rPr>
          <w:lang w:eastAsia="en-GB"/>
        </w:rPr>
      </w:pPr>
      <w:r>
        <w:rPr>
          <w:lang w:eastAsia="en-GB"/>
        </w:rPr>
        <w:t>To help you identify cases of fraud, bribery and corruption, some examples have been set out below, however this list is not exhaustive. If in doubt, contact your Save the Children representative or email scifraud@savethechildren.org:</w:t>
      </w:r>
    </w:p>
    <w:p w14:paraId="71258B13" w14:textId="77777777" w:rsidR="00FE7681" w:rsidRDefault="00FE7681" w:rsidP="00FE7681">
      <w:pPr>
        <w:jc w:val="both"/>
        <w:rPr>
          <w:lang w:eastAsia="en-GB"/>
        </w:rPr>
      </w:pPr>
    </w:p>
    <w:p w14:paraId="48554D9E"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Paying or Offering a Bribe</w:t>
      </w:r>
      <w:r>
        <w:rPr>
          <w:lang w:eastAsia="en-GB"/>
        </w:rPr>
        <w:t xml:space="preserve"> – where a person improperly offers, gives or promises any form of material benefit or other advantage, whether in cash or in kind, to another in order to influence their conduct in any way.</w:t>
      </w:r>
    </w:p>
    <w:p w14:paraId="0B8F7E98"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Receiving or Requesting a Bribe</w:t>
      </w:r>
      <w:r>
        <w:rPr>
          <w:lang w:eastAsia="en-GB"/>
        </w:rPr>
        <w:t xml:space="preserve"> – where a person improperly requests, agrees to receive or accepts any form of material benefit or other advantage, whether in cash or in kind, which influences or is designed to influence the individual’s conduct in any way.</w:t>
      </w:r>
    </w:p>
    <w:p w14:paraId="1AF838AE"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Receiving or Paying a so-called ‘Grease’ or ‘Facilitation’ payment </w:t>
      </w:r>
      <w:r>
        <w:rPr>
          <w:lang w:eastAsia="en-GB"/>
        </w:rPr>
        <w:t>– where a person improperly receives something of value from another party for performing a service or other action that they were required by their employment to do anyway.</w:t>
      </w:r>
    </w:p>
    <w:p w14:paraId="3FA32C2D"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Nepotism or Patronage </w:t>
      </w:r>
      <w:r>
        <w:rPr>
          <w:lang w:eastAsia="en-GB"/>
        </w:rPr>
        <w:t>– where a person improperly uses their employment to favour or materially benefit friends, relatives or other associates in some way. For example, through the awarding of contracts or other material advantages.</w:t>
      </w:r>
    </w:p>
    <w:p w14:paraId="71E28054"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lastRenderedPageBreak/>
        <w:t xml:space="preserve">Embezzlement </w:t>
      </w:r>
      <w:r>
        <w:rPr>
          <w:lang w:eastAsia="en-GB"/>
        </w:rPr>
        <w:t xml:space="preserve">- where a person improperly uses funds, property, resources or other assets that belong to an organisation or individual. </w:t>
      </w:r>
    </w:p>
    <w:p w14:paraId="19620962"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Receiving a so-called ‘Kickback’ Payment </w:t>
      </w:r>
      <w:r>
        <w:rPr>
          <w:lang w:eastAsia="en-GB"/>
        </w:rPr>
        <w:t>– where a person improperly receives a share of funds, a commission, material benefit or other advantage from a supplier as a result of their involvement in a corrupt bid or tender process.</w:t>
      </w:r>
    </w:p>
    <w:p w14:paraId="610EB99C"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Collusion </w:t>
      </w:r>
      <w:r>
        <w:rPr>
          <w:lang w:eastAsia="en-GB"/>
        </w:rPr>
        <w:t xml:space="preserve">– where a person improperly colludes with others to circumvent, undermine or otherwise ignore rules, policies or guidance. </w:t>
      </w:r>
    </w:p>
    <w:p w14:paraId="0CF37AAE"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Abuse of a Position of Trust </w:t>
      </w:r>
      <w:r>
        <w:rPr>
          <w:lang w:eastAsia="en-GB"/>
        </w:rPr>
        <w:t>– where a person improperly uses their position within their organisation to materially benefit themselves or any other party.</w:t>
      </w:r>
    </w:p>
    <w:p w14:paraId="73B612FD"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Conflict of interest </w:t>
      </w:r>
      <w:r>
        <w:rPr>
          <w:lang w:eastAsia="en-GB"/>
        </w:rPr>
        <w:t>- where an individual knowingly has an undisclosed business interest in an entity involved in a commercial relationship with Save the Children.</w:t>
      </w:r>
    </w:p>
    <w:p w14:paraId="2B037371"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Procurement fraud </w:t>
      </w:r>
      <w:r>
        <w:rPr>
          <w:lang w:eastAsia="en-GB"/>
        </w:rPr>
        <w:t>- where an individual engages in any dishonest behaviour relating to procurement or tendering process, e.g. falsely created bids or quotes.</w:t>
      </w:r>
    </w:p>
    <w:p w14:paraId="3E706F85" w14:textId="77777777" w:rsidR="00FE7681" w:rsidRDefault="00FE7681" w:rsidP="00FE7681">
      <w:pPr>
        <w:pStyle w:val="ListParagraph"/>
        <w:numPr>
          <w:ilvl w:val="0"/>
          <w:numId w:val="43"/>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lang w:eastAsia="en-GB"/>
        </w:rPr>
      </w:pPr>
      <w:r w:rsidRPr="003D5685">
        <w:rPr>
          <w:u w:val="single"/>
          <w:lang w:eastAsia="en-GB"/>
        </w:rPr>
        <w:t xml:space="preserve">Supply chain fraud </w:t>
      </w:r>
      <w:r>
        <w:rPr>
          <w:lang w:eastAsia="en-GB"/>
        </w:rPr>
        <w:t>- where an individual misdirects or steals goods, forges stock records, or creates fictitious companies through which to channel payments.</w:t>
      </w:r>
    </w:p>
    <w:p w14:paraId="7A73275E" w14:textId="77777777" w:rsidR="00FE7681" w:rsidRDefault="00FE7681" w:rsidP="00FE7681">
      <w:pPr>
        <w:jc w:val="both"/>
        <w:rPr>
          <w:lang w:eastAsia="en-GB"/>
        </w:rPr>
      </w:pPr>
      <w:r>
        <w:rPr>
          <w:lang w:eastAsia="en-GB"/>
        </w:rPr>
        <w:t xml:space="preserve">In order that the above standards of reporting and responding are met, </w:t>
      </w:r>
      <w:r w:rsidRPr="003D5685">
        <w:rPr>
          <w:b/>
          <w:lang w:eastAsia="en-GB"/>
        </w:rPr>
        <w:t>this is what is expected of you</w:t>
      </w:r>
      <w:r>
        <w:rPr>
          <w:lang w:eastAsia="en-GB"/>
        </w:rPr>
        <w:t>:</w:t>
      </w:r>
    </w:p>
    <w:p w14:paraId="2EBA2A20" w14:textId="77777777" w:rsidR="00FE7681" w:rsidRDefault="00FE7681" w:rsidP="00FE7681">
      <w:pPr>
        <w:jc w:val="both"/>
        <w:rPr>
          <w:lang w:eastAsia="en-GB"/>
        </w:rPr>
      </w:pPr>
    </w:p>
    <w:p w14:paraId="36EED389" w14:textId="77777777" w:rsidR="00FE7681" w:rsidRDefault="00FE7681" w:rsidP="00FE7681">
      <w:pPr>
        <w:jc w:val="both"/>
        <w:rPr>
          <w:lang w:eastAsia="en-GB"/>
        </w:rPr>
      </w:pPr>
      <w:r>
        <w:rPr>
          <w:lang w:eastAsia="en-GB"/>
        </w:rPr>
        <w:t>You have a duty to protect the assets of Save the Children from any form of dishonest behaviour. Furthermore, you must immediately report any suspicion of fraud, bribery or corruption to Save the Children. Failure to report will be treated as serious and may result in termination of any agreement with Save the Children.</w:t>
      </w:r>
    </w:p>
    <w:p w14:paraId="0335F44F" w14:textId="77777777" w:rsidR="00FE7681" w:rsidRDefault="00FE7681" w:rsidP="00FE7681">
      <w:pPr>
        <w:jc w:val="both"/>
        <w:rPr>
          <w:lang w:eastAsia="en-GB"/>
        </w:rPr>
      </w:pPr>
    </w:p>
    <w:p w14:paraId="47EA1D64" w14:textId="77777777" w:rsidR="00FE7681" w:rsidRDefault="00FE7681" w:rsidP="00FE7681">
      <w:pPr>
        <w:jc w:val="both"/>
        <w:rPr>
          <w:lang w:eastAsia="en-GB"/>
        </w:rPr>
      </w:pPr>
      <w:r>
        <w:rPr>
          <w:lang w:eastAsia="en-GB"/>
        </w:rPr>
        <w:t>You are obliged to:-</w:t>
      </w:r>
    </w:p>
    <w:p w14:paraId="7B7662FD" w14:textId="77777777" w:rsidR="00FE7681" w:rsidRDefault="00FE7681" w:rsidP="00FE7681">
      <w:pPr>
        <w:jc w:val="both"/>
        <w:rPr>
          <w:lang w:eastAsia="en-GB"/>
        </w:rPr>
      </w:pPr>
    </w:p>
    <w:p w14:paraId="07C076B4" w14:textId="77777777" w:rsidR="00FE7681" w:rsidRDefault="00FE7681" w:rsidP="00FE7681">
      <w:pPr>
        <w:pStyle w:val="ListBullet"/>
        <w:tabs>
          <w:tab w:val="clear" w:pos="360"/>
          <w:tab w:val="num" w:pos="720"/>
        </w:tabs>
        <w:spacing w:after="280"/>
        <w:ind w:left="714" w:hanging="357"/>
        <w:jc w:val="both"/>
        <w:rPr>
          <w:lang w:eastAsia="en-GB"/>
        </w:rPr>
      </w:pPr>
      <w:r>
        <w:rPr>
          <w:lang w:eastAsia="en-GB"/>
        </w:rPr>
        <w:t>act quickly and get help through the channels mentioned below</w:t>
      </w:r>
    </w:p>
    <w:p w14:paraId="7D96955A" w14:textId="77777777" w:rsidR="00FE7681" w:rsidRDefault="00FE7681" w:rsidP="00FE7681">
      <w:pPr>
        <w:pStyle w:val="ListBullet"/>
        <w:tabs>
          <w:tab w:val="clear" w:pos="360"/>
          <w:tab w:val="num" w:pos="720"/>
        </w:tabs>
        <w:spacing w:after="280"/>
        <w:ind w:left="714" w:hanging="357"/>
        <w:jc w:val="both"/>
        <w:rPr>
          <w:lang w:eastAsia="en-GB"/>
        </w:rPr>
      </w:pPr>
      <w:r>
        <w:rPr>
          <w:lang w:eastAsia="en-GB"/>
        </w:rPr>
        <w:t>encourage your own staff to report on fraud, bribery and corruption</w:t>
      </w:r>
    </w:p>
    <w:p w14:paraId="14ECA638" w14:textId="77777777" w:rsidR="00FE7681" w:rsidRDefault="00FE7681" w:rsidP="00FE7681">
      <w:pPr>
        <w:pStyle w:val="ListBullet"/>
        <w:tabs>
          <w:tab w:val="clear" w:pos="360"/>
          <w:tab w:val="num" w:pos="720"/>
        </w:tabs>
        <w:spacing w:after="280"/>
        <w:ind w:left="714" w:hanging="357"/>
        <w:jc w:val="both"/>
        <w:rPr>
          <w:lang w:eastAsia="en-GB"/>
        </w:rPr>
      </w:pPr>
      <w:r>
        <w:rPr>
          <w:lang w:eastAsia="en-GB"/>
        </w:rPr>
        <w:t xml:space="preserve">contact a member of the Save the Children senior management team, (which includes the Country Director) and/or the Save the Children Head of Fraud Management at scifraud@savethechildren.org with the concerns immediately </w:t>
      </w:r>
    </w:p>
    <w:p w14:paraId="55B16405" w14:textId="77777777" w:rsidR="00FE7681" w:rsidRDefault="00FE7681" w:rsidP="00FE7681">
      <w:pPr>
        <w:pStyle w:val="ListBullet"/>
        <w:tabs>
          <w:tab w:val="clear" w:pos="360"/>
          <w:tab w:val="num" w:pos="720"/>
        </w:tabs>
        <w:spacing w:after="280"/>
        <w:ind w:left="714" w:hanging="357"/>
        <w:jc w:val="both"/>
        <w:rPr>
          <w:lang w:eastAsia="en-GB"/>
        </w:rPr>
      </w:pPr>
      <w:r>
        <w:rPr>
          <w:lang w:eastAsia="en-GB"/>
        </w:rPr>
        <w:t xml:space="preserve">keep any information confidential between you and the person you report this to. </w:t>
      </w:r>
    </w:p>
    <w:p w14:paraId="1156FE11" w14:textId="77777777" w:rsidR="00FE7681" w:rsidRDefault="00FE7681" w:rsidP="00FE7681">
      <w:pPr>
        <w:jc w:val="both"/>
        <w:rPr>
          <w:lang w:eastAsia="en-GB"/>
        </w:rPr>
      </w:pPr>
      <w:r>
        <w:rPr>
          <w:lang w:eastAsia="en-GB"/>
        </w:rPr>
        <w:t>Attempted fraud, bribery and corruption is as serious as the actual acts and will be treated in the same way under this policy.</w:t>
      </w:r>
    </w:p>
    <w:p w14:paraId="515D9B61" w14:textId="77777777" w:rsidR="00FE7681" w:rsidRDefault="00FE7681" w:rsidP="00FE7681">
      <w:pPr>
        <w:jc w:val="both"/>
        <w:rPr>
          <w:lang w:eastAsia="en-GB"/>
        </w:rPr>
      </w:pPr>
    </w:p>
    <w:p w14:paraId="0F1EC3D7" w14:textId="77777777" w:rsidR="00FE7681" w:rsidRPr="00363A65" w:rsidRDefault="00FE7681" w:rsidP="00FE7681">
      <w:pPr>
        <w:jc w:val="both"/>
        <w:rPr>
          <w:lang w:eastAsia="en-GB"/>
        </w:rPr>
      </w:pPr>
      <w:r>
        <w:rPr>
          <w:lang w:eastAsia="en-GB"/>
        </w:rPr>
        <w:t>If you want to know more about the Fraud, Bribery and Corruption Policy then please ask your Save the Children contact point.</w:t>
      </w:r>
    </w:p>
    <w:p w14:paraId="2A4BBC4A" w14:textId="77777777" w:rsidR="00EE27A4" w:rsidRPr="00B83C28" w:rsidRDefault="00EE27A4" w:rsidP="0071796D">
      <w:pPr>
        <w:spacing w:before="100" w:beforeAutospacing="1" w:after="240"/>
        <w:jc w:val="both"/>
        <w:rPr>
          <w:bCs/>
          <w:szCs w:val="22"/>
        </w:rPr>
      </w:pPr>
    </w:p>
    <w:p w14:paraId="36832AAA" w14:textId="77777777" w:rsidR="00A54C93" w:rsidRPr="00B83C28" w:rsidRDefault="00EE27A4" w:rsidP="00FF22CF">
      <w:pPr>
        <w:pStyle w:val="FWBL1"/>
        <w:numPr>
          <w:ilvl w:val="0"/>
          <w:numId w:val="0"/>
        </w:numPr>
        <w:jc w:val="center"/>
        <w:rPr>
          <w:szCs w:val="22"/>
        </w:rPr>
      </w:pPr>
      <w:r w:rsidRPr="00B83C28">
        <w:rPr>
          <w:b w:val="0"/>
          <w:bCs/>
          <w:szCs w:val="22"/>
        </w:rPr>
        <w:br w:type="page"/>
      </w:r>
      <w:bookmarkStart w:id="92" w:name="_Toc382560510"/>
      <w:bookmarkStart w:id="93" w:name="_Toc443574340"/>
      <w:r w:rsidR="00FF22CF" w:rsidRPr="00B83C28">
        <w:rPr>
          <w:szCs w:val="22"/>
        </w:rPr>
        <w:lastRenderedPageBreak/>
        <w:t xml:space="preserve">ANNEX </w:t>
      </w:r>
      <w:bookmarkEnd w:id="92"/>
      <w:r w:rsidR="00BA0E25" w:rsidRPr="00B83C28">
        <w:rPr>
          <w:szCs w:val="22"/>
        </w:rPr>
        <w:t>3</w:t>
      </w:r>
      <w:r w:rsidR="00FF22CF" w:rsidRPr="00B83C28">
        <w:rPr>
          <w:szCs w:val="22"/>
        </w:rPr>
        <w:t xml:space="preserve"> – IAPG CODE OF CONDUCT</w:t>
      </w:r>
      <w:bookmarkEnd w:id="93"/>
    </w:p>
    <w:p w14:paraId="6108960B" w14:textId="77777777" w:rsidR="002B1166" w:rsidRPr="00B83C28" w:rsidRDefault="00802E5A" w:rsidP="002B1166">
      <w:pPr>
        <w:autoSpaceDE w:val="0"/>
        <w:autoSpaceDN w:val="0"/>
        <w:adjustRightInd w:val="0"/>
        <w:jc w:val="center"/>
        <w:rPr>
          <w:rFonts w:cs="Arial"/>
          <w:szCs w:val="22"/>
          <w:lang w:eastAsia="en-GB"/>
        </w:rPr>
      </w:pPr>
      <w:r w:rsidRPr="00B83C28">
        <w:rPr>
          <w:rFonts w:cs="Arial"/>
          <w:noProof/>
          <w:szCs w:val="22"/>
          <w:lang w:eastAsia="en-GB"/>
        </w:rPr>
        <w:drawing>
          <wp:inline distT="0" distB="0" distL="0" distR="0" wp14:anchorId="0D3679E3" wp14:editId="7DEEA0C3">
            <wp:extent cx="1800225"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0225" cy="828675"/>
                    </a:xfrm>
                    <a:prstGeom prst="rect">
                      <a:avLst/>
                    </a:prstGeom>
                    <a:noFill/>
                    <a:ln>
                      <a:noFill/>
                    </a:ln>
                  </pic:spPr>
                </pic:pic>
              </a:graphicData>
            </a:graphic>
          </wp:inline>
        </w:drawing>
      </w:r>
    </w:p>
    <w:p w14:paraId="21711F7B" w14:textId="77777777" w:rsidR="002B1166" w:rsidRPr="00B83C28" w:rsidRDefault="002B1166" w:rsidP="002B1166">
      <w:pPr>
        <w:autoSpaceDE w:val="0"/>
        <w:autoSpaceDN w:val="0"/>
        <w:adjustRightInd w:val="0"/>
        <w:rPr>
          <w:rFonts w:cs="Arial"/>
          <w:szCs w:val="22"/>
          <w:lang w:eastAsia="en-GB"/>
        </w:rPr>
      </w:pPr>
    </w:p>
    <w:p w14:paraId="0BD1725A" w14:textId="77777777" w:rsidR="002B1166" w:rsidRPr="00B83C28" w:rsidRDefault="002B1166" w:rsidP="002B1166">
      <w:pPr>
        <w:autoSpaceDE w:val="0"/>
        <w:autoSpaceDN w:val="0"/>
        <w:adjustRightInd w:val="0"/>
        <w:jc w:val="center"/>
        <w:rPr>
          <w:b/>
          <w:szCs w:val="22"/>
          <w:lang w:eastAsia="en-GB"/>
        </w:rPr>
      </w:pPr>
      <w:r w:rsidRPr="00B83C28">
        <w:rPr>
          <w:b/>
          <w:szCs w:val="22"/>
          <w:lang w:eastAsia="en-GB"/>
        </w:rPr>
        <w:t>CODE OF CONDUCT FOR IAPG AGENCIES AND SUPPLIERS</w:t>
      </w:r>
    </w:p>
    <w:p w14:paraId="7D1C90CD" w14:textId="77777777" w:rsidR="002B1166" w:rsidRPr="00B83C28" w:rsidRDefault="002B1166" w:rsidP="002B1166">
      <w:pPr>
        <w:autoSpaceDE w:val="0"/>
        <w:autoSpaceDN w:val="0"/>
        <w:adjustRightInd w:val="0"/>
        <w:rPr>
          <w:szCs w:val="22"/>
          <w:lang w:eastAsia="en-GB"/>
        </w:rPr>
      </w:pPr>
    </w:p>
    <w:p w14:paraId="4BEC0BD2" w14:textId="77777777" w:rsidR="002B1166" w:rsidRPr="00B83C28" w:rsidRDefault="002B1166" w:rsidP="002B1166">
      <w:pPr>
        <w:autoSpaceDE w:val="0"/>
        <w:autoSpaceDN w:val="0"/>
        <w:adjustRightInd w:val="0"/>
        <w:jc w:val="both"/>
        <w:rPr>
          <w:szCs w:val="22"/>
          <w:lang w:eastAsia="en-GB"/>
        </w:rPr>
      </w:pPr>
      <w:r w:rsidRPr="00B83C28">
        <w:rPr>
          <w:szCs w:val="22"/>
          <w:lang w:eastAsia="en-GB"/>
        </w:rPr>
        <w:t>Suppliers and manufacturers to Non Governmental Organisations (NGO’s) should be aware of the Code of Conduct initiatives that the Inter-Agency Pr</w:t>
      </w:r>
      <w:r w:rsidR="00C60B16" w:rsidRPr="00B83C28">
        <w:rPr>
          <w:szCs w:val="22"/>
          <w:lang w:eastAsia="en-GB"/>
        </w:rPr>
        <w:t xml:space="preserve">ocurement Group (IAPG) </w:t>
      </w:r>
      <w:r w:rsidR="00C82E64" w:rsidRPr="00B83C28">
        <w:rPr>
          <w:szCs w:val="22"/>
          <w:lang w:eastAsia="en-GB"/>
        </w:rPr>
        <w:t>supports</w:t>
      </w:r>
      <w:r w:rsidR="00C60B16" w:rsidRPr="00B83C28">
        <w:rPr>
          <w:szCs w:val="22"/>
          <w:lang w:eastAsia="en-GB"/>
        </w:rPr>
        <w:t xml:space="preserve">.  </w:t>
      </w:r>
      <w:r w:rsidRPr="00B83C28">
        <w:rPr>
          <w:szCs w:val="22"/>
          <w:lang w:eastAsia="en-GB"/>
        </w:rPr>
        <w:t xml:space="preserve">This information is to advise you, our suppliers, of the Corporate Social Responsibility (CSR) element in our supplier relationships. </w:t>
      </w:r>
    </w:p>
    <w:p w14:paraId="398E612A" w14:textId="77777777" w:rsidR="002B1166" w:rsidRPr="00B83C28" w:rsidRDefault="002B1166" w:rsidP="002B1166">
      <w:pPr>
        <w:autoSpaceDE w:val="0"/>
        <w:autoSpaceDN w:val="0"/>
        <w:adjustRightInd w:val="0"/>
        <w:jc w:val="both"/>
        <w:rPr>
          <w:szCs w:val="22"/>
          <w:lang w:eastAsia="en-GB"/>
        </w:rPr>
      </w:pPr>
    </w:p>
    <w:p w14:paraId="263254FC" w14:textId="77777777" w:rsidR="002B1166" w:rsidRPr="00B83C28" w:rsidRDefault="002B1166" w:rsidP="005E618B">
      <w:pPr>
        <w:numPr>
          <w:ilvl w:val="0"/>
          <w:numId w:val="9"/>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 xml:space="preserve">Goods and services purchased are produced and developed under conditions that do not involve the abuse or exploitation of any persons. </w:t>
      </w:r>
    </w:p>
    <w:p w14:paraId="73F32162" w14:textId="77777777" w:rsidR="002B1166" w:rsidRPr="00B83C28" w:rsidRDefault="002B1166" w:rsidP="005E618B">
      <w:pPr>
        <w:numPr>
          <w:ilvl w:val="0"/>
          <w:numId w:val="9"/>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Goods produced and delivered by organisations subscribe</w:t>
      </w:r>
      <w:r w:rsidR="00C60B16" w:rsidRPr="00B83C28">
        <w:rPr>
          <w:szCs w:val="22"/>
          <w:lang w:eastAsia="en-GB"/>
        </w:rPr>
        <w:t xml:space="preserve"> to no exploitation of children.</w:t>
      </w:r>
    </w:p>
    <w:p w14:paraId="5154A4A3" w14:textId="77777777" w:rsidR="002B1166" w:rsidRPr="00B83C28" w:rsidRDefault="002B1166" w:rsidP="005E618B">
      <w:pPr>
        <w:numPr>
          <w:ilvl w:val="0"/>
          <w:numId w:val="9"/>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Goods produced and manufactured have the least impact on the environment</w:t>
      </w:r>
      <w:r w:rsidR="00C60B16" w:rsidRPr="00B83C28">
        <w:rPr>
          <w:szCs w:val="22"/>
          <w:lang w:eastAsia="en-GB"/>
        </w:rPr>
        <w:t>.</w:t>
      </w:r>
    </w:p>
    <w:p w14:paraId="373CDAC1" w14:textId="77777777" w:rsidR="002B1166" w:rsidRPr="00B83C28" w:rsidRDefault="002B1166" w:rsidP="002B1166">
      <w:pPr>
        <w:autoSpaceDE w:val="0"/>
        <w:autoSpaceDN w:val="0"/>
        <w:adjustRightInd w:val="0"/>
        <w:jc w:val="both"/>
        <w:rPr>
          <w:b/>
          <w:bCs/>
          <w:szCs w:val="22"/>
          <w:lang w:eastAsia="en-GB"/>
        </w:rPr>
      </w:pPr>
    </w:p>
    <w:p w14:paraId="34A0FA47" w14:textId="77777777" w:rsidR="002B1166" w:rsidRPr="00B83C28" w:rsidRDefault="002B1166" w:rsidP="002B1166">
      <w:pPr>
        <w:autoSpaceDE w:val="0"/>
        <w:autoSpaceDN w:val="0"/>
        <w:adjustRightInd w:val="0"/>
        <w:jc w:val="both"/>
        <w:rPr>
          <w:b/>
          <w:bCs/>
          <w:szCs w:val="22"/>
          <w:lang w:eastAsia="en-GB"/>
        </w:rPr>
      </w:pPr>
      <w:r w:rsidRPr="00B83C28">
        <w:rPr>
          <w:b/>
          <w:bCs/>
          <w:szCs w:val="22"/>
          <w:lang w:eastAsia="en-GB"/>
        </w:rPr>
        <w:t>Code of Conduct for Suppliers:</w:t>
      </w:r>
    </w:p>
    <w:p w14:paraId="1EAE394E" w14:textId="77777777" w:rsidR="002B1166" w:rsidRPr="00B83C28" w:rsidRDefault="002B1166" w:rsidP="002B1166">
      <w:pPr>
        <w:autoSpaceDE w:val="0"/>
        <w:autoSpaceDN w:val="0"/>
        <w:adjustRightInd w:val="0"/>
        <w:jc w:val="both"/>
        <w:rPr>
          <w:szCs w:val="22"/>
          <w:lang w:eastAsia="en-GB"/>
        </w:rPr>
      </w:pPr>
    </w:p>
    <w:p w14:paraId="1CD93211" w14:textId="77777777" w:rsidR="002B1166" w:rsidRPr="00B83C28" w:rsidRDefault="002B1166" w:rsidP="002B1166">
      <w:pPr>
        <w:autoSpaceDE w:val="0"/>
        <w:autoSpaceDN w:val="0"/>
        <w:adjustRightInd w:val="0"/>
        <w:jc w:val="both"/>
        <w:rPr>
          <w:szCs w:val="22"/>
          <w:lang w:eastAsia="en-GB"/>
        </w:rPr>
      </w:pPr>
      <w:r w:rsidRPr="00B83C28">
        <w:rPr>
          <w:szCs w:val="22"/>
          <w:lang w:eastAsia="en-GB"/>
        </w:rPr>
        <w:t>Goods and services are produced and delivered under conditions where:</w:t>
      </w:r>
    </w:p>
    <w:p w14:paraId="536269A7" w14:textId="77777777" w:rsidR="002B1166" w:rsidRPr="00B83C28" w:rsidRDefault="002B1166" w:rsidP="002B1166">
      <w:pPr>
        <w:autoSpaceDE w:val="0"/>
        <w:autoSpaceDN w:val="0"/>
        <w:adjustRightInd w:val="0"/>
        <w:jc w:val="both"/>
        <w:rPr>
          <w:szCs w:val="22"/>
          <w:lang w:eastAsia="en-GB"/>
        </w:rPr>
      </w:pPr>
    </w:p>
    <w:p w14:paraId="017BFD58" w14:textId="77777777" w:rsidR="002B1166" w:rsidRPr="00B83C28" w:rsidRDefault="00C60B1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Employment is freely chosen;</w:t>
      </w:r>
    </w:p>
    <w:p w14:paraId="0CB2CC00"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The rights of staff to freedom of association and collective bargaining are respected</w:t>
      </w:r>
      <w:r w:rsidR="00C60B16" w:rsidRPr="00B83C28">
        <w:rPr>
          <w:szCs w:val="22"/>
          <w:lang w:eastAsia="en-GB"/>
        </w:rPr>
        <w:t>;</w:t>
      </w:r>
      <w:r w:rsidRPr="00B83C28">
        <w:rPr>
          <w:szCs w:val="22"/>
          <w:lang w:eastAsia="en-GB"/>
        </w:rPr>
        <w:t xml:space="preserve"> </w:t>
      </w:r>
    </w:p>
    <w:p w14:paraId="4248C3DD" w14:textId="77777777" w:rsidR="002B1166" w:rsidRPr="00B83C28" w:rsidRDefault="00C60B1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Living wages are paid;</w:t>
      </w:r>
    </w:p>
    <w:p w14:paraId="7C8ECC89"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There</w:t>
      </w:r>
      <w:r w:rsidR="00C60B16" w:rsidRPr="00B83C28">
        <w:rPr>
          <w:szCs w:val="22"/>
          <w:lang w:eastAsia="en-GB"/>
        </w:rPr>
        <w:t xml:space="preserve"> is no exploitation of children;</w:t>
      </w:r>
    </w:p>
    <w:p w14:paraId="0D49A4CD"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Working c</w:t>
      </w:r>
      <w:r w:rsidR="00C60B16" w:rsidRPr="00B83C28">
        <w:rPr>
          <w:szCs w:val="22"/>
          <w:lang w:eastAsia="en-GB"/>
        </w:rPr>
        <w:t>onditions are safe and hygienic;</w:t>
      </w:r>
    </w:p>
    <w:p w14:paraId="5D43F7DB"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Working hours are not excessive</w:t>
      </w:r>
      <w:r w:rsidR="00C60B16" w:rsidRPr="00B83C28">
        <w:rPr>
          <w:szCs w:val="22"/>
          <w:lang w:eastAsia="en-GB"/>
        </w:rPr>
        <w:t>;</w:t>
      </w:r>
    </w:p>
    <w:p w14:paraId="13886CEB"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No discrimination is practised</w:t>
      </w:r>
      <w:r w:rsidR="00C60B16" w:rsidRPr="00B83C28">
        <w:rPr>
          <w:szCs w:val="22"/>
          <w:lang w:eastAsia="en-GB"/>
        </w:rPr>
        <w:t>;</w:t>
      </w:r>
    </w:p>
    <w:p w14:paraId="73C73D79"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Regular employment is provided</w:t>
      </w:r>
      <w:r w:rsidR="00C60B16" w:rsidRPr="00B83C28">
        <w:rPr>
          <w:szCs w:val="22"/>
          <w:lang w:eastAsia="en-GB"/>
        </w:rPr>
        <w:t>; and</w:t>
      </w:r>
    </w:p>
    <w:p w14:paraId="3D8E3D73" w14:textId="77777777" w:rsidR="002B1166" w:rsidRPr="00B83C28" w:rsidRDefault="002B1166" w:rsidP="005E618B">
      <w:pPr>
        <w:numPr>
          <w:ilvl w:val="0"/>
          <w:numId w:val="10"/>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szCs w:val="22"/>
          <w:lang w:eastAsia="en-GB"/>
        </w:rPr>
      </w:pPr>
      <w:r w:rsidRPr="00B83C28">
        <w:rPr>
          <w:szCs w:val="22"/>
          <w:lang w:eastAsia="en-GB"/>
        </w:rPr>
        <w:t>No harsh or inhumane treatment of staff is allowed.</w:t>
      </w:r>
    </w:p>
    <w:p w14:paraId="14D82D3C" w14:textId="77777777" w:rsidR="002B1166" w:rsidRPr="00B83C28" w:rsidRDefault="002B1166" w:rsidP="002B1166">
      <w:pPr>
        <w:autoSpaceDE w:val="0"/>
        <w:autoSpaceDN w:val="0"/>
        <w:adjustRightInd w:val="0"/>
        <w:jc w:val="both"/>
        <w:rPr>
          <w:b/>
          <w:bCs/>
          <w:szCs w:val="22"/>
          <w:lang w:eastAsia="en-GB"/>
        </w:rPr>
      </w:pPr>
    </w:p>
    <w:p w14:paraId="444C2313" w14:textId="77777777" w:rsidR="002B1166" w:rsidRPr="00B83C28" w:rsidRDefault="002B1166" w:rsidP="002B1166">
      <w:pPr>
        <w:autoSpaceDE w:val="0"/>
        <w:autoSpaceDN w:val="0"/>
        <w:adjustRightInd w:val="0"/>
        <w:jc w:val="both"/>
        <w:rPr>
          <w:b/>
          <w:bCs/>
          <w:szCs w:val="22"/>
          <w:lang w:eastAsia="en-GB"/>
        </w:rPr>
      </w:pPr>
      <w:r w:rsidRPr="00B83C28">
        <w:rPr>
          <w:b/>
          <w:bCs/>
          <w:szCs w:val="22"/>
          <w:lang w:eastAsia="en-GB"/>
        </w:rPr>
        <w:t>Environmental Standards:</w:t>
      </w:r>
    </w:p>
    <w:p w14:paraId="37EA664C" w14:textId="77777777" w:rsidR="002B1166" w:rsidRPr="00B83C28" w:rsidRDefault="002B1166" w:rsidP="002B1166">
      <w:pPr>
        <w:autoSpaceDE w:val="0"/>
        <w:autoSpaceDN w:val="0"/>
        <w:adjustRightInd w:val="0"/>
        <w:jc w:val="both"/>
        <w:rPr>
          <w:szCs w:val="22"/>
          <w:lang w:eastAsia="en-GB"/>
        </w:rPr>
      </w:pPr>
    </w:p>
    <w:p w14:paraId="366335A5" w14:textId="77777777" w:rsidR="002B1166" w:rsidRPr="00B83C28" w:rsidRDefault="002B1166" w:rsidP="002B1166">
      <w:pPr>
        <w:autoSpaceDE w:val="0"/>
        <w:autoSpaceDN w:val="0"/>
        <w:adjustRightInd w:val="0"/>
        <w:jc w:val="both"/>
        <w:rPr>
          <w:szCs w:val="22"/>
          <w:lang w:eastAsia="en-GB"/>
        </w:rPr>
      </w:pPr>
      <w:r w:rsidRPr="00B83C28">
        <w:rPr>
          <w:szCs w:val="22"/>
          <w:lang w:eastAsia="en-GB"/>
        </w:rPr>
        <w:t xml:space="preserve">Suppliers should as a minimum comply with all statutory and other legal requirements relating to environmental impacts of their business. </w:t>
      </w:r>
      <w:r w:rsidR="00C60B16" w:rsidRPr="00B83C28">
        <w:rPr>
          <w:szCs w:val="22"/>
          <w:lang w:eastAsia="en-GB"/>
        </w:rPr>
        <w:t xml:space="preserve"> </w:t>
      </w:r>
      <w:r w:rsidRPr="00B83C28">
        <w:rPr>
          <w:szCs w:val="22"/>
          <w:lang w:eastAsia="en-GB"/>
        </w:rPr>
        <w:t>Areas to be considered are:</w:t>
      </w:r>
    </w:p>
    <w:p w14:paraId="170DD216" w14:textId="77777777" w:rsidR="002B1166" w:rsidRPr="00B83C28" w:rsidRDefault="002B1166" w:rsidP="002B1166">
      <w:pPr>
        <w:autoSpaceDE w:val="0"/>
        <w:autoSpaceDN w:val="0"/>
        <w:adjustRightInd w:val="0"/>
        <w:jc w:val="both"/>
        <w:rPr>
          <w:szCs w:val="22"/>
          <w:lang w:eastAsia="en-GB"/>
        </w:rPr>
      </w:pPr>
    </w:p>
    <w:p w14:paraId="084152FD" w14:textId="77777777" w:rsidR="002B1166" w:rsidRPr="00B83C28" w:rsidRDefault="00C60B16" w:rsidP="005E618B">
      <w:pPr>
        <w:numPr>
          <w:ilvl w:val="0"/>
          <w:numId w:val="11"/>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bCs/>
          <w:szCs w:val="22"/>
          <w:lang w:eastAsia="en-GB"/>
        </w:rPr>
      </w:pPr>
      <w:r w:rsidRPr="00B83C28">
        <w:rPr>
          <w:bCs/>
          <w:szCs w:val="22"/>
          <w:lang w:eastAsia="en-GB"/>
        </w:rPr>
        <w:t>Waste Management;</w:t>
      </w:r>
    </w:p>
    <w:p w14:paraId="4D1961D7" w14:textId="77777777" w:rsidR="002B1166" w:rsidRPr="00B83C28" w:rsidRDefault="00C60B16" w:rsidP="005E618B">
      <w:pPr>
        <w:numPr>
          <w:ilvl w:val="0"/>
          <w:numId w:val="11"/>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bCs/>
          <w:szCs w:val="22"/>
          <w:lang w:eastAsia="en-GB"/>
        </w:rPr>
      </w:pPr>
      <w:r w:rsidRPr="00B83C28">
        <w:rPr>
          <w:bCs/>
          <w:szCs w:val="22"/>
          <w:lang w:eastAsia="en-GB"/>
        </w:rPr>
        <w:t>Packaging and Paper;</w:t>
      </w:r>
    </w:p>
    <w:p w14:paraId="61CB5C34" w14:textId="77777777" w:rsidR="002B1166" w:rsidRPr="00B83C28" w:rsidRDefault="002B1166" w:rsidP="005E618B">
      <w:pPr>
        <w:numPr>
          <w:ilvl w:val="0"/>
          <w:numId w:val="11"/>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bCs/>
          <w:szCs w:val="22"/>
          <w:lang w:eastAsia="en-GB"/>
        </w:rPr>
      </w:pPr>
      <w:r w:rsidRPr="00B83C28">
        <w:rPr>
          <w:bCs/>
          <w:szCs w:val="22"/>
          <w:lang w:eastAsia="en-GB"/>
        </w:rPr>
        <w:t>Conservation</w:t>
      </w:r>
      <w:r w:rsidR="00C60B16" w:rsidRPr="00B83C28">
        <w:rPr>
          <w:bCs/>
          <w:szCs w:val="22"/>
          <w:lang w:eastAsia="en-GB"/>
        </w:rPr>
        <w:t>;</w:t>
      </w:r>
    </w:p>
    <w:p w14:paraId="519D34B2" w14:textId="77777777" w:rsidR="002B1166" w:rsidRPr="00B83C28" w:rsidRDefault="002B1166" w:rsidP="005E618B">
      <w:pPr>
        <w:numPr>
          <w:ilvl w:val="0"/>
          <w:numId w:val="11"/>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120" w:line="280" w:lineRule="atLeast"/>
        <w:ind w:left="714" w:hanging="357"/>
        <w:jc w:val="both"/>
        <w:rPr>
          <w:bCs/>
          <w:szCs w:val="22"/>
          <w:lang w:eastAsia="en-GB"/>
        </w:rPr>
      </w:pPr>
      <w:r w:rsidRPr="00B83C28">
        <w:rPr>
          <w:szCs w:val="22"/>
          <w:lang w:eastAsia="en-GB"/>
        </w:rPr>
        <w:t>E</w:t>
      </w:r>
      <w:r w:rsidRPr="00B83C28">
        <w:rPr>
          <w:bCs/>
          <w:szCs w:val="22"/>
          <w:lang w:eastAsia="en-GB"/>
        </w:rPr>
        <w:t>nergy Use</w:t>
      </w:r>
      <w:r w:rsidR="00C60B16" w:rsidRPr="00B83C28">
        <w:rPr>
          <w:bCs/>
          <w:szCs w:val="22"/>
          <w:lang w:eastAsia="en-GB"/>
        </w:rPr>
        <w:t>; and</w:t>
      </w:r>
    </w:p>
    <w:p w14:paraId="16FB6988" w14:textId="77777777" w:rsidR="002B1166" w:rsidRPr="00B83C28" w:rsidRDefault="002B1166" w:rsidP="005E618B">
      <w:pPr>
        <w:numPr>
          <w:ilvl w:val="0"/>
          <w:numId w:val="11"/>
        </w:numPr>
        <w:tabs>
          <w:tab w:val="left" w:pos="1418"/>
          <w:tab w:val="left" w:pos="2126"/>
          <w:tab w:val="left" w:pos="2835"/>
          <w:tab w:val="left" w:pos="3544"/>
          <w:tab w:val="left" w:pos="4253"/>
          <w:tab w:val="left" w:pos="4961"/>
          <w:tab w:val="left" w:pos="5670"/>
          <w:tab w:val="right" w:pos="8363"/>
        </w:tabs>
        <w:autoSpaceDE w:val="0"/>
        <w:autoSpaceDN w:val="0"/>
        <w:adjustRightInd w:val="0"/>
        <w:spacing w:after="280" w:line="280" w:lineRule="atLeast"/>
        <w:jc w:val="both"/>
        <w:rPr>
          <w:bCs/>
          <w:szCs w:val="22"/>
          <w:lang w:eastAsia="en-GB"/>
        </w:rPr>
      </w:pPr>
      <w:r w:rsidRPr="00B83C28">
        <w:rPr>
          <w:bCs/>
          <w:szCs w:val="22"/>
          <w:lang w:eastAsia="en-GB"/>
        </w:rPr>
        <w:lastRenderedPageBreak/>
        <w:t>Sustainability</w:t>
      </w:r>
      <w:r w:rsidR="00C60B16" w:rsidRPr="00B83C28">
        <w:rPr>
          <w:bCs/>
          <w:szCs w:val="22"/>
          <w:lang w:eastAsia="en-GB"/>
        </w:rPr>
        <w:t>.</w:t>
      </w:r>
    </w:p>
    <w:p w14:paraId="460C4A37" w14:textId="77777777" w:rsidR="002B1166" w:rsidRPr="00B83C28" w:rsidRDefault="002B1166" w:rsidP="002B1166">
      <w:pPr>
        <w:autoSpaceDE w:val="0"/>
        <w:autoSpaceDN w:val="0"/>
        <w:adjustRightInd w:val="0"/>
        <w:jc w:val="both"/>
        <w:rPr>
          <w:b/>
          <w:bCs/>
          <w:szCs w:val="22"/>
          <w:lang w:eastAsia="en-GB"/>
        </w:rPr>
      </w:pPr>
      <w:r w:rsidRPr="00B83C28">
        <w:rPr>
          <w:b/>
          <w:bCs/>
          <w:szCs w:val="22"/>
          <w:lang w:eastAsia="en-GB"/>
        </w:rPr>
        <w:t>Business Behaviour:</w:t>
      </w:r>
    </w:p>
    <w:p w14:paraId="60880894" w14:textId="77777777" w:rsidR="002B1166" w:rsidRPr="00B83C28" w:rsidRDefault="002B1166" w:rsidP="002B1166">
      <w:pPr>
        <w:autoSpaceDE w:val="0"/>
        <w:autoSpaceDN w:val="0"/>
        <w:adjustRightInd w:val="0"/>
        <w:jc w:val="both"/>
        <w:rPr>
          <w:szCs w:val="22"/>
          <w:lang w:eastAsia="en-GB"/>
        </w:rPr>
      </w:pPr>
    </w:p>
    <w:p w14:paraId="5DBE057B" w14:textId="77777777" w:rsidR="002B1166" w:rsidRPr="00B83C28" w:rsidRDefault="002B1166" w:rsidP="002B1166">
      <w:pPr>
        <w:autoSpaceDE w:val="0"/>
        <w:autoSpaceDN w:val="0"/>
        <w:adjustRightInd w:val="0"/>
        <w:jc w:val="both"/>
        <w:rPr>
          <w:szCs w:val="22"/>
          <w:lang w:eastAsia="en-GB"/>
        </w:rPr>
      </w:pPr>
      <w:r w:rsidRPr="00B83C28">
        <w:rPr>
          <w:szCs w:val="22"/>
          <w:lang w:eastAsia="en-GB"/>
        </w:rPr>
        <w:t>IAPG members will seek alternative sources where the conduct of suppliers demonstrably violates anyone’s basic human rights, and there is no willingness to address the situation within a reasonable timeframe.</w:t>
      </w:r>
    </w:p>
    <w:p w14:paraId="5DE53937" w14:textId="77777777" w:rsidR="002B1166" w:rsidRPr="00B83C28" w:rsidRDefault="002B1166" w:rsidP="002B1166">
      <w:pPr>
        <w:autoSpaceDE w:val="0"/>
        <w:autoSpaceDN w:val="0"/>
        <w:adjustRightInd w:val="0"/>
        <w:jc w:val="both"/>
        <w:rPr>
          <w:szCs w:val="22"/>
          <w:lang w:eastAsia="en-GB"/>
        </w:rPr>
      </w:pPr>
    </w:p>
    <w:p w14:paraId="3DD0E4A6" w14:textId="77777777" w:rsidR="002B1166" w:rsidRPr="00B83C28" w:rsidRDefault="002B1166" w:rsidP="002B1166">
      <w:pPr>
        <w:autoSpaceDE w:val="0"/>
        <w:autoSpaceDN w:val="0"/>
        <w:adjustRightInd w:val="0"/>
        <w:jc w:val="both"/>
        <w:rPr>
          <w:szCs w:val="22"/>
          <w:lang w:eastAsia="en-GB"/>
        </w:rPr>
      </w:pPr>
      <w:r w:rsidRPr="00B83C28">
        <w:rPr>
          <w:szCs w:val="22"/>
          <w:lang w:eastAsia="en-GB"/>
        </w:rPr>
        <w:t>IAPG members will seek alternative sources where companies in the supply chain are involved in the manufacture of arms or the sale of arms to governments which systematically violate the human rights of their citizens.</w:t>
      </w:r>
    </w:p>
    <w:p w14:paraId="11E07CD7" w14:textId="77777777" w:rsidR="002B1166" w:rsidRPr="00B83C28" w:rsidRDefault="002B1166" w:rsidP="002B1166">
      <w:pPr>
        <w:autoSpaceDE w:val="0"/>
        <w:autoSpaceDN w:val="0"/>
        <w:adjustRightInd w:val="0"/>
        <w:jc w:val="both"/>
        <w:rPr>
          <w:szCs w:val="22"/>
          <w:lang w:eastAsia="en-GB"/>
        </w:rPr>
      </w:pPr>
    </w:p>
    <w:p w14:paraId="6C21F0FC" w14:textId="77777777" w:rsidR="002B1166" w:rsidRPr="00B83C28" w:rsidRDefault="002B1166" w:rsidP="002B1166">
      <w:pPr>
        <w:autoSpaceDE w:val="0"/>
        <w:autoSpaceDN w:val="0"/>
        <w:adjustRightInd w:val="0"/>
        <w:jc w:val="both"/>
        <w:rPr>
          <w:b/>
          <w:bCs/>
          <w:szCs w:val="22"/>
          <w:lang w:eastAsia="en-GB"/>
        </w:rPr>
      </w:pPr>
      <w:r w:rsidRPr="00B83C28">
        <w:rPr>
          <w:b/>
          <w:bCs/>
          <w:szCs w:val="22"/>
          <w:lang w:eastAsia="en-GB"/>
        </w:rPr>
        <w:t>Qualifications to the statement</w:t>
      </w:r>
    </w:p>
    <w:p w14:paraId="6D26EC2E" w14:textId="77777777" w:rsidR="002B1166" w:rsidRPr="00B83C28" w:rsidRDefault="002B1166" w:rsidP="002B1166">
      <w:pPr>
        <w:autoSpaceDE w:val="0"/>
        <w:autoSpaceDN w:val="0"/>
        <w:adjustRightInd w:val="0"/>
        <w:jc w:val="both"/>
        <w:rPr>
          <w:szCs w:val="22"/>
          <w:lang w:eastAsia="en-GB"/>
        </w:rPr>
      </w:pPr>
    </w:p>
    <w:p w14:paraId="093F8BA3" w14:textId="77777777" w:rsidR="002B1166" w:rsidRPr="00B83C28" w:rsidRDefault="002B1166" w:rsidP="002B1166">
      <w:pPr>
        <w:autoSpaceDE w:val="0"/>
        <w:autoSpaceDN w:val="0"/>
        <w:adjustRightInd w:val="0"/>
        <w:jc w:val="both"/>
        <w:rPr>
          <w:szCs w:val="22"/>
          <w:lang w:eastAsia="en-GB"/>
        </w:rPr>
      </w:pPr>
      <w:r w:rsidRPr="00B83C28">
        <w:rPr>
          <w:szCs w:val="22"/>
          <w:lang w:eastAsia="en-GB"/>
        </w:rPr>
        <w:t>Where speed of deployment is essential in saving lives, IAPG members will purchase necessary goods and services from the most appropriate available source.</w:t>
      </w:r>
    </w:p>
    <w:p w14:paraId="65DCA77B" w14:textId="77777777" w:rsidR="002B1166" w:rsidRPr="00B83C28" w:rsidRDefault="002B1166" w:rsidP="002B1166">
      <w:pPr>
        <w:autoSpaceDE w:val="0"/>
        <w:autoSpaceDN w:val="0"/>
        <w:adjustRightInd w:val="0"/>
        <w:jc w:val="both"/>
        <w:rPr>
          <w:szCs w:val="22"/>
          <w:lang w:eastAsia="en-GB"/>
        </w:rPr>
      </w:pPr>
    </w:p>
    <w:p w14:paraId="5D120D85" w14:textId="77777777" w:rsidR="002B1166" w:rsidRPr="00B83C28" w:rsidRDefault="002B1166" w:rsidP="002B1166">
      <w:pPr>
        <w:autoSpaceDE w:val="0"/>
        <w:autoSpaceDN w:val="0"/>
        <w:adjustRightInd w:val="0"/>
        <w:jc w:val="both"/>
        <w:rPr>
          <w:b/>
          <w:bCs/>
          <w:szCs w:val="22"/>
          <w:lang w:eastAsia="en-GB"/>
        </w:rPr>
      </w:pPr>
      <w:r w:rsidRPr="00B83C28">
        <w:rPr>
          <w:b/>
          <w:bCs/>
          <w:szCs w:val="22"/>
          <w:lang w:eastAsia="en-GB"/>
        </w:rPr>
        <w:t>Disclaimer</w:t>
      </w:r>
    </w:p>
    <w:p w14:paraId="189DA07A" w14:textId="77777777" w:rsidR="002B1166" w:rsidRPr="00B83C28" w:rsidRDefault="002B1166" w:rsidP="002B1166">
      <w:pPr>
        <w:autoSpaceDE w:val="0"/>
        <w:autoSpaceDN w:val="0"/>
        <w:adjustRightInd w:val="0"/>
        <w:jc w:val="both"/>
        <w:rPr>
          <w:szCs w:val="22"/>
          <w:lang w:eastAsia="en-GB"/>
        </w:rPr>
      </w:pPr>
    </w:p>
    <w:p w14:paraId="72223724" w14:textId="77777777" w:rsidR="002B1166" w:rsidRPr="00B83C28" w:rsidRDefault="002B1166" w:rsidP="002B1166">
      <w:pPr>
        <w:autoSpaceDE w:val="0"/>
        <w:autoSpaceDN w:val="0"/>
        <w:adjustRightInd w:val="0"/>
        <w:jc w:val="both"/>
        <w:rPr>
          <w:kern w:val="16"/>
          <w:szCs w:val="22"/>
          <w:lang w:eastAsia="zh-CN"/>
        </w:rPr>
      </w:pPr>
      <w:r w:rsidRPr="00B83C28">
        <w:rPr>
          <w:szCs w:val="22"/>
          <w:lang w:eastAsia="en-GB"/>
        </w:rPr>
        <w:t>This Code of Conduct does not supersede IAPG Members’ individual Codes of Conduct. Suppliers are recommended to check the Agencies’ own websites.</w:t>
      </w:r>
    </w:p>
    <w:p w14:paraId="25AA6394" w14:textId="77777777" w:rsidR="002B1166" w:rsidRPr="00B83C28" w:rsidRDefault="002B1166" w:rsidP="002B1166">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kern w:val="16"/>
          <w:szCs w:val="22"/>
          <w:lang w:eastAsia="zh-CN"/>
        </w:rPr>
      </w:pPr>
    </w:p>
    <w:p w14:paraId="14BAF637" w14:textId="77777777" w:rsidR="0087666F" w:rsidRDefault="005E711C" w:rsidP="00F2019B">
      <w:pPr>
        <w:pStyle w:val="TOC1"/>
        <w:rPr>
          <w:rFonts w:ascii="Gill Sans MT" w:hAnsi="Gill Sans MT"/>
          <w:szCs w:val="22"/>
          <w:lang w:eastAsia="zh-CN"/>
        </w:rPr>
      </w:pPr>
      <w:r w:rsidRPr="00B83C28" w:rsidDel="005E711C">
        <w:rPr>
          <w:rFonts w:ascii="Gill Sans MT" w:hAnsi="Gill Sans MT"/>
          <w:szCs w:val="22"/>
          <w:lang w:eastAsia="zh-CN"/>
        </w:rPr>
        <w:t xml:space="preserve"> </w:t>
      </w:r>
    </w:p>
    <w:p w14:paraId="63846077" w14:textId="77777777" w:rsidR="0087666F" w:rsidRDefault="0087666F">
      <w:pPr>
        <w:rPr>
          <w:caps/>
          <w:sz w:val="24"/>
          <w:szCs w:val="22"/>
          <w:lang w:val="x-none" w:eastAsia="zh-CN"/>
        </w:rPr>
      </w:pPr>
      <w:r>
        <w:rPr>
          <w:szCs w:val="22"/>
          <w:lang w:eastAsia="zh-CN"/>
        </w:rPr>
        <w:br w:type="page"/>
      </w:r>
    </w:p>
    <w:p w14:paraId="68758FD1" w14:textId="77777777" w:rsidR="0087666F" w:rsidRDefault="0087666F" w:rsidP="0087666F">
      <w:pPr>
        <w:pStyle w:val="FWBL1"/>
        <w:numPr>
          <w:ilvl w:val="0"/>
          <w:numId w:val="0"/>
        </w:numPr>
        <w:jc w:val="center"/>
        <w:rPr>
          <w:szCs w:val="22"/>
          <w:lang w:eastAsia="zh-CN"/>
        </w:rPr>
      </w:pPr>
      <w:r>
        <w:rPr>
          <w:szCs w:val="22"/>
          <w:lang w:eastAsia="zh-CN"/>
        </w:rPr>
        <w:lastRenderedPageBreak/>
        <w:t>A</w:t>
      </w:r>
      <w:r w:rsidR="00054804">
        <w:rPr>
          <w:szCs w:val="22"/>
          <w:lang w:eastAsia="zh-CN"/>
        </w:rPr>
        <w:t>NNEX</w:t>
      </w:r>
      <w:r>
        <w:rPr>
          <w:szCs w:val="22"/>
          <w:lang w:eastAsia="zh-CN"/>
        </w:rPr>
        <w:t xml:space="preserve"> 4</w:t>
      </w:r>
      <w:r w:rsidRPr="00B83C28">
        <w:rPr>
          <w:szCs w:val="22"/>
          <w:lang w:eastAsia="zh-CN"/>
        </w:rPr>
        <w:t xml:space="preserve"> – </w:t>
      </w:r>
      <w:r>
        <w:rPr>
          <w:szCs w:val="22"/>
          <w:lang w:eastAsia="zh-CN"/>
        </w:rPr>
        <w:t>Rate Card</w:t>
      </w:r>
    </w:p>
    <w:p w14:paraId="011B35EC" w14:textId="77777777" w:rsidR="0087666F" w:rsidRDefault="0087666F" w:rsidP="0087666F">
      <w:pPr>
        <w:jc w:val="center"/>
        <w:rPr>
          <w:bCs/>
          <w:szCs w:val="22"/>
          <w:lang w:eastAsia="zh-CN"/>
        </w:rPr>
      </w:pPr>
      <w:r>
        <w:rPr>
          <w:bCs/>
          <w:szCs w:val="22"/>
          <w:lang w:eastAsia="zh-CN"/>
        </w:rPr>
        <w:t>[</w:t>
      </w:r>
      <w:r w:rsidRPr="00AB5D99">
        <w:rPr>
          <w:bCs/>
          <w:szCs w:val="22"/>
          <w:highlight w:val="lightGray"/>
          <w:lang w:eastAsia="zh-CN"/>
        </w:rPr>
        <w:t>Rate Card to be inserted</w:t>
      </w:r>
      <w:r w:rsidRPr="009A6E27">
        <w:rPr>
          <w:bCs/>
          <w:szCs w:val="22"/>
          <w:highlight w:val="lightGray"/>
          <w:lang w:eastAsia="zh-CN"/>
        </w:rPr>
        <w:t xml:space="preserve"> which will </w:t>
      </w:r>
      <w:r>
        <w:rPr>
          <w:bCs/>
          <w:szCs w:val="22"/>
          <w:highlight w:val="lightGray"/>
          <w:lang w:eastAsia="zh-CN"/>
        </w:rPr>
        <w:t>apply</w:t>
      </w:r>
      <w:r w:rsidRPr="009A6E27">
        <w:rPr>
          <w:bCs/>
          <w:szCs w:val="22"/>
          <w:highlight w:val="lightGray"/>
          <w:lang w:eastAsia="zh-CN"/>
        </w:rPr>
        <w:t xml:space="preserve"> across </w:t>
      </w:r>
      <w:r>
        <w:rPr>
          <w:bCs/>
          <w:szCs w:val="22"/>
          <w:highlight w:val="lightGray"/>
          <w:lang w:eastAsia="zh-CN"/>
        </w:rPr>
        <w:t xml:space="preserve">any </w:t>
      </w:r>
      <w:r w:rsidRPr="009A6E27">
        <w:rPr>
          <w:bCs/>
          <w:szCs w:val="22"/>
          <w:highlight w:val="lightGray"/>
          <w:lang w:eastAsia="zh-CN"/>
        </w:rPr>
        <w:t>Scopes of Work</w:t>
      </w:r>
      <w:r>
        <w:rPr>
          <w:bCs/>
          <w:szCs w:val="22"/>
          <w:lang w:eastAsia="zh-CN"/>
        </w:rPr>
        <w:t>]</w:t>
      </w:r>
    </w:p>
    <w:p w14:paraId="0BF04EEB" w14:textId="77777777" w:rsidR="009E545F" w:rsidRDefault="009E545F" w:rsidP="00F2019B">
      <w:pPr>
        <w:pStyle w:val="TOC1"/>
        <w:rPr>
          <w:lang w:eastAsia="zh-CN"/>
        </w:rPr>
      </w:pPr>
    </w:p>
    <w:sectPr w:rsidR="009E545F" w:rsidSect="00074463">
      <w:footerReference w:type="first" r:id="rId40"/>
      <w:pgSz w:w="11906" w:h="16838" w:code="9"/>
      <w:pgMar w:top="1440" w:right="1797" w:bottom="179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DE87" w14:textId="77777777" w:rsidR="005B79AE" w:rsidRDefault="005B79AE">
      <w:r>
        <w:separator/>
      </w:r>
    </w:p>
  </w:endnote>
  <w:endnote w:type="continuationSeparator" w:id="0">
    <w:p w14:paraId="3BDF7495" w14:textId="77777777" w:rsidR="005B79AE" w:rsidRDefault="005B79AE">
      <w:r>
        <w:continuationSeparator/>
      </w:r>
    </w:p>
  </w:endnote>
  <w:endnote w:type="continuationNotice" w:id="1">
    <w:p w14:paraId="36EB66B2" w14:textId="77777777" w:rsidR="005B79AE" w:rsidRDefault="005B7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3D83" w14:textId="0D31F3B5" w:rsidR="00223304" w:rsidRPr="000F2C0E" w:rsidRDefault="00223304" w:rsidP="000F2C0E">
    <w:pPr>
      <w:jc w:val="right"/>
      <w:rPr>
        <w:sz w:val="16"/>
        <w:szCs w:val="16"/>
      </w:rPr>
    </w:pPr>
    <w:r w:rsidRPr="000F2C0E">
      <w:rPr>
        <w:sz w:val="16"/>
        <w:szCs w:val="16"/>
      </w:rPr>
      <w:t xml:space="preserve">Page </w:t>
    </w:r>
    <w:r w:rsidRPr="000F2C0E">
      <w:rPr>
        <w:b/>
        <w:bCs/>
        <w:sz w:val="16"/>
        <w:szCs w:val="16"/>
      </w:rPr>
      <w:fldChar w:fldCharType="begin"/>
    </w:r>
    <w:r w:rsidRPr="000F2C0E">
      <w:rPr>
        <w:b/>
        <w:bCs/>
        <w:sz w:val="16"/>
        <w:szCs w:val="16"/>
      </w:rPr>
      <w:instrText xml:space="preserve"> PAGE </w:instrText>
    </w:r>
    <w:r w:rsidRPr="000F2C0E">
      <w:rPr>
        <w:b/>
        <w:bCs/>
        <w:sz w:val="16"/>
        <w:szCs w:val="16"/>
      </w:rPr>
      <w:fldChar w:fldCharType="separate"/>
    </w:r>
    <w:r w:rsidR="00122AF1">
      <w:rPr>
        <w:b/>
        <w:bCs/>
        <w:noProof/>
        <w:sz w:val="16"/>
        <w:szCs w:val="16"/>
      </w:rPr>
      <w:t>1</w:t>
    </w:r>
    <w:r w:rsidRPr="000F2C0E">
      <w:rPr>
        <w:b/>
        <w:bCs/>
        <w:sz w:val="16"/>
        <w:szCs w:val="16"/>
      </w:rPr>
      <w:fldChar w:fldCharType="end"/>
    </w:r>
    <w:r w:rsidRPr="000F2C0E">
      <w:rPr>
        <w:sz w:val="16"/>
        <w:szCs w:val="16"/>
      </w:rPr>
      <w:t xml:space="preserve"> of </w:t>
    </w:r>
    <w:r w:rsidRPr="000F2C0E">
      <w:rPr>
        <w:b/>
        <w:bCs/>
        <w:sz w:val="16"/>
        <w:szCs w:val="16"/>
      </w:rPr>
      <w:fldChar w:fldCharType="begin"/>
    </w:r>
    <w:r w:rsidRPr="000F2C0E">
      <w:rPr>
        <w:b/>
        <w:bCs/>
        <w:sz w:val="16"/>
        <w:szCs w:val="16"/>
      </w:rPr>
      <w:instrText xml:space="preserve"> NUMPAGES  </w:instrText>
    </w:r>
    <w:r w:rsidRPr="000F2C0E">
      <w:rPr>
        <w:b/>
        <w:bCs/>
        <w:sz w:val="16"/>
        <w:szCs w:val="16"/>
      </w:rPr>
      <w:fldChar w:fldCharType="separate"/>
    </w:r>
    <w:r w:rsidR="00122AF1">
      <w:rPr>
        <w:b/>
        <w:bCs/>
        <w:noProof/>
        <w:sz w:val="16"/>
        <w:szCs w:val="16"/>
      </w:rPr>
      <w:t>33</w:t>
    </w:r>
    <w:r w:rsidRPr="000F2C0E">
      <w:rPr>
        <w:b/>
        <w:bCs/>
        <w:sz w:val="16"/>
        <w:szCs w:val="16"/>
      </w:rPr>
      <w:fldChar w:fldCharType="end"/>
    </w:r>
    <w:r w:rsidRPr="000F2C0E">
      <w:rPr>
        <w:sz w:val="16"/>
        <w:szCs w:val="16"/>
      </w:rPr>
      <w:cr/>
    </w:r>
  </w:p>
  <w:p w14:paraId="3E9181F6" w14:textId="77777777" w:rsidR="00223304" w:rsidRDefault="00223304">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978A" w14:textId="2784A604" w:rsidR="00223304" w:rsidRDefault="00223304" w:rsidP="000F2C0E">
    <w:pPr>
      <w:pStyle w:val="Footer"/>
      <w:jc w:val="right"/>
      <w:rPr>
        <w:rFonts w:ascii="Gill Sans MT" w:hAnsi="Gill Sans MT"/>
        <w:b/>
        <w:bCs/>
        <w:szCs w:val="16"/>
      </w:rPr>
    </w:pPr>
    <w:r w:rsidRPr="000F2C0E">
      <w:rPr>
        <w:rFonts w:ascii="Gill Sans MT" w:hAnsi="Gill Sans MT"/>
        <w:szCs w:val="16"/>
      </w:rPr>
      <w:t xml:space="preserve"> </w:t>
    </w:r>
    <w:r w:rsidRPr="00F273AC">
      <w:rPr>
        <w:rFonts w:ascii="Gill Sans MT" w:hAnsi="Gill Sans MT"/>
        <w:szCs w:val="16"/>
      </w:rPr>
      <w:t xml:space="preserve">Page </w:t>
    </w:r>
    <w:r w:rsidRPr="00F273AC">
      <w:rPr>
        <w:rFonts w:ascii="Gill Sans MT" w:hAnsi="Gill Sans MT"/>
        <w:b/>
        <w:bCs/>
        <w:szCs w:val="16"/>
      </w:rPr>
      <w:fldChar w:fldCharType="begin"/>
    </w:r>
    <w:r w:rsidRPr="00F273AC">
      <w:rPr>
        <w:rFonts w:ascii="Gill Sans MT" w:hAnsi="Gill Sans MT"/>
        <w:b/>
        <w:bCs/>
        <w:szCs w:val="16"/>
      </w:rPr>
      <w:instrText xml:space="preserve"> PAGE </w:instrText>
    </w:r>
    <w:r w:rsidRPr="00F273AC">
      <w:rPr>
        <w:rFonts w:ascii="Gill Sans MT" w:hAnsi="Gill Sans MT"/>
        <w:b/>
        <w:bCs/>
        <w:szCs w:val="16"/>
      </w:rPr>
      <w:fldChar w:fldCharType="separate"/>
    </w:r>
    <w:r w:rsidR="00122AF1">
      <w:rPr>
        <w:rFonts w:ascii="Gill Sans MT" w:hAnsi="Gill Sans MT"/>
        <w:b/>
        <w:bCs/>
        <w:noProof/>
        <w:szCs w:val="16"/>
      </w:rPr>
      <w:t>27</w:t>
    </w:r>
    <w:r w:rsidRPr="00F273AC">
      <w:rPr>
        <w:rFonts w:ascii="Gill Sans MT" w:hAnsi="Gill Sans MT"/>
        <w:b/>
        <w:bCs/>
        <w:szCs w:val="16"/>
      </w:rPr>
      <w:fldChar w:fldCharType="end"/>
    </w:r>
    <w:r w:rsidRPr="00F273AC">
      <w:rPr>
        <w:rFonts w:ascii="Gill Sans MT" w:hAnsi="Gill Sans MT"/>
        <w:szCs w:val="16"/>
      </w:rPr>
      <w:t xml:space="preserve"> of </w:t>
    </w:r>
    <w:r w:rsidRPr="00F273AC">
      <w:rPr>
        <w:rFonts w:ascii="Gill Sans MT" w:hAnsi="Gill Sans MT"/>
        <w:b/>
        <w:bCs/>
        <w:szCs w:val="16"/>
      </w:rPr>
      <w:fldChar w:fldCharType="begin"/>
    </w:r>
    <w:r w:rsidRPr="00F273AC">
      <w:rPr>
        <w:rFonts w:ascii="Gill Sans MT" w:hAnsi="Gill Sans MT"/>
        <w:b/>
        <w:bCs/>
        <w:szCs w:val="16"/>
      </w:rPr>
      <w:instrText xml:space="preserve"> NUMPAGES  </w:instrText>
    </w:r>
    <w:r w:rsidRPr="00F273AC">
      <w:rPr>
        <w:rFonts w:ascii="Gill Sans MT" w:hAnsi="Gill Sans MT"/>
        <w:b/>
        <w:bCs/>
        <w:szCs w:val="16"/>
      </w:rPr>
      <w:fldChar w:fldCharType="separate"/>
    </w:r>
    <w:r w:rsidR="00122AF1">
      <w:rPr>
        <w:rFonts w:ascii="Gill Sans MT" w:hAnsi="Gill Sans MT"/>
        <w:b/>
        <w:bCs/>
        <w:noProof/>
        <w:szCs w:val="16"/>
      </w:rPr>
      <w:t>27</w:t>
    </w:r>
    <w:r w:rsidRPr="00F273AC">
      <w:rPr>
        <w:rFonts w:ascii="Gill Sans MT" w:hAnsi="Gill Sans MT"/>
        <w:b/>
        <w:bCs/>
        <w:szCs w:val="16"/>
      </w:rPr>
      <w:fldChar w:fldCharType="end"/>
    </w:r>
  </w:p>
  <w:p w14:paraId="1905448E" w14:textId="77777777" w:rsidR="00223304" w:rsidRDefault="00223304">
    <w:pPr>
      <w:pStyle w:val="Footer"/>
      <w:spacing w:line="20" w:lineRule="exact"/>
    </w:pPr>
  </w:p>
  <w:p w14:paraId="7A23B0A2" w14:textId="77777777" w:rsidR="00223304" w:rsidRDefault="00223304">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D2AE3" w14:textId="77777777" w:rsidR="005B79AE" w:rsidRDefault="005B79AE">
      <w:pPr>
        <w:pStyle w:val="FootNoteSeparator"/>
      </w:pPr>
    </w:p>
  </w:footnote>
  <w:footnote w:type="continuationSeparator" w:id="0">
    <w:p w14:paraId="3149F797" w14:textId="77777777" w:rsidR="005B79AE" w:rsidRDefault="005B79AE">
      <w:pPr>
        <w:pStyle w:val="FootNoteSeparator"/>
      </w:pPr>
    </w:p>
  </w:footnote>
  <w:footnote w:type="continuationNotice" w:id="1">
    <w:p w14:paraId="512A8FA1" w14:textId="77777777" w:rsidR="005B79AE" w:rsidRDefault="005B79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60063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1D10EA"/>
    <w:multiLevelType w:val="hybridMultilevel"/>
    <w:tmpl w:val="331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881BDC"/>
    <w:multiLevelType w:val="hybridMultilevel"/>
    <w:tmpl w:val="1FD0F956"/>
    <w:lvl w:ilvl="0" w:tplc="A79486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27F4B"/>
    <w:multiLevelType w:val="hybridMultilevel"/>
    <w:tmpl w:val="48901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0B2969"/>
    <w:multiLevelType w:val="hybridMultilevel"/>
    <w:tmpl w:val="28DC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74F7D"/>
    <w:multiLevelType w:val="multilevel"/>
    <w:tmpl w:val="9ABED884"/>
    <w:lvl w:ilvl="0">
      <w:start w:val="1"/>
      <w:numFmt w:val="decimal"/>
      <w:pStyle w:val="Level1"/>
      <w:lvlText w:val="%1."/>
      <w:lvlJc w:val="left"/>
      <w:pPr>
        <w:tabs>
          <w:tab w:val="num" w:pos="709"/>
        </w:tabs>
        <w:ind w:left="709" w:hanging="709"/>
      </w:pPr>
      <w:rPr>
        <w:rFonts w:ascii="Arial" w:hAnsi="Arial" w:hint="default"/>
        <w:b w:val="0"/>
        <w:i w:val="0"/>
        <w:sz w:val="21"/>
        <w:u w:val="none"/>
      </w:rPr>
    </w:lvl>
    <w:lvl w:ilvl="1">
      <w:start w:val="1"/>
      <w:numFmt w:val="decimal"/>
      <w:pStyle w:val="Level2"/>
      <w:lvlText w:val="%1.%2"/>
      <w:lvlJc w:val="left"/>
      <w:pPr>
        <w:tabs>
          <w:tab w:val="num" w:pos="709"/>
        </w:tabs>
        <w:ind w:left="709" w:hanging="709"/>
      </w:pPr>
      <w:rPr>
        <w:rFonts w:ascii="Arial" w:hAnsi="Arial" w:hint="default"/>
        <w:b w:val="0"/>
        <w:i w:val="0"/>
        <w:sz w:val="21"/>
        <w:u w:val="none"/>
      </w:rPr>
    </w:lvl>
    <w:lvl w:ilvl="2">
      <w:start w:val="1"/>
      <w:numFmt w:val="lowerLetter"/>
      <w:pStyle w:val="Level3"/>
      <w:lvlText w:val="(%3)"/>
      <w:lvlJc w:val="left"/>
      <w:pPr>
        <w:tabs>
          <w:tab w:val="num" w:pos="1418"/>
        </w:tabs>
        <w:ind w:left="1418" w:hanging="709"/>
      </w:pPr>
      <w:rPr>
        <w:rFonts w:ascii="Arial" w:hAnsi="Arial" w:hint="default"/>
        <w:b w:val="0"/>
        <w:i w:val="0"/>
        <w:sz w:val="21"/>
        <w:u w:val="none"/>
      </w:rPr>
    </w:lvl>
    <w:lvl w:ilvl="3">
      <w:start w:val="1"/>
      <w:numFmt w:val="lowerRoman"/>
      <w:pStyle w:val="Level4"/>
      <w:lvlText w:val="(%4)"/>
      <w:lvlJc w:val="left"/>
      <w:pPr>
        <w:tabs>
          <w:tab w:val="num" w:pos="2126"/>
        </w:tabs>
        <w:ind w:left="2126" w:hanging="708"/>
      </w:pPr>
      <w:rPr>
        <w:rFonts w:ascii="Arial" w:hAnsi="Arial" w:hint="default"/>
        <w:b w:val="0"/>
        <w:i w:val="0"/>
        <w:sz w:val="21"/>
        <w:u w:val="none"/>
      </w:rPr>
    </w:lvl>
    <w:lvl w:ilvl="4">
      <w:start w:val="1"/>
      <w:numFmt w:val="decimal"/>
      <w:pStyle w:val="Level5"/>
      <w:lvlText w:val="(%5)"/>
      <w:lvlJc w:val="left"/>
      <w:pPr>
        <w:tabs>
          <w:tab w:val="num" w:pos="2835"/>
        </w:tabs>
        <w:ind w:left="2835" w:hanging="709"/>
      </w:pPr>
      <w:rPr>
        <w:rFonts w:ascii="Arial" w:hAnsi="Arial" w:hint="default"/>
        <w:b w:val="0"/>
        <w:i w:val="0"/>
        <w:u w:val="none"/>
      </w:rPr>
    </w:lvl>
    <w:lvl w:ilvl="5">
      <w:start w:val="1"/>
      <w:numFmt w:val="lowerLetter"/>
      <w:pStyle w:val="Level6"/>
      <w:lvlText w:val="(%6)"/>
      <w:lvlJc w:val="left"/>
      <w:pPr>
        <w:tabs>
          <w:tab w:val="num" w:pos="4253"/>
        </w:tabs>
        <w:ind w:left="4253" w:hanging="709"/>
      </w:pPr>
      <w:rPr>
        <w:b w:val="0"/>
        <w:i w:val="0"/>
        <w:u w:val="none"/>
      </w:rPr>
    </w:lvl>
    <w:lvl w:ilvl="6">
      <w:start w:val="1"/>
      <w:numFmt w:val="none"/>
      <w:lvlText w:val="Not Defined"/>
      <w:lvlJc w:val="left"/>
      <w:pPr>
        <w:tabs>
          <w:tab w:val="num" w:pos="5976"/>
        </w:tabs>
        <w:ind w:left="4536" w:firstLine="0"/>
      </w:pPr>
      <w:rPr>
        <w:b w:val="0"/>
        <w:i w:val="0"/>
        <w:u w:val="none"/>
      </w:r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0" w15:restartNumberingAfterBreak="0">
    <w:nsid w:val="1D0501E4"/>
    <w:multiLevelType w:val="hybridMultilevel"/>
    <w:tmpl w:val="2ACEA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B83"/>
    <w:multiLevelType w:val="hybridMultilevel"/>
    <w:tmpl w:val="DA569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F7529"/>
    <w:multiLevelType w:val="hybridMultilevel"/>
    <w:tmpl w:val="EEF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388E"/>
    <w:multiLevelType w:val="hybridMultilevel"/>
    <w:tmpl w:val="B58A0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9391E"/>
    <w:multiLevelType w:val="hybridMultilevel"/>
    <w:tmpl w:val="D0805BCA"/>
    <w:lvl w:ilvl="0" w:tplc="B766510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5B7943"/>
    <w:multiLevelType w:val="hybridMultilevel"/>
    <w:tmpl w:val="A2984A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102D4"/>
    <w:multiLevelType w:val="hybridMultilevel"/>
    <w:tmpl w:val="F87E8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F4178"/>
    <w:multiLevelType w:val="hybridMultilevel"/>
    <w:tmpl w:val="F790FF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E7365"/>
    <w:multiLevelType w:val="hybridMultilevel"/>
    <w:tmpl w:val="D31A3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C0C90"/>
    <w:multiLevelType w:val="hybridMultilevel"/>
    <w:tmpl w:val="927E5FBE"/>
    <w:lvl w:ilvl="0" w:tplc="D7068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5C7349"/>
    <w:multiLevelType w:val="hybridMultilevel"/>
    <w:tmpl w:val="10D631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E13F7"/>
    <w:multiLevelType w:val="hybridMultilevel"/>
    <w:tmpl w:val="EDE2B8C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C1198"/>
    <w:multiLevelType w:val="hybridMultilevel"/>
    <w:tmpl w:val="6088DD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297F87"/>
    <w:multiLevelType w:val="hybridMultilevel"/>
    <w:tmpl w:val="829AE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1803A2"/>
    <w:multiLevelType w:val="multilevel"/>
    <w:tmpl w:val="165C2826"/>
    <w:lvl w:ilvl="0">
      <w:start w:val="1"/>
      <w:numFmt w:val="decimal"/>
      <w:pStyle w:val="FWBL1"/>
      <w:lvlText w:val="%1."/>
      <w:lvlJc w:val="left"/>
      <w:pPr>
        <w:tabs>
          <w:tab w:val="num" w:pos="720"/>
        </w:tabs>
        <w:ind w:left="0" w:firstLine="0"/>
      </w:pPr>
      <w:rPr>
        <w:rFonts w:ascii="Gill Sans MT" w:hAnsi="Gill Sans MT" w:cs="Times New Roman" w:hint="default"/>
        <w:b/>
        <w:i w:val="0"/>
        <w:caps w:val="0"/>
        <w:color w:val="auto"/>
        <w:u w:val="none"/>
      </w:rPr>
    </w:lvl>
    <w:lvl w:ilvl="1">
      <w:start w:val="1"/>
      <w:numFmt w:val="decimal"/>
      <w:pStyle w:val="FWBL2"/>
      <w:lvlText w:val="%1.%2"/>
      <w:lvlJc w:val="left"/>
      <w:pPr>
        <w:tabs>
          <w:tab w:val="num" w:pos="1430"/>
        </w:tabs>
        <w:ind w:left="1430" w:hanging="720"/>
      </w:pPr>
      <w:rPr>
        <w:rFonts w:ascii="Gill Sans MT" w:hAnsi="Gill Sans MT" w:cs="Times New Roman" w:hint="default"/>
        <w:b w:val="0"/>
        <w:bCs w:val="0"/>
        <w:i w:val="0"/>
        <w:iCs w:val="0"/>
        <w:caps w:val="0"/>
        <w:smallCaps w:val="0"/>
        <w:strike w:val="0"/>
        <w:dstrike w:val="0"/>
        <w:noProof w:val="0"/>
        <w:snapToGrid w:val="0"/>
        <w:vanish w:val="0"/>
        <w:color w:val="auto"/>
        <w:spacing w:val="0"/>
        <w:w w:val="0"/>
        <w:kern w:val="0"/>
        <w:position w:val="0"/>
        <w:szCs w:val="0"/>
        <w:u w:val="none"/>
        <w:effect w:val="none"/>
        <w:vertAlign w:val="baseline"/>
        <w:em w:val="none"/>
      </w:rPr>
    </w:lvl>
    <w:lvl w:ilvl="2">
      <w:start w:val="1"/>
      <w:numFmt w:val="lowerLetter"/>
      <w:pStyle w:val="FWBL31"/>
      <w:lvlText w:val="(%3)"/>
      <w:lvlJc w:val="left"/>
      <w:pPr>
        <w:tabs>
          <w:tab w:val="num" w:pos="1463"/>
        </w:tabs>
        <w:ind w:left="1463" w:hanging="743"/>
      </w:pPr>
      <w:rPr>
        <w:rFonts w:ascii="Gill Sans MT" w:hAnsi="Gill Sans MT" w:cs="Times New Roman" w:hint="default"/>
        <w:b w:val="0"/>
        <w:i w:val="0"/>
        <w:caps w:val="0"/>
        <w:color w:val="auto"/>
        <w:u w:val="none"/>
      </w:rPr>
    </w:lvl>
    <w:lvl w:ilvl="3">
      <w:start w:val="1"/>
      <w:numFmt w:val="lowerRoman"/>
      <w:pStyle w:val="FWBL4"/>
      <w:lvlText w:val="(%4)"/>
      <w:lvlJc w:val="left"/>
      <w:pPr>
        <w:tabs>
          <w:tab w:val="num" w:pos="1985"/>
        </w:tabs>
        <w:ind w:left="1985" w:hanging="522"/>
      </w:pPr>
      <w:rPr>
        <w:rFonts w:ascii="Gill Sans MT" w:hAnsi="Gill Sans MT"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Gill Sans MT" w:hAnsi="Gill Sans MT"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31" w15:restartNumberingAfterBreak="0">
    <w:nsid w:val="6AB01D19"/>
    <w:multiLevelType w:val="hybridMultilevel"/>
    <w:tmpl w:val="08B69B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B43F11"/>
    <w:multiLevelType w:val="hybridMultilevel"/>
    <w:tmpl w:val="2214BC94"/>
    <w:lvl w:ilvl="0" w:tplc="EFB6B4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393F30"/>
    <w:multiLevelType w:val="hybridMultilevel"/>
    <w:tmpl w:val="C38413A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836C23"/>
    <w:multiLevelType w:val="hybridMultilevel"/>
    <w:tmpl w:val="987EAEE2"/>
    <w:lvl w:ilvl="0" w:tplc="0809000F">
      <w:start w:val="1"/>
      <w:numFmt w:val="decimal"/>
      <w:lvlText w:val="%1."/>
      <w:lvlJc w:val="left"/>
      <w:pPr>
        <w:ind w:left="720" w:hanging="360"/>
      </w:pPr>
      <w:rPr>
        <w:rFonts w:hint="default"/>
      </w:rPr>
    </w:lvl>
    <w:lvl w:ilvl="1" w:tplc="97E49E9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AF2C51"/>
    <w:multiLevelType w:val="hybridMultilevel"/>
    <w:tmpl w:val="BBA05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F14760"/>
    <w:multiLevelType w:val="hybridMultilevel"/>
    <w:tmpl w:val="D042FF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7"/>
  </w:num>
  <w:num w:numId="3">
    <w:abstractNumId w:val="4"/>
  </w:num>
  <w:num w:numId="4">
    <w:abstractNumId w:val="3"/>
  </w:num>
  <w:num w:numId="5">
    <w:abstractNumId w:val="2"/>
  </w:num>
  <w:num w:numId="6">
    <w:abstractNumId w:val="1"/>
  </w:num>
  <w:num w:numId="7">
    <w:abstractNumId w:val="0"/>
  </w:num>
  <w:num w:numId="8">
    <w:abstractNumId w:val="9"/>
  </w:num>
  <w:num w:numId="9">
    <w:abstractNumId w:val="12"/>
  </w:num>
  <w:num w:numId="10">
    <w:abstractNumId w:val="26"/>
  </w:num>
  <w:num w:numId="11">
    <w:abstractNumId w:val="24"/>
  </w:num>
  <w:num w:numId="1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30"/>
    <w:lvlOverride w:ilvl="0">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Override>
    <w:lvlOverride w:ilvl="1">
      <w:lvl w:ilvl="1">
        <w:start w:val="1"/>
        <w:numFmt w:val="decimal"/>
        <w:pStyle w:val="FWBL2"/>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lowerLetter"/>
        <w:pStyle w:val="FWBL31"/>
        <w:lvlText w:val="(%3)"/>
        <w:lvlJc w:val="left"/>
        <w:pPr>
          <w:tabs>
            <w:tab w:val="num" w:pos="1463"/>
          </w:tabs>
          <w:ind w:left="1463" w:hanging="743"/>
        </w:pPr>
        <w:rPr>
          <w:rFonts w:ascii="Times New Roman" w:hAnsi="Times New Roman" w:cs="Times New Roman" w:hint="default"/>
          <w:b w:val="0"/>
          <w:i w:val="0"/>
          <w:caps w:val="0"/>
          <w:color w:val="auto"/>
          <w:u w:val="none"/>
        </w:rPr>
      </w:lvl>
    </w:lvlOverride>
    <w:lvlOverride w:ilvl="3">
      <w:lvl w:ilvl="3">
        <w:start w:val="1"/>
        <w:numFmt w:val="lowerRoman"/>
        <w:pStyle w:val="FWBL4"/>
        <w:lvlText w:val="(%4)"/>
        <w:lvlJc w:val="right"/>
        <w:pPr>
          <w:tabs>
            <w:tab w:val="num" w:pos="1985"/>
          </w:tabs>
          <w:ind w:left="1985" w:hanging="522"/>
        </w:pPr>
        <w:rPr>
          <w:rFonts w:ascii="Times New Roman" w:hAnsi="Times New Roman" w:cs="Times New Roman" w:hint="default"/>
          <w:b w:val="0"/>
          <w:i w:val="0"/>
          <w:caps w:val="0"/>
          <w:color w:val="auto"/>
          <w:u w:val="none"/>
        </w:rPr>
      </w:lvl>
    </w:lvlOverride>
    <w:lvlOverride w:ilvl="4">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Override>
    <w:lvlOverride w:ilvl="5">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Override>
    <w:lvlOverride w:ilvl="6">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Override>
    <w:lvlOverride w:ilvl="7">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Override>
    <w:lvlOverride w:ilvl="8">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lvlOverride>
  </w:num>
  <w:num w:numId="16">
    <w:abstractNumId w:val="16"/>
  </w:num>
  <w:num w:numId="17">
    <w:abstractNumId w:val="19"/>
  </w:num>
  <w:num w:numId="18">
    <w:abstractNumId w:val="36"/>
  </w:num>
  <w:num w:numId="19">
    <w:abstractNumId w:val="21"/>
  </w:num>
  <w:num w:numId="20">
    <w:abstractNumId w:val="29"/>
  </w:num>
  <w:num w:numId="21">
    <w:abstractNumId w:val="30"/>
    <w:lvlOverride w:ilvl="0">
      <w:startOverride w:val="1"/>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Override>
    <w:lvlOverride w:ilvl="1">
      <w:startOverride w:val="1"/>
      <w:lvl w:ilvl="1">
        <w:start w:val="1"/>
        <w:numFmt w:val="decimal"/>
        <w:pStyle w:val="FWBL2"/>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startOverride w:val="1"/>
      <w:lvl w:ilvl="2">
        <w:start w:val="1"/>
        <w:numFmt w:val="lowerLetter"/>
        <w:pStyle w:val="FWBL31"/>
        <w:lvlText w:val="(%3)"/>
        <w:lvlJc w:val="left"/>
        <w:pPr>
          <w:tabs>
            <w:tab w:val="num" w:pos="1463"/>
          </w:tabs>
          <w:ind w:left="1463" w:hanging="743"/>
        </w:pPr>
        <w:rPr>
          <w:rFonts w:ascii="Times New Roman" w:hAnsi="Times New Roman" w:cs="Times New Roman" w:hint="default"/>
          <w:b w:val="0"/>
          <w:i w:val="0"/>
          <w:caps w:val="0"/>
          <w:color w:val="auto"/>
          <w:u w:val="none"/>
        </w:rPr>
      </w:lvl>
    </w:lvlOverride>
    <w:lvlOverride w:ilvl="3">
      <w:startOverride w:val="1"/>
      <w:lvl w:ilvl="3">
        <w:start w:val="1"/>
        <w:numFmt w:val="lowerRoman"/>
        <w:pStyle w:val="FWBL4"/>
        <w:lvlText w:val="(%4)"/>
        <w:lvlJc w:val="right"/>
        <w:pPr>
          <w:tabs>
            <w:tab w:val="num" w:pos="1985"/>
          </w:tabs>
          <w:ind w:left="1985" w:hanging="522"/>
        </w:pPr>
        <w:rPr>
          <w:rFonts w:ascii="Times New Roman" w:hAnsi="Times New Roman" w:cs="Times New Roman" w:hint="default"/>
          <w:b w:val="0"/>
          <w:i w:val="0"/>
          <w:caps w:val="0"/>
          <w:color w:val="auto"/>
          <w:u w:val="none"/>
        </w:rPr>
      </w:lvl>
    </w:lvlOverride>
    <w:lvlOverride w:ilvl="4">
      <w:startOverride w:val="1"/>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Override>
    <w:lvlOverride w:ilvl="5">
      <w:startOverride w:val="1"/>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Override>
    <w:lvlOverride w:ilvl="6">
      <w:startOverride w:val="27"/>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Override>
    <w:lvlOverride w:ilvl="7">
      <w:startOverride w:val="1"/>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Override>
    <w:lvlOverride w:ilvl="8">
      <w:startOverride w:val="1"/>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lvlOverride>
  </w:num>
  <w:num w:numId="22">
    <w:abstractNumId w:val="14"/>
  </w:num>
  <w:num w:numId="23">
    <w:abstractNumId w:val="30"/>
    <w:lvlOverride w:ilvl="0">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Override>
    <w:lvlOverride w:ilvl="1">
      <w:lvl w:ilvl="1">
        <w:start w:val="1"/>
        <w:numFmt w:val="decimal"/>
        <w:pStyle w:val="FWBL2"/>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lowerLetter"/>
        <w:pStyle w:val="FWBL31"/>
        <w:lvlText w:val="(%3)"/>
        <w:lvlJc w:val="left"/>
        <w:pPr>
          <w:tabs>
            <w:tab w:val="num" w:pos="1463"/>
          </w:tabs>
          <w:ind w:left="1463" w:hanging="743"/>
        </w:pPr>
        <w:rPr>
          <w:rFonts w:ascii="Times New Roman" w:hAnsi="Times New Roman" w:cs="Times New Roman" w:hint="default"/>
          <w:b w:val="0"/>
          <w:i w:val="0"/>
          <w:caps w:val="0"/>
          <w:color w:val="auto"/>
          <w:u w:val="none"/>
        </w:rPr>
      </w:lvl>
    </w:lvlOverride>
    <w:lvlOverride w:ilvl="3">
      <w:lvl w:ilvl="3">
        <w:start w:val="1"/>
        <w:numFmt w:val="lowerRoman"/>
        <w:pStyle w:val="FWBL4"/>
        <w:lvlText w:val="(%4)"/>
        <w:lvlJc w:val="right"/>
        <w:pPr>
          <w:tabs>
            <w:tab w:val="num" w:pos="1985"/>
          </w:tabs>
          <w:ind w:left="1985" w:hanging="522"/>
        </w:pPr>
        <w:rPr>
          <w:rFonts w:ascii="Times New Roman" w:hAnsi="Times New Roman" w:cs="Times New Roman" w:hint="default"/>
          <w:b w:val="0"/>
          <w:i w:val="0"/>
          <w:caps w:val="0"/>
          <w:color w:val="auto"/>
          <w:u w:val="none"/>
        </w:rPr>
      </w:lvl>
    </w:lvlOverride>
    <w:lvlOverride w:ilvl="4">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Override>
    <w:lvlOverride w:ilvl="5">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Override>
    <w:lvlOverride w:ilvl="6">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Override>
    <w:lvlOverride w:ilvl="7">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Override>
    <w:lvlOverride w:ilvl="8">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lvlOverride>
  </w:num>
  <w:num w:numId="24">
    <w:abstractNumId w:val="18"/>
  </w:num>
  <w:num w:numId="25">
    <w:abstractNumId w:val="15"/>
  </w:num>
  <w:num w:numId="26">
    <w:abstractNumId w:val="35"/>
  </w:num>
  <w:num w:numId="27">
    <w:abstractNumId w:val="20"/>
  </w:num>
  <w:num w:numId="28">
    <w:abstractNumId w:val="1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6"/>
  </w:num>
  <w:num w:numId="31">
    <w:abstractNumId w:val="32"/>
  </w:num>
  <w:num w:numId="32">
    <w:abstractNumId w:val="34"/>
  </w:num>
  <w:num w:numId="33">
    <w:abstractNumId w:val="8"/>
  </w:num>
  <w:num w:numId="34">
    <w:abstractNumId w:val="7"/>
  </w:num>
  <w:num w:numId="35">
    <w:abstractNumId w:val="31"/>
  </w:num>
  <w:num w:numId="36">
    <w:abstractNumId w:val="5"/>
  </w:num>
  <w:num w:numId="37">
    <w:abstractNumId w:val="22"/>
  </w:num>
  <w:num w:numId="38">
    <w:abstractNumId w:val="13"/>
  </w:num>
  <w:num w:numId="39">
    <w:abstractNumId w:val="23"/>
  </w:num>
  <w:num w:numId="40">
    <w:abstractNumId w:val="33"/>
  </w:num>
  <w:num w:numId="41">
    <w:abstractNumId w:val="27"/>
  </w:num>
  <w:num w:numId="42">
    <w:abstractNumId w:val="25"/>
  </w:num>
  <w:num w:numId="43">
    <w:abstractNumId w:val="17"/>
  </w:num>
  <w:num w:numId="44">
    <w:abstractNumId w:val="30"/>
  </w:num>
  <w:num w:numId="45">
    <w:abstractNumId w:val="30"/>
  </w:num>
  <w:num w:numId="46">
    <w:abstractNumId w:val="28"/>
  </w:num>
  <w:num w:numId="47">
    <w:abstractNumId w:val="30"/>
  </w:num>
  <w:num w:numId="4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Class" w:val="Fee Earner"/>
    <w:docVar w:name="authCorresp" w:val="Victoria Koob"/>
    <w:docVar w:name="authEmail" w:val="victoria.koob@freshfields.com"/>
    <w:docVar w:name="authExtension" w:val="3424"/>
    <w:docVar w:name="authFax" w:val="44 20 7108 3424"/>
    <w:docVar w:name="authId" w:val="VKOOB"/>
    <w:docVar w:name="authLocation" w:val="London"/>
    <w:docVar w:name="authName" w:val="Koob, Victoria"/>
    <w:docVar w:name="authPhone" w:val="44 20 7427 3424"/>
    <w:docVar w:name="docClass" w:val="DOCUMENT"/>
    <w:docVar w:name="docClient" w:val="118043"/>
    <w:docVar w:name="docCliMat" w:val="118043-0009"/>
    <w:docVar w:name="docDesc" w:val="Charter Agreement"/>
    <w:docVar w:name="docGroup" w:val="document"/>
    <w:docVar w:name="docId" w:val="LON22167430"/>
    <w:docVar w:name="docIdVer" w:val="LON22167430/3"/>
    <w:docVar w:name="docLangId" w:val="2057"/>
    <w:docVar w:name="docLanguage" w:val="EN(UK)"/>
    <w:docVar w:name="docMatter" w:val="0009"/>
    <w:docVar w:name="docTemplate" w:val="document_english_portrait_a4.xml"/>
    <w:docVar w:name="docType" w:val="New Document"/>
    <w:docVar w:name="docVersion" w:val="3"/>
    <w:docVar w:name="mpo00149292"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02054214"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02783400"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04025775"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04774261"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10260332"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16344458"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6988778"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25214195"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25473303" w:val="DocIDFields2ÌÍObjectData=DocIDFields2|Doc ID Fields 2|0|False|False|||1|BeginTypingHere|5ÌÍTempID=1"/>
    <w:docVar w:name="mpo389856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39034361" w:val="DocIDFields2ÌÍObjectData=DocIDFields2|Doc ID Fields 2|0|False|False|||1|BeginTypingHere|5ÌÍTempID=1"/>
    <w:docVar w:name="mpo45674503" w:val="DocIDFields2ÌÍObjectData=DocIDFields2|Doc ID Fields 2|0|False|False|||1|BeginTypingHere|5ÌÍTempID=1"/>
    <w:docVar w:name="mpo52609980" w:val="DocIDFields2ÌÍObjectData=DocIDFields2|Doc ID Fields 2|0|False|False|||1|BeginTypingHere|5ÌÍTempID=1"/>
    <w:docVar w:name="mpo60895938"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69152516"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75382590"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8254094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71003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98426002"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operClass" w:val="Fee Earner"/>
    <w:docVar w:name="operCorresp" w:val="Victoria Koob"/>
    <w:docVar w:name="operEmail" w:val="victoria.koob@freshfields.com"/>
    <w:docVar w:name="operExtension" w:val="3424"/>
    <w:docVar w:name="operFax" w:val="44 20 7108 3424"/>
    <w:docVar w:name="operId" w:val="VKOOB"/>
    <w:docVar w:name="operLocation" w:val="London"/>
    <w:docVar w:name="operName" w:val="Koob, Victoria"/>
    <w:docVar w:name="operPhone" w:val="44 20 7427 3424"/>
    <w:docVar w:name="zzmp10LastTrailerInserted" w:val="^`~#mp!@⌎$/#⌝┗┨536~{ŗmO⌎⌇5⌔GãSp“⌑⌐f⌚Ó¨,⌇”ò!ÆôÉÃ&lt;⌇)âÊv}@⌚Îbˈ”•(ÂîY ª⌇%6Ê⌈-n¾örOÒſ&gt;K!Pï¹p'^⌊ì⌕⌞¥vKí†?au­]®·)¶⌛․⌚sqÌ·T⌂Av⌚\ª¤Ø.3&gt;⌃⌂Ï&amp;î&amp;Y­0¦7Úk*ë9òáHþÉà⌚⌙=ÇŖ⌗UP«¸ü⌊⌕2Ã»&gt;⌇C7?RNW011"/>
    <w:docVar w:name="zzmp10LastTrailerInserted_2832" w:val="^`~#mp!@⌎$/#⌝┗┨536~{ŗmO⌎⌇5⌔GãSp“⌑⌐f⌚Ó¨,⌇”ò!ÆôÉÃ&lt;⌇)âÊv}@⌚Îbˈ”•(ÂîY ª⌇%6Ê⌈-n¾örOÒſ&gt;K!Pï¹p'^⌊ì⌕⌞¥vKí†?au­]®·)¶⌛․⌚sqÌ·T⌂Av⌚\ª¤Ø.3&gt;⌃⌂Ï&amp;î&amp;Y­0¦7Úk*ë9òáHþÉà⌚⌙=ÇŖ⌗UP«¸ü⌊⌕2Ã»&gt;⌇C7?RNW011"/>
    <w:docVar w:name="zzmp10mSEGsValidated" w:val="1"/>
    <w:docVar w:name="zzmpFixedCurScheme" w:val="FWB"/>
    <w:docVar w:name="zzmpFixedCurScheme_9.0" w:val="1zzmpFWB"/>
    <w:docVar w:name="zzmpFWB" w:val="||FW Body Text|2|3|1|1|0|49||1|0|32||1|0|32||1|0|32||1|0|32||1|0|32||1|0|32||1|0|32||mpNA||"/>
    <w:docVar w:name="zzmpLegacyTrailerRemoved" w:val="True"/>
    <w:docVar w:name="zzmpLTFontsClean" w:val="True"/>
    <w:docVar w:name="zzmpnSession" w:val="0.7304956"/>
  </w:docVars>
  <w:rsids>
    <w:rsidRoot w:val="00224B46"/>
    <w:rsid w:val="00000792"/>
    <w:rsid w:val="00002E65"/>
    <w:rsid w:val="0000431B"/>
    <w:rsid w:val="00005196"/>
    <w:rsid w:val="000058C0"/>
    <w:rsid w:val="00005DF4"/>
    <w:rsid w:val="00006F65"/>
    <w:rsid w:val="000074D5"/>
    <w:rsid w:val="00007A86"/>
    <w:rsid w:val="0001047F"/>
    <w:rsid w:val="0001133F"/>
    <w:rsid w:val="0001160A"/>
    <w:rsid w:val="00012889"/>
    <w:rsid w:val="00013288"/>
    <w:rsid w:val="0001394C"/>
    <w:rsid w:val="000145E4"/>
    <w:rsid w:val="000152A9"/>
    <w:rsid w:val="000156DD"/>
    <w:rsid w:val="00016C32"/>
    <w:rsid w:val="00020C3F"/>
    <w:rsid w:val="000210F3"/>
    <w:rsid w:val="000212F5"/>
    <w:rsid w:val="00021D20"/>
    <w:rsid w:val="00022B99"/>
    <w:rsid w:val="00022D1E"/>
    <w:rsid w:val="00023249"/>
    <w:rsid w:val="00025AD7"/>
    <w:rsid w:val="00025FE7"/>
    <w:rsid w:val="000266DB"/>
    <w:rsid w:val="00026FF6"/>
    <w:rsid w:val="0002793A"/>
    <w:rsid w:val="00031196"/>
    <w:rsid w:val="000314F9"/>
    <w:rsid w:val="00031F99"/>
    <w:rsid w:val="00032A55"/>
    <w:rsid w:val="00032F93"/>
    <w:rsid w:val="000336B4"/>
    <w:rsid w:val="0003641C"/>
    <w:rsid w:val="00037851"/>
    <w:rsid w:val="000413B3"/>
    <w:rsid w:val="00041458"/>
    <w:rsid w:val="00041C9B"/>
    <w:rsid w:val="0004229C"/>
    <w:rsid w:val="00042821"/>
    <w:rsid w:val="00042B2A"/>
    <w:rsid w:val="00045406"/>
    <w:rsid w:val="0005007C"/>
    <w:rsid w:val="00054804"/>
    <w:rsid w:val="000548F2"/>
    <w:rsid w:val="00054E34"/>
    <w:rsid w:val="00056CAD"/>
    <w:rsid w:val="00060B45"/>
    <w:rsid w:val="000618BE"/>
    <w:rsid w:val="000624B9"/>
    <w:rsid w:val="00062997"/>
    <w:rsid w:val="0006316E"/>
    <w:rsid w:val="000641CB"/>
    <w:rsid w:val="0006434E"/>
    <w:rsid w:val="0006482A"/>
    <w:rsid w:val="00064933"/>
    <w:rsid w:val="000667ED"/>
    <w:rsid w:val="000670A9"/>
    <w:rsid w:val="000673A2"/>
    <w:rsid w:val="00067CAC"/>
    <w:rsid w:val="000707FE"/>
    <w:rsid w:val="000723AB"/>
    <w:rsid w:val="000725B6"/>
    <w:rsid w:val="00073B90"/>
    <w:rsid w:val="00073DD6"/>
    <w:rsid w:val="00073F2D"/>
    <w:rsid w:val="00073F7B"/>
    <w:rsid w:val="00074217"/>
    <w:rsid w:val="00074463"/>
    <w:rsid w:val="00074594"/>
    <w:rsid w:val="00076D3D"/>
    <w:rsid w:val="00076D87"/>
    <w:rsid w:val="00076DA1"/>
    <w:rsid w:val="000779D0"/>
    <w:rsid w:val="00080106"/>
    <w:rsid w:val="00080540"/>
    <w:rsid w:val="000833E9"/>
    <w:rsid w:val="0008376C"/>
    <w:rsid w:val="000850FB"/>
    <w:rsid w:val="00086018"/>
    <w:rsid w:val="0008749C"/>
    <w:rsid w:val="00087BF1"/>
    <w:rsid w:val="00091016"/>
    <w:rsid w:val="00091976"/>
    <w:rsid w:val="00092A6D"/>
    <w:rsid w:val="00093801"/>
    <w:rsid w:val="00094E4B"/>
    <w:rsid w:val="00095897"/>
    <w:rsid w:val="000A131A"/>
    <w:rsid w:val="000A29F5"/>
    <w:rsid w:val="000A3016"/>
    <w:rsid w:val="000A7091"/>
    <w:rsid w:val="000A756A"/>
    <w:rsid w:val="000B0EB0"/>
    <w:rsid w:val="000B1637"/>
    <w:rsid w:val="000B207F"/>
    <w:rsid w:val="000B56A3"/>
    <w:rsid w:val="000B5839"/>
    <w:rsid w:val="000B5940"/>
    <w:rsid w:val="000B6500"/>
    <w:rsid w:val="000B70AD"/>
    <w:rsid w:val="000C087A"/>
    <w:rsid w:val="000C2607"/>
    <w:rsid w:val="000C2D97"/>
    <w:rsid w:val="000C302C"/>
    <w:rsid w:val="000C664F"/>
    <w:rsid w:val="000C6C1E"/>
    <w:rsid w:val="000C7C9D"/>
    <w:rsid w:val="000D078F"/>
    <w:rsid w:val="000D313F"/>
    <w:rsid w:val="000D4BE8"/>
    <w:rsid w:val="000D52E3"/>
    <w:rsid w:val="000D7942"/>
    <w:rsid w:val="000E0282"/>
    <w:rsid w:val="000E0E21"/>
    <w:rsid w:val="000E186B"/>
    <w:rsid w:val="000E211E"/>
    <w:rsid w:val="000E22AF"/>
    <w:rsid w:val="000E2BD1"/>
    <w:rsid w:val="000E42BD"/>
    <w:rsid w:val="000E4733"/>
    <w:rsid w:val="000E7272"/>
    <w:rsid w:val="000F04FF"/>
    <w:rsid w:val="000F13C9"/>
    <w:rsid w:val="000F21E4"/>
    <w:rsid w:val="000F2C0E"/>
    <w:rsid w:val="000F3AA2"/>
    <w:rsid w:val="000F3B00"/>
    <w:rsid w:val="000F444D"/>
    <w:rsid w:val="000F4846"/>
    <w:rsid w:val="000F4BD2"/>
    <w:rsid w:val="000F6494"/>
    <w:rsid w:val="00100002"/>
    <w:rsid w:val="00101936"/>
    <w:rsid w:val="00101ED4"/>
    <w:rsid w:val="001043A5"/>
    <w:rsid w:val="00104D9F"/>
    <w:rsid w:val="00105047"/>
    <w:rsid w:val="001072B6"/>
    <w:rsid w:val="00110DB4"/>
    <w:rsid w:val="0011367E"/>
    <w:rsid w:val="00113CF7"/>
    <w:rsid w:val="001140F2"/>
    <w:rsid w:val="00115D5B"/>
    <w:rsid w:val="00116837"/>
    <w:rsid w:val="00116F00"/>
    <w:rsid w:val="0011711A"/>
    <w:rsid w:val="00117351"/>
    <w:rsid w:val="001201DA"/>
    <w:rsid w:val="00120E16"/>
    <w:rsid w:val="00121CC9"/>
    <w:rsid w:val="00122AF1"/>
    <w:rsid w:val="00122F0B"/>
    <w:rsid w:val="00123847"/>
    <w:rsid w:val="001239ED"/>
    <w:rsid w:val="00123C34"/>
    <w:rsid w:val="00125856"/>
    <w:rsid w:val="00125E64"/>
    <w:rsid w:val="00127BD1"/>
    <w:rsid w:val="00127FF3"/>
    <w:rsid w:val="0013135B"/>
    <w:rsid w:val="00131BA4"/>
    <w:rsid w:val="00133094"/>
    <w:rsid w:val="001336D6"/>
    <w:rsid w:val="0013502F"/>
    <w:rsid w:val="00135308"/>
    <w:rsid w:val="001360C8"/>
    <w:rsid w:val="001362DE"/>
    <w:rsid w:val="00136467"/>
    <w:rsid w:val="00136EEB"/>
    <w:rsid w:val="00136F3D"/>
    <w:rsid w:val="001372FF"/>
    <w:rsid w:val="00137DEB"/>
    <w:rsid w:val="0014169D"/>
    <w:rsid w:val="001423C7"/>
    <w:rsid w:val="0014422A"/>
    <w:rsid w:val="00144923"/>
    <w:rsid w:val="00146E43"/>
    <w:rsid w:val="00147214"/>
    <w:rsid w:val="00147F22"/>
    <w:rsid w:val="0015122B"/>
    <w:rsid w:val="0015298E"/>
    <w:rsid w:val="00154B29"/>
    <w:rsid w:val="00155228"/>
    <w:rsid w:val="001557CE"/>
    <w:rsid w:val="00156818"/>
    <w:rsid w:val="001572CA"/>
    <w:rsid w:val="00160D94"/>
    <w:rsid w:val="00161886"/>
    <w:rsid w:val="00162185"/>
    <w:rsid w:val="00162F32"/>
    <w:rsid w:val="00163270"/>
    <w:rsid w:val="00165695"/>
    <w:rsid w:val="00167C2D"/>
    <w:rsid w:val="00167D39"/>
    <w:rsid w:val="00171B0F"/>
    <w:rsid w:val="00171FDE"/>
    <w:rsid w:val="00172226"/>
    <w:rsid w:val="001723A8"/>
    <w:rsid w:val="00174595"/>
    <w:rsid w:val="001767A4"/>
    <w:rsid w:val="00176C2E"/>
    <w:rsid w:val="001779FD"/>
    <w:rsid w:val="00182130"/>
    <w:rsid w:val="0018317C"/>
    <w:rsid w:val="00183F6C"/>
    <w:rsid w:val="00184986"/>
    <w:rsid w:val="00187D75"/>
    <w:rsid w:val="00190006"/>
    <w:rsid w:val="001907BD"/>
    <w:rsid w:val="001950CA"/>
    <w:rsid w:val="00196437"/>
    <w:rsid w:val="001964E1"/>
    <w:rsid w:val="001966B3"/>
    <w:rsid w:val="0019685F"/>
    <w:rsid w:val="00196C3A"/>
    <w:rsid w:val="00197198"/>
    <w:rsid w:val="001A1EE9"/>
    <w:rsid w:val="001A2BC0"/>
    <w:rsid w:val="001A3759"/>
    <w:rsid w:val="001A39FC"/>
    <w:rsid w:val="001A5C67"/>
    <w:rsid w:val="001A77D0"/>
    <w:rsid w:val="001B08C1"/>
    <w:rsid w:val="001B1903"/>
    <w:rsid w:val="001B1D3D"/>
    <w:rsid w:val="001B1D5E"/>
    <w:rsid w:val="001B2296"/>
    <w:rsid w:val="001B2D7E"/>
    <w:rsid w:val="001B2F99"/>
    <w:rsid w:val="001B32E0"/>
    <w:rsid w:val="001B5AEA"/>
    <w:rsid w:val="001B5FAC"/>
    <w:rsid w:val="001B6040"/>
    <w:rsid w:val="001C00BC"/>
    <w:rsid w:val="001C064B"/>
    <w:rsid w:val="001C0A0C"/>
    <w:rsid w:val="001C0E09"/>
    <w:rsid w:val="001C2F2A"/>
    <w:rsid w:val="001C3D8B"/>
    <w:rsid w:val="001C42C6"/>
    <w:rsid w:val="001C5533"/>
    <w:rsid w:val="001C6AD6"/>
    <w:rsid w:val="001C6C5C"/>
    <w:rsid w:val="001C7079"/>
    <w:rsid w:val="001D0B96"/>
    <w:rsid w:val="001D0E8B"/>
    <w:rsid w:val="001D31A6"/>
    <w:rsid w:val="001D32D9"/>
    <w:rsid w:val="001D3A1D"/>
    <w:rsid w:val="001D3A20"/>
    <w:rsid w:val="001D3BB7"/>
    <w:rsid w:val="001D3DF7"/>
    <w:rsid w:val="001D5222"/>
    <w:rsid w:val="001D565A"/>
    <w:rsid w:val="001D5CE9"/>
    <w:rsid w:val="001D5CF5"/>
    <w:rsid w:val="001D5D82"/>
    <w:rsid w:val="001D6B94"/>
    <w:rsid w:val="001E0CBC"/>
    <w:rsid w:val="001E1282"/>
    <w:rsid w:val="001E2CD0"/>
    <w:rsid w:val="001E33CB"/>
    <w:rsid w:val="001E4172"/>
    <w:rsid w:val="001E4BCC"/>
    <w:rsid w:val="001E637F"/>
    <w:rsid w:val="001E6606"/>
    <w:rsid w:val="001E66BB"/>
    <w:rsid w:val="001E687D"/>
    <w:rsid w:val="001E733D"/>
    <w:rsid w:val="001E7DF4"/>
    <w:rsid w:val="001F080F"/>
    <w:rsid w:val="001F0F06"/>
    <w:rsid w:val="001F0F5B"/>
    <w:rsid w:val="001F192D"/>
    <w:rsid w:val="001F1B33"/>
    <w:rsid w:val="001F1CD9"/>
    <w:rsid w:val="001F3693"/>
    <w:rsid w:val="001F3E34"/>
    <w:rsid w:val="001F50FD"/>
    <w:rsid w:val="001F6AAA"/>
    <w:rsid w:val="001F76E2"/>
    <w:rsid w:val="001F7CB5"/>
    <w:rsid w:val="001F7D47"/>
    <w:rsid w:val="00200095"/>
    <w:rsid w:val="0020154A"/>
    <w:rsid w:val="0020183E"/>
    <w:rsid w:val="00202106"/>
    <w:rsid w:val="00202A4B"/>
    <w:rsid w:val="00203B82"/>
    <w:rsid w:val="00203DE6"/>
    <w:rsid w:val="00205B1B"/>
    <w:rsid w:val="002068AF"/>
    <w:rsid w:val="00207203"/>
    <w:rsid w:val="002076DA"/>
    <w:rsid w:val="00207F12"/>
    <w:rsid w:val="00211848"/>
    <w:rsid w:val="00212753"/>
    <w:rsid w:val="00213940"/>
    <w:rsid w:val="00213B31"/>
    <w:rsid w:val="0021418A"/>
    <w:rsid w:val="00214A54"/>
    <w:rsid w:val="00214C35"/>
    <w:rsid w:val="002153FC"/>
    <w:rsid w:val="00215D23"/>
    <w:rsid w:val="00215F6E"/>
    <w:rsid w:val="00216EE7"/>
    <w:rsid w:val="0021773F"/>
    <w:rsid w:val="00220288"/>
    <w:rsid w:val="0022271D"/>
    <w:rsid w:val="0022325E"/>
    <w:rsid w:val="00223304"/>
    <w:rsid w:val="00223466"/>
    <w:rsid w:val="00223724"/>
    <w:rsid w:val="00224900"/>
    <w:rsid w:val="00224B46"/>
    <w:rsid w:val="002259B1"/>
    <w:rsid w:val="00226220"/>
    <w:rsid w:val="002270BB"/>
    <w:rsid w:val="00227D32"/>
    <w:rsid w:val="00227D83"/>
    <w:rsid w:val="00232D26"/>
    <w:rsid w:val="00237FF5"/>
    <w:rsid w:val="00240906"/>
    <w:rsid w:val="00241941"/>
    <w:rsid w:val="002458C4"/>
    <w:rsid w:val="00246491"/>
    <w:rsid w:val="00246604"/>
    <w:rsid w:val="0024722F"/>
    <w:rsid w:val="0024750C"/>
    <w:rsid w:val="00247B9B"/>
    <w:rsid w:val="00250B2C"/>
    <w:rsid w:val="00250FC2"/>
    <w:rsid w:val="00251422"/>
    <w:rsid w:val="002516B0"/>
    <w:rsid w:val="002523CE"/>
    <w:rsid w:val="0025313C"/>
    <w:rsid w:val="002559A4"/>
    <w:rsid w:val="0025737A"/>
    <w:rsid w:val="00257B7D"/>
    <w:rsid w:val="00260A1E"/>
    <w:rsid w:val="00260FEE"/>
    <w:rsid w:val="0026220D"/>
    <w:rsid w:val="0026252F"/>
    <w:rsid w:val="00263D67"/>
    <w:rsid w:val="0026573D"/>
    <w:rsid w:val="00265F1B"/>
    <w:rsid w:val="0026753C"/>
    <w:rsid w:val="00270316"/>
    <w:rsid w:val="002707BB"/>
    <w:rsid w:val="00270C33"/>
    <w:rsid w:val="00273409"/>
    <w:rsid w:val="00273E3D"/>
    <w:rsid w:val="00274965"/>
    <w:rsid w:val="00274B6C"/>
    <w:rsid w:val="00275710"/>
    <w:rsid w:val="00275BF9"/>
    <w:rsid w:val="0027604A"/>
    <w:rsid w:val="002761E4"/>
    <w:rsid w:val="00276A90"/>
    <w:rsid w:val="00281470"/>
    <w:rsid w:val="002817C9"/>
    <w:rsid w:val="002834C3"/>
    <w:rsid w:val="0028418E"/>
    <w:rsid w:val="00286368"/>
    <w:rsid w:val="002875CA"/>
    <w:rsid w:val="00291644"/>
    <w:rsid w:val="00292A4A"/>
    <w:rsid w:val="002931D4"/>
    <w:rsid w:val="00293833"/>
    <w:rsid w:val="002956FA"/>
    <w:rsid w:val="00296698"/>
    <w:rsid w:val="0029699E"/>
    <w:rsid w:val="002969EA"/>
    <w:rsid w:val="00296DF1"/>
    <w:rsid w:val="00296F72"/>
    <w:rsid w:val="00297201"/>
    <w:rsid w:val="002975A7"/>
    <w:rsid w:val="002976B8"/>
    <w:rsid w:val="002A12B5"/>
    <w:rsid w:val="002A1771"/>
    <w:rsid w:val="002A3E44"/>
    <w:rsid w:val="002A3E5B"/>
    <w:rsid w:val="002A3F41"/>
    <w:rsid w:val="002A5504"/>
    <w:rsid w:val="002A617C"/>
    <w:rsid w:val="002A6BBB"/>
    <w:rsid w:val="002A6D54"/>
    <w:rsid w:val="002A72DE"/>
    <w:rsid w:val="002A79B4"/>
    <w:rsid w:val="002A7E52"/>
    <w:rsid w:val="002B0716"/>
    <w:rsid w:val="002B077D"/>
    <w:rsid w:val="002B0B6D"/>
    <w:rsid w:val="002B1166"/>
    <w:rsid w:val="002B2A36"/>
    <w:rsid w:val="002B3CE4"/>
    <w:rsid w:val="002B588E"/>
    <w:rsid w:val="002B5FE9"/>
    <w:rsid w:val="002B6FF6"/>
    <w:rsid w:val="002C0905"/>
    <w:rsid w:val="002C0F7A"/>
    <w:rsid w:val="002C1A6B"/>
    <w:rsid w:val="002C1D38"/>
    <w:rsid w:val="002C3097"/>
    <w:rsid w:val="002C3D7E"/>
    <w:rsid w:val="002C3EF1"/>
    <w:rsid w:val="002C55B2"/>
    <w:rsid w:val="002C7779"/>
    <w:rsid w:val="002D0444"/>
    <w:rsid w:val="002D1686"/>
    <w:rsid w:val="002D2997"/>
    <w:rsid w:val="002D38DE"/>
    <w:rsid w:val="002D3D84"/>
    <w:rsid w:val="002D41FF"/>
    <w:rsid w:val="002D5E32"/>
    <w:rsid w:val="002D7DD1"/>
    <w:rsid w:val="002E356F"/>
    <w:rsid w:val="002E47E9"/>
    <w:rsid w:val="002E63BF"/>
    <w:rsid w:val="002E75DC"/>
    <w:rsid w:val="002E7988"/>
    <w:rsid w:val="002F0B40"/>
    <w:rsid w:val="002F15EB"/>
    <w:rsid w:val="002F322E"/>
    <w:rsid w:val="002F4916"/>
    <w:rsid w:val="002F5089"/>
    <w:rsid w:val="002F51E2"/>
    <w:rsid w:val="002F5A99"/>
    <w:rsid w:val="002F607C"/>
    <w:rsid w:val="002F6175"/>
    <w:rsid w:val="002F76A8"/>
    <w:rsid w:val="00300BD5"/>
    <w:rsid w:val="003019B3"/>
    <w:rsid w:val="00301DA7"/>
    <w:rsid w:val="00301EBC"/>
    <w:rsid w:val="00301FAA"/>
    <w:rsid w:val="00302CC9"/>
    <w:rsid w:val="00302D92"/>
    <w:rsid w:val="00303A98"/>
    <w:rsid w:val="00303EFB"/>
    <w:rsid w:val="003041E2"/>
    <w:rsid w:val="003058FF"/>
    <w:rsid w:val="00307A71"/>
    <w:rsid w:val="00310329"/>
    <w:rsid w:val="003107A9"/>
    <w:rsid w:val="003113CD"/>
    <w:rsid w:val="00312050"/>
    <w:rsid w:val="0031492C"/>
    <w:rsid w:val="0031697C"/>
    <w:rsid w:val="00316EAF"/>
    <w:rsid w:val="003175F1"/>
    <w:rsid w:val="00320C7E"/>
    <w:rsid w:val="00321936"/>
    <w:rsid w:val="00322D45"/>
    <w:rsid w:val="00322ED2"/>
    <w:rsid w:val="003233C3"/>
    <w:rsid w:val="0032525D"/>
    <w:rsid w:val="00326802"/>
    <w:rsid w:val="0033031C"/>
    <w:rsid w:val="00330434"/>
    <w:rsid w:val="00330639"/>
    <w:rsid w:val="00331371"/>
    <w:rsid w:val="0033188C"/>
    <w:rsid w:val="00331E6D"/>
    <w:rsid w:val="00332015"/>
    <w:rsid w:val="0034052E"/>
    <w:rsid w:val="003406FE"/>
    <w:rsid w:val="00342880"/>
    <w:rsid w:val="0034299A"/>
    <w:rsid w:val="00342C3C"/>
    <w:rsid w:val="00344BD7"/>
    <w:rsid w:val="00345BC7"/>
    <w:rsid w:val="003463BD"/>
    <w:rsid w:val="00346A71"/>
    <w:rsid w:val="003470DE"/>
    <w:rsid w:val="0035018C"/>
    <w:rsid w:val="003503E8"/>
    <w:rsid w:val="00350D20"/>
    <w:rsid w:val="00351123"/>
    <w:rsid w:val="003519B3"/>
    <w:rsid w:val="00352BC1"/>
    <w:rsid w:val="00353870"/>
    <w:rsid w:val="0035460C"/>
    <w:rsid w:val="0035461F"/>
    <w:rsid w:val="00357421"/>
    <w:rsid w:val="00357A96"/>
    <w:rsid w:val="00360464"/>
    <w:rsid w:val="0036117F"/>
    <w:rsid w:val="00361398"/>
    <w:rsid w:val="00361436"/>
    <w:rsid w:val="00362343"/>
    <w:rsid w:val="003628C2"/>
    <w:rsid w:val="00363F9B"/>
    <w:rsid w:val="00370093"/>
    <w:rsid w:val="0037025B"/>
    <w:rsid w:val="003717A3"/>
    <w:rsid w:val="00371FB7"/>
    <w:rsid w:val="003725FB"/>
    <w:rsid w:val="003727C3"/>
    <w:rsid w:val="003739D1"/>
    <w:rsid w:val="003746E4"/>
    <w:rsid w:val="00375821"/>
    <w:rsid w:val="00375C70"/>
    <w:rsid w:val="00376DC4"/>
    <w:rsid w:val="00377DCF"/>
    <w:rsid w:val="00381DCC"/>
    <w:rsid w:val="003830A8"/>
    <w:rsid w:val="0038323B"/>
    <w:rsid w:val="00383E48"/>
    <w:rsid w:val="003859DA"/>
    <w:rsid w:val="003867B2"/>
    <w:rsid w:val="00386FB6"/>
    <w:rsid w:val="0038734D"/>
    <w:rsid w:val="00387DBE"/>
    <w:rsid w:val="0039038A"/>
    <w:rsid w:val="0039082D"/>
    <w:rsid w:val="00391025"/>
    <w:rsid w:val="003920E5"/>
    <w:rsid w:val="003928E7"/>
    <w:rsid w:val="00393E36"/>
    <w:rsid w:val="00395227"/>
    <w:rsid w:val="0039659B"/>
    <w:rsid w:val="00396D2E"/>
    <w:rsid w:val="00396D68"/>
    <w:rsid w:val="003972E0"/>
    <w:rsid w:val="00397436"/>
    <w:rsid w:val="003975C3"/>
    <w:rsid w:val="003A0807"/>
    <w:rsid w:val="003A45DB"/>
    <w:rsid w:val="003A460D"/>
    <w:rsid w:val="003A4835"/>
    <w:rsid w:val="003A4A12"/>
    <w:rsid w:val="003A59D7"/>
    <w:rsid w:val="003A629C"/>
    <w:rsid w:val="003A66EC"/>
    <w:rsid w:val="003A6C72"/>
    <w:rsid w:val="003A7D5D"/>
    <w:rsid w:val="003B0414"/>
    <w:rsid w:val="003B1976"/>
    <w:rsid w:val="003B3933"/>
    <w:rsid w:val="003B3A1B"/>
    <w:rsid w:val="003B73F2"/>
    <w:rsid w:val="003B780A"/>
    <w:rsid w:val="003B797D"/>
    <w:rsid w:val="003C29A8"/>
    <w:rsid w:val="003C2D32"/>
    <w:rsid w:val="003C2FEE"/>
    <w:rsid w:val="003C46C6"/>
    <w:rsid w:val="003C7434"/>
    <w:rsid w:val="003C753F"/>
    <w:rsid w:val="003C7959"/>
    <w:rsid w:val="003D0286"/>
    <w:rsid w:val="003D15D7"/>
    <w:rsid w:val="003D1C4C"/>
    <w:rsid w:val="003D27E2"/>
    <w:rsid w:val="003D3C31"/>
    <w:rsid w:val="003D4764"/>
    <w:rsid w:val="003D61AB"/>
    <w:rsid w:val="003D6DF0"/>
    <w:rsid w:val="003E15AB"/>
    <w:rsid w:val="003E19D7"/>
    <w:rsid w:val="003E2041"/>
    <w:rsid w:val="003E2A9C"/>
    <w:rsid w:val="003E2AB7"/>
    <w:rsid w:val="003E2CB2"/>
    <w:rsid w:val="003E679E"/>
    <w:rsid w:val="003E7338"/>
    <w:rsid w:val="003E7BE2"/>
    <w:rsid w:val="003F002D"/>
    <w:rsid w:val="003F0E22"/>
    <w:rsid w:val="003F0E7F"/>
    <w:rsid w:val="003F2106"/>
    <w:rsid w:val="003F529E"/>
    <w:rsid w:val="003F5970"/>
    <w:rsid w:val="003F5A1C"/>
    <w:rsid w:val="004011B0"/>
    <w:rsid w:val="0040175F"/>
    <w:rsid w:val="0040289D"/>
    <w:rsid w:val="00403916"/>
    <w:rsid w:val="004042A8"/>
    <w:rsid w:val="00404E62"/>
    <w:rsid w:val="00406261"/>
    <w:rsid w:val="00407BD7"/>
    <w:rsid w:val="00407D81"/>
    <w:rsid w:val="00410252"/>
    <w:rsid w:val="00412199"/>
    <w:rsid w:val="0041378C"/>
    <w:rsid w:val="0041578C"/>
    <w:rsid w:val="0041674C"/>
    <w:rsid w:val="00420ED9"/>
    <w:rsid w:val="00420F15"/>
    <w:rsid w:val="0042167E"/>
    <w:rsid w:val="0042216C"/>
    <w:rsid w:val="004243E8"/>
    <w:rsid w:val="00425E42"/>
    <w:rsid w:val="00426E51"/>
    <w:rsid w:val="004273FD"/>
    <w:rsid w:val="004278C5"/>
    <w:rsid w:val="00431631"/>
    <w:rsid w:val="00432EC3"/>
    <w:rsid w:val="00434637"/>
    <w:rsid w:val="00434A5B"/>
    <w:rsid w:val="0043575D"/>
    <w:rsid w:val="00436E92"/>
    <w:rsid w:val="004401A3"/>
    <w:rsid w:val="00440BD6"/>
    <w:rsid w:val="00441D9E"/>
    <w:rsid w:val="004425BC"/>
    <w:rsid w:val="00443140"/>
    <w:rsid w:val="0044424D"/>
    <w:rsid w:val="00444A4E"/>
    <w:rsid w:val="004460D3"/>
    <w:rsid w:val="00447E21"/>
    <w:rsid w:val="00453D9A"/>
    <w:rsid w:val="0045405B"/>
    <w:rsid w:val="00457174"/>
    <w:rsid w:val="00457B07"/>
    <w:rsid w:val="004600FE"/>
    <w:rsid w:val="00461D89"/>
    <w:rsid w:val="004647FE"/>
    <w:rsid w:val="004659E7"/>
    <w:rsid w:val="00471327"/>
    <w:rsid w:val="00472201"/>
    <w:rsid w:val="00472372"/>
    <w:rsid w:val="004726A3"/>
    <w:rsid w:val="00472727"/>
    <w:rsid w:val="00473836"/>
    <w:rsid w:val="00473993"/>
    <w:rsid w:val="00473DF3"/>
    <w:rsid w:val="00474B89"/>
    <w:rsid w:val="00474EE6"/>
    <w:rsid w:val="00475469"/>
    <w:rsid w:val="0047556F"/>
    <w:rsid w:val="00480AF5"/>
    <w:rsid w:val="004810AD"/>
    <w:rsid w:val="004826EB"/>
    <w:rsid w:val="00483896"/>
    <w:rsid w:val="00483D1B"/>
    <w:rsid w:val="0048429F"/>
    <w:rsid w:val="00484842"/>
    <w:rsid w:val="00485A1E"/>
    <w:rsid w:val="0048752A"/>
    <w:rsid w:val="00487618"/>
    <w:rsid w:val="004916B5"/>
    <w:rsid w:val="004935E9"/>
    <w:rsid w:val="00494056"/>
    <w:rsid w:val="00494208"/>
    <w:rsid w:val="004961FB"/>
    <w:rsid w:val="004962C5"/>
    <w:rsid w:val="004A0202"/>
    <w:rsid w:val="004A0468"/>
    <w:rsid w:val="004A05F2"/>
    <w:rsid w:val="004A06BA"/>
    <w:rsid w:val="004A0708"/>
    <w:rsid w:val="004A0FB3"/>
    <w:rsid w:val="004A1319"/>
    <w:rsid w:val="004A1BAD"/>
    <w:rsid w:val="004A201B"/>
    <w:rsid w:val="004A2A60"/>
    <w:rsid w:val="004A37B4"/>
    <w:rsid w:val="004A5A7F"/>
    <w:rsid w:val="004A623A"/>
    <w:rsid w:val="004A6619"/>
    <w:rsid w:val="004A71FE"/>
    <w:rsid w:val="004A728A"/>
    <w:rsid w:val="004A7FCC"/>
    <w:rsid w:val="004B0AD0"/>
    <w:rsid w:val="004B121D"/>
    <w:rsid w:val="004B1BAA"/>
    <w:rsid w:val="004B2728"/>
    <w:rsid w:val="004B33C9"/>
    <w:rsid w:val="004B41C8"/>
    <w:rsid w:val="004B44DF"/>
    <w:rsid w:val="004B6677"/>
    <w:rsid w:val="004B6751"/>
    <w:rsid w:val="004B7014"/>
    <w:rsid w:val="004B7543"/>
    <w:rsid w:val="004C0654"/>
    <w:rsid w:val="004C0C2A"/>
    <w:rsid w:val="004C1C6C"/>
    <w:rsid w:val="004C1DAA"/>
    <w:rsid w:val="004C3355"/>
    <w:rsid w:val="004C371F"/>
    <w:rsid w:val="004C5B92"/>
    <w:rsid w:val="004C61A3"/>
    <w:rsid w:val="004C70A8"/>
    <w:rsid w:val="004C70BE"/>
    <w:rsid w:val="004C738F"/>
    <w:rsid w:val="004C7822"/>
    <w:rsid w:val="004C7C4E"/>
    <w:rsid w:val="004C7D6B"/>
    <w:rsid w:val="004D048D"/>
    <w:rsid w:val="004D0DA2"/>
    <w:rsid w:val="004D1C85"/>
    <w:rsid w:val="004D1D50"/>
    <w:rsid w:val="004D1D53"/>
    <w:rsid w:val="004D2F4C"/>
    <w:rsid w:val="004D34AC"/>
    <w:rsid w:val="004D3886"/>
    <w:rsid w:val="004D4DD8"/>
    <w:rsid w:val="004D7C74"/>
    <w:rsid w:val="004D7C82"/>
    <w:rsid w:val="004E346F"/>
    <w:rsid w:val="004E4093"/>
    <w:rsid w:val="004E5258"/>
    <w:rsid w:val="004E5DC9"/>
    <w:rsid w:val="004F0322"/>
    <w:rsid w:val="004F17CA"/>
    <w:rsid w:val="004F326D"/>
    <w:rsid w:val="004F3A52"/>
    <w:rsid w:val="004F4399"/>
    <w:rsid w:val="004F5475"/>
    <w:rsid w:val="004F5D5C"/>
    <w:rsid w:val="004F7EFB"/>
    <w:rsid w:val="0050029B"/>
    <w:rsid w:val="0050097B"/>
    <w:rsid w:val="00500C01"/>
    <w:rsid w:val="00501A39"/>
    <w:rsid w:val="005023A5"/>
    <w:rsid w:val="005032EB"/>
    <w:rsid w:val="005036E8"/>
    <w:rsid w:val="0050440A"/>
    <w:rsid w:val="0050461A"/>
    <w:rsid w:val="00506E5D"/>
    <w:rsid w:val="00511868"/>
    <w:rsid w:val="0051262F"/>
    <w:rsid w:val="005128BA"/>
    <w:rsid w:val="005139FA"/>
    <w:rsid w:val="00514189"/>
    <w:rsid w:val="0051471A"/>
    <w:rsid w:val="00514ABA"/>
    <w:rsid w:val="005150AC"/>
    <w:rsid w:val="00515E02"/>
    <w:rsid w:val="00516012"/>
    <w:rsid w:val="00520AD7"/>
    <w:rsid w:val="00520F5F"/>
    <w:rsid w:val="00525132"/>
    <w:rsid w:val="00526ED7"/>
    <w:rsid w:val="00530AD8"/>
    <w:rsid w:val="00533FC8"/>
    <w:rsid w:val="0053497D"/>
    <w:rsid w:val="00534A0E"/>
    <w:rsid w:val="00534D9F"/>
    <w:rsid w:val="00535070"/>
    <w:rsid w:val="005355B7"/>
    <w:rsid w:val="00536045"/>
    <w:rsid w:val="00540FE4"/>
    <w:rsid w:val="005423BF"/>
    <w:rsid w:val="005429D3"/>
    <w:rsid w:val="00544064"/>
    <w:rsid w:val="005446A2"/>
    <w:rsid w:val="00544C18"/>
    <w:rsid w:val="00544EA9"/>
    <w:rsid w:val="00546474"/>
    <w:rsid w:val="005470A8"/>
    <w:rsid w:val="00547D66"/>
    <w:rsid w:val="00547FAD"/>
    <w:rsid w:val="00550975"/>
    <w:rsid w:val="00552BE5"/>
    <w:rsid w:val="00554138"/>
    <w:rsid w:val="00554BED"/>
    <w:rsid w:val="0055702F"/>
    <w:rsid w:val="0055765F"/>
    <w:rsid w:val="00557BF3"/>
    <w:rsid w:val="00562C58"/>
    <w:rsid w:val="005652B7"/>
    <w:rsid w:val="00565A18"/>
    <w:rsid w:val="00566060"/>
    <w:rsid w:val="0056615F"/>
    <w:rsid w:val="005661B5"/>
    <w:rsid w:val="00566342"/>
    <w:rsid w:val="00566A3E"/>
    <w:rsid w:val="00570188"/>
    <w:rsid w:val="005713BB"/>
    <w:rsid w:val="005727AF"/>
    <w:rsid w:val="0057312F"/>
    <w:rsid w:val="0057352A"/>
    <w:rsid w:val="005765FD"/>
    <w:rsid w:val="00580552"/>
    <w:rsid w:val="00582456"/>
    <w:rsid w:val="00582EA3"/>
    <w:rsid w:val="00582FDD"/>
    <w:rsid w:val="005851B5"/>
    <w:rsid w:val="005862A0"/>
    <w:rsid w:val="00586668"/>
    <w:rsid w:val="00587E6B"/>
    <w:rsid w:val="00590BB1"/>
    <w:rsid w:val="0059121A"/>
    <w:rsid w:val="00594F0F"/>
    <w:rsid w:val="00595F5D"/>
    <w:rsid w:val="00596CFA"/>
    <w:rsid w:val="005970FB"/>
    <w:rsid w:val="00597A8B"/>
    <w:rsid w:val="00597BEE"/>
    <w:rsid w:val="00597D5B"/>
    <w:rsid w:val="005A065E"/>
    <w:rsid w:val="005A06DF"/>
    <w:rsid w:val="005A10E8"/>
    <w:rsid w:val="005A1834"/>
    <w:rsid w:val="005A33AD"/>
    <w:rsid w:val="005A5456"/>
    <w:rsid w:val="005A6310"/>
    <w:rsid w:val="005A7117"/>
    <w:rsid w:val="005A71F8"/>
    <w:rsid w:val="005A7B39"/>
    <w:rsid w:val="005B014D"/>
    <w:rsid w:val="005B0472"/>
    <w:rsid w:val="005B2A1D"/>
    <w:rsid w:val="005B3C4B"/>
    <w:rsid w:val="005B49E0"/>
    <w:rsid w:val="005B556D"/>
    <w:rsid w:val="005B5D5D"/>
    <w:rsid w:val="005B606E"/>
    <w:rsid w:val="005B7245"/>
    <w:rsid w:val="005B7990"/>
    <w:rsid w:val="005B79AE"/>
    <w:rsid w:val="005C0847"/>
    <w:rsid w:val="005C1AB5"/>
    <w:rsid w:val="005C24C8"/>
    <w:rsid w:val="005C2CC8"/>
    <w:rsid w:val="005C30EF"/>
    <w:rsid w:val="005C311D"/>
    <w:rsid w:val="005C3631"/>
    <w:rsid w:val="005C43DE"/>
    <w:rsid w:val="005C4F08"/>
    <w:rsid w:val="005C4F9A"/>
    <w:rsid w:val="005C58DA"/>
    <w:rsid w:val="005C5AEF"/>
    <w:rsid w:val="005C5C65"/>
    <w:rsid w:val="005C7834"/>
    <w:rsid w:val="005D1925"/>
    <w:rsid w:val="005D2FE8"/>
    <w:rsid w:val="005D36E9"/>
    <w:rsid w:val="005D4071"/>
    <w:rsid w:val="005D4744"/>
    <w:rsid w:val="005D5975"/>
    <w:rsid w:val="005D5D35"/>
    <w:rsid w:val="005D770B"/>
    <w:rsid w:val="005D7C7D"/>
    <w:rsid w:val="005E3346"/>
    <w:rsid w:val="005E39F7"/>
    <w:rsid w:val="005E3B49"/>
    <w:rsid w:val="005E45F6"/>
    <w:rsid w:val="005E5BF5"/>
    <w:rsid w:val="005E618B"/>
    <w:rsid w:val="005E656B"/>
    <w:rsid w:val="005E66BA"/>
    <w:rsid w:val="005E711C"/>
    <w:rsid w:val="005E77EA"/>
    <w:rsid w:val="005F2967"/>
    <w:rsid w:val="005F30BC"/>
    <w:rsid w:val="005F3721"/>
    <w:rsid w:val="005F3F34"/>
    <w:rsid w:val="005F4BC0"/>
    <w:rsid w:val="005F5BFA"/>
    <w:rsid w:val="005F66C4"/>
    <w:rsid w:val="005F7332"/>
    <w:rsid w:val="005F7364"/>
    <w:rsid w:val="005F7678"/>
    <w:rsid w:val="00601F11"/>
    <w:rsid w:val="0060292C"/>
    <w:rsid w:val="00606B21"/>
    <w:rsid w:val="00606BCA"/>
    <w:rsid w:val="0060727B"/>
    <w:rsid w:val="0060763C"/>
    <w:rsid w:val="00607ED0"/>
    <w:rsid w:val="0061103A"/>
    <w:rsid w:val="00611EBE"/>
    <w:rsid w:val="00612327"/>
    <w:rsid w:val="00612775"/>
    <w:rsid w:val="00612B8A"/>
    <w:rsid w:val="00613114"/>
    <w:rsid w:val="0061315B"/>
    <w:rsid w:val="00614181"/>
    <w:rsid w:val="00616BCD"/>
    <w:rsid w:val="00617CBD"/>
    <w:rsid w:val="00620EDF"/>
    <w:rsid w:val="00621DBA"/>
    <w:rsid w:val="00621E34"/>
    <w:rsid w:val="00622F04"/>
    <w:rsid w:val="0062347D"/>
    <w:rsid w:val="006239AD"/>
    <w:rsid w:val="00627DD3"/>
    <w:rsid w:val="006312DE"/>
    <w:rsid w:val="00631FE1"/>
    <w:rsid w:val="00632958"/>
    <w:rsid w:val="00633F63"/>
    <w:rsid w:val="00634D78"/>
    <w:rsid w:val="00635FB1"/>
    <w:rsid w:val="0063695B"/>
    <w:rsid w:val="006378F2"/>
    <w:rsid w:val="0064183F"/>
    <w:rsid w:val="006421D6"/>
    <w:rsid w:val="00642861"/>
    <w:rsid w:val="00642D7B"/>
    <w:rsid w:val="00646B82"/>
    <w:rsid w:val="00646C68"/>
    <w:rsid w:val="00654AD2"/>
    <w:rsid w:val="0065522B"/>
    <w:rsid w:val="00655AC4"/>
    <w:rsid w:val="00656FCD"/>
    <w:rsid w:val="00660294"/>
    <w:rsid w:val="006607AC"/>
    <w:rsid w:val="006632AD"/>
    <w:rsid w:val="0066494A"/>
    <w:rsid w:val="006653CD"/>
    <w:rsid w:val="00665407"/>
    <w:rsid w:val="00666CA4"/>
    <w:rsid w:val="00667754"/>
    <w:rsid w:val="00667848"/>
    <w:rsid w:val="00670528"/>
    <w:rsid w:val="00671A3B"/>
    <w:rsid w:val="006726E9"/>
    <w:rsid w:val="00674FD8"/>
    <w:rsid w:val="006755C7"/>
    <w:rsid w:val="0067598B"/>
    <w:rsid w:val="00676936"/>
    <w:rsid w:val="00676DC2"/>
    <w:rsid w:val="00677DC8"/>
    <w:rsid w:val="00681DA6"/>
    <w:rsid w:val="00681ED7"/>
    <w:rsid w:val="0068250C"/>
    <w:rsid w:val="00682564"/>
    <w:rsid w:val="006827B8"/>
    <w:rsid w:val="0068342C"/>
    <w:rsid w:val="006854C6"/>
    <w:rsid w:val="006862A2"/>
    <w:rsid w:val="006866E4"/>
    <w:rsid w:val="00686A9B"/>
    <w:rsid w:val="0069037F"/>
    <w:rsid w:val="0069041B"/>
    <w:rsid w:val="00690DC0"/>
    <w:rsid w:val="00690F54"/>
    <w:rsid w:val="00691BAC"/>
    <w:rsid w:val="00691E2F"/>
    <w:rsid w:val="006923F0"/>
    <w:rsid w:val="006927D6"/>
    <w:rsid w:val="00696F1C"/>
    <w:rsid w:val="006A034A"/>
    <w:rsid w:val="006A3451"/>
    <w:rsid w:val="006A398C"/>
    <w:rsid w:val="006A4D5A"/>
    <w:rsid w:val="006A6603"/>
    <w:rsid w:val="006A6AE5"/>
    <w:rsid w:val="006B017D"/>
    <w:rsid w:val="006B0216"/>
    <w:rsid w:val="006B0780"/>
    <w:rsid w:val="006B1256"/>
    <w:rsid w:val="006B332D"/>
    <w:rsid w:val="006B6862"/>
    <w:rsid w:val="006B6B85"/>
    <w:rsid w:val="006B758D"/>
    <w:rsid w:val="006B7B6E"/>
    <w:rsid w:val="006B7C79"/>
    <w:rsid w:val="006C11D3"/>
    <w:rsid w:val="006C1E66"/>
    <w:rsid w:val="006C247A"/>
    <w:rsid w:val="006C2A5C"/>
    <w:rsid w:val="006C2C6F"/>
    <w:rsid w:val="006C35BF"/>
    <w:rsid w:val="006C4FE5"/>
    <w:rsid w:val="006C5F53"/>
    <w:rsid w:val="006C6441"/>
    <w:rsid w:val="006C7017"/>
    <w:rsid w:val="006D0284"/>
    <w:rsid w:val="006D0786"/>
    <w:rsid w:val="006D1524"/>
    <w:rsid w:val="006D1855"/>
    <w:rsid w:val="006D1A0B"/>
    <w:rsid w:val="006D2258"/>
    <w:rsid w:val="006D3735"/>
    <w:rsid w:val="006D4EB7"/>
    <w:rsid w:val="006D4F8A"/>
    <w:rsid w:val="006D54A3"/>
    <w:rsid w:val="006D5A59"/>
    <w:rsid w:val="006D5A85"/>
    <w:rsid w:val="006E068A"/>
    <w:rsid w:val="006E1065"/>
    <w:rsid w:val="006E1899"/>
    <w:rsid w:val="006E2E7A"/>
    <w:rsid w:val="006E3345"/>
    <w:rsid w:val="006E393E"/>
    <w:rsid w:val="006E4EB5"/>
    <w:rsid w:val="006E55A8"/>
    <w:rsid w:val="006E59B1"/>
    <w:rsid w:val="006E6567"/>
    <w:rsid w:val="006E6CB7"/>
    <w:rsid w:val="006F1E48"/>
    <w:rsid w:val="006F291D"/>
    <w:rsid w:val="006F3850"/>
    <w:rsid w:val="006F4788"/>
    <w:rsid w:val="006F5405"/>
    <w:rsid w:val="00701B6F"/>
    <w:rsid w:val="00702D50"/>
    <w:rsid w:val="0070349A"/>
    <w:rsid w:val="007041B3"/>
    <w:rsid w:val="007054D5"/>
    <w:rsid w:val="00705933"/>
    <w:rsid w:val="00706278"/>
    <w:rsid w:val="00712982"/>
    <w:rsid w:val="00712B7A"/>
    <w:rsid w:val="00712C1E"/>
    <w:rsid w:val="00713449"/>
    <w:rsid w:val="00715247"/>
    <w:rsid w:val="0071796D"/>
    <w:rsid w:val="007209F3"/>
    <w:rsid w:val="00721FF1"/>
    <w:rsid w:val="00727992"/>
    <w:rsid w:val="007316C4"/>
    <w:rsid w:val="0073214A"/>
    <w:rsid w:val="00732594"/>
    <w:rsid w:val="00732D0F"/>
    <w:rsid w:val="00733F7C"/>
    <w:rsid w:val="00734B8E"/>
    <w:rsid w:val="00734C40"/>
    <w:rsid w:val="007354CA"/>
    <w:rsid w:val="007355FE"/>
    <w:rsid w:val="00736276"/>
    <w:rsid w:val="007364E8"/>
    <w:rsid w:val="00742124"/>
    <w:rsid w:val="007423E5"/>
    <w:rsid w:val="00743052"/>
    <w:rsid w:val="007435C6"/>
    <w:rsid w:val="00743C85"/>
    <w:rsid w:val="00744F73"/>
    <w:rsid w:val="00745F45"/>
    <w:rsid w:val="00745FFD"/>
    <w:rsid w:val="007468D2"/>
    <w:rsid w:val="00746CC0"/>
    <w:rsid w:val="00750249"/>
    <w:rsid w:val="0075026C"/>
    <w:rsid w:val="007508A4"/>
    <w:rsid w:val="00750C18"/>
    <w:rsid w:val="00751A4C"/>
    <w:rsid w:val="007523AC"/>
    <w:rsid w:val="00752BF8"/>
    <w:rsid w:val="00753355"/>
    <w:rsid w:val="0075409B"/>
    <w:rsid w:val="007542AB"/>
    <w:rsid w:val="00754C21"/>
    <w:rsid w:val="00755047"/>
    <w:rsid w:val="007556FC"/>
    <w:rsid w:val="007560BA"/>
    <w:rsid w:val="00757809"/>
    <w:rsid w:val="00762291"/>
    <w:rsid w:val="007623FB"/>
    <w:rsid w:val="00763FC4"/>
    <w:rsid w:val="00765117"/>
    <w:rsid w:val="00765403"/>
    <w:rsid w:val="00765C82"/>
    <w:rsid w:val="007662C0"/>
    <w:rsid w:val="0076730F"/>
    <w:rsid w:val="0077078B"/>
    <w:rsid w:val="007709F6"/>
    <w:rsid w:val="0077294C"/>
    <w:rsid w:val="00773FA4"/>
    <w:rsid w:val="00774381"/>
    <w:rsid w:val="00774CDD"/>
    <w:rsid w:val="00777503"/>
    <w:rsid w:val="00777B83"/>
    <w:rsid w:val="007810E0"/>
    <w:rsid w:val="007817A2"/>
    <w:rsid w:val="00781F4B"/>
    <w:rsid w:val="007824D1"/>
    <w:rsid w:val="00783FD5"/>
    <w:rsid w:val="007870B5"/>
    <w:rsid w:val="00787FAE"/>
    <w:rsid w:val="0079035F"/>
    <w:rsid w:val="00790958"/>
    <w:rsid w:val="00792AA0"/>
    <w:rsid w:val="00793ED8"/>
    <w:rsid w:val="007960B6"/>
    <w:rsid w:val="0079652F"/>
    <w:rsid w:val="007A1420"/>
    <w:rsid w:val="007A28C5"/>
    <w:rsid w:val="007A2EA6"/>
    <w:rsid w:val="007A4C26"/>
    <w:rsid w:val="007A4E4B"/>
    <w:rsid w:val="007A545A"/>
    <w:rsid w:val="007A6E84"/>
    <w:rsid w:val="007A7319"/>
    <w:rsid w:val="007B0366"/>
    <w:rsid w:val="007B07CA"/>
    <w:rsid w:val="007B0B65"/>
    <w:rsid w:val="007B0FD7"/>
    <w:rsid w:val="007B1B14"/>
    <w:rsid w:val="007B1BFC"/>
    <w:rsid w:val="007B58F3"/>
    <w:rsid w:val="007B6688"/>
    <w:rsid w:val="007B78B3"/>
    <w:rsid w:val="007C2F97"/>
    <w:rsid w:val="007C355A"/>
    <w:rsid w:val="007C3A09"/>
    <w:rsid w:val="007C51C5"/>
    <w:rsid w:val="007C6885"/>
    <w:rsid w:val="007C7EF9"/>
    <w:rsid w:val="007D2DE5"/>
    <w:rsid w:val="007D36FD"/>
    <w:rsid w:val="007D3993"/>
    <w:rsid w:val="007D4F1D"/>
    <w:rsid w:val="007D4FE7"/>
    <w:rsid w:val="007D5D35"/>
    <w:rsid w:val="007D64DA"/>
    <w:rsid w:val="007D6BFA"/>
    <w:rsid w:val="007D7660"/>
    <w:rsid w:val="007E0B40"/>
    <w:rsid w:val="007E184C"/>
    <w:rsid w:val="007E1AE4"/>
    <w:rsid w:val="007E253B"/>
    <w:rsid w:val="007E3B3C"/>
    <w:rsid w:val="007E4837"/>
    <w:rsid w:val="007E57AA"/>
    <w:rsid w:val="007E64A3"/>
    <w:rsid w:val="007E6BFA"/>
    <w:rsid w:val="007E70A6"/>
    <w:rsid w:val="007F339C"/>
    <w:rsid w:val="007F3BA0"/>
    <w:rsid w:val="007F3DB2"/>
    <w:rsid w:val="007F4579"/>
    <w:rsid w:val="007F488F"/>
    <w:rsid w:val="007F6DBA"/>
    <w:rsid w:val="007F716C"/>
    <w:rsid w:val="0080001C"/>
    <w:rsid w:val="00801245"/>
    <w:rsid w:val="00802E5A"/>
    <w:rsid w:val="00803216"/>
    <w:rsid w:val="008045FC"/>
    <w:rsid w:val="008066E0"/>
    <w:rsid w:val="0080792F"/>
    <w:rsid w:val="0081280F"/>
    <w:rsid w:val="00812A25"/>
    <w:rsid w:val="00813030"/>
    <w:rsid w:val="008143C9"/>
    <w:rsid w:val="008148B5"/>
    <w:rsid w:val="00814F17"/>
    <w:rsid w:val="008152DF"/>
    <w:rsid w:val="00816B22"/>
    <w:rsid w:val="008171A9"/>
    <w:rsid w:val="00817999"/>
    <w:rsid w:val="00817D5F"/>
    <w:rsid w:val="008212F0"/>
    <w:rsid w:val="00822C3B"/>
    <w:rsid w:val="008236EB"/>
    <w:rsid w:val="00823F9A"/>
    <w:rsid w:val="008246A4"/>
    <w:rsid w:val="008246B1"/>
    <w:rsid w:val="00825602"/>
    <w:rsid w:val="0082616B"/>
    <w:rsid w:val="008263C3"/>
    <w:rsid w:val="00826BF5"/>
    <w:rsid w:val="00826E1F"/>
    <w:rsid w:val="00827162"/>
    <w:rsid w:val="00830CE3"/>
    <w:rsid w:val="008311E5"/>
    <w:rsid w:val="00831EFC"/>
    <w:rsid w:val="00832A64"/>
    <w:rsid w:val="0083353B"/>
    <w:rsid w:val="00833A8F"/>
    <w:rsid w:val="00835AA6"/>
    <w:rsid w:val="00836A30"/>
    <w:rsid w:val="00836D97"/>
    <w:rsid w:val="008402BA"/>
    <w:rsid w:val="00840394"/>
    <w:rsid w:val="008409EF"/>
    <w:rsid w:val="00843121"/>
    <w:rsid w:val="0084405D"/>
    <w:rsid w:val="00851C50"/>
    <w:rsid w:val="00852937"/>
    <w:rsid w:val="00853004"/>
    <w:rsid w:val="00857A6E"/>
    <w:rsid w:val="00857B78"/>
    <w:rsid w:val="008606CD"/>
    <w:rsid w:val="0086192C"/>
    <w:rsid w:val="00862F4F"/>
    <w:rsid w:val="00863B28"/>
    <w:rsid w:val="00864D6E"/>
    <w:rsid w:val="008654C5"/>
    <w:rsid w:val="00865ECE"/>
    <w:rsid w:val="00866510"/>
    <w:rsid w:val="00867ED0"/>
    <w:rsid w:val="008702F1"/>
    <w:rsid w:val="0087181A"/>
    <w:rsid w:val="00871B6C"/>
    <w:rsid w:val="00871F82"/>
    <w:rsid w:val="00872313"/>
    <w:rsid w:val="0087268F"/>
    <w:rsid w:val="00872E25"/>
    <w:rsid w:val="00873018"/>
    <w:rsid w:val="0087666F"/>
    <w:rsid w:val="00880E2D"/>
    <w:rsid w:val="008821DC"/>
    <w:rsid w:val="00883F82"/>
    <w:rsid w:val="00884B63"/>
    <w:rsid w:val="00884FC4"/>
    <w:rsid w:val="00885C80"/>
    <w:rsid w:val="008918E8"/>
    <w:rsid w:val="00891B37"/>
    <w:rsid w:val="00891FB8"/>
    <w:rsid w:val="008958E9"/>
    <w:rsid w:val="00896067"/>
    <w:rsid w:val="0089657B"/>
    <w:rsid w:val="0089670E"/>
    <w:rsid w:val="008977A8"/>
    <w:rsid w:val="00897AFA"/>
    <w:rsid w:val="008A0ED0"/>
    <w:rsid w:val="008A1F16"/>
    <w:rsid w:val="008A1F73"/>
    <w:rsid w:val="008A4AAE"/>
    <w:rsid w:val="008A5619"/>
    <w:rsid w:val="008A6553"/>
    <w:rsid w:val="008A781C"/>
    <w:rsid w:val="008B0437"/>
    <w:rsid w:val="008B0BD4"/>
    <w:rsid w:val="008B4792"/>
    <w:rsid w:val="008B49C8"/>
    <w:rsid w:val="008B4CA6"/>
    <w:rsid w:val="008B63E6"/>
    <w:rsid w:val="008B7864"/>
    <w:rsid w:val="008C1BFD"/>
    <w:rsid w:val="008C3959"/>
    <w:rsid w:val="008C3B2C"/>
    <w:rsid w:val="008C5044"/>
    <w:rsid w:val="008C522D"/>
    <w:rsid w:val="008C5C26"/>
    <w:rsid w:val="008C7869"/>
    <w:rsid w:val="008D0D71"/>
    <w:rsid w:val="008D0F62"/>
    <w:rsid w:val="008D18EA"/>
    <w:rsid w:val="008D23CB"/>
    <w:rsid w:val="008D354F"/>
    <w:rsid w:val="008D35E9"/>
    <w:rsid w:val="008D496F"/>
    <w:rsid w:val="008D5A2B"/>
    <w:rsid w:val="008D5D44"/>
    <w:rsid w:val="008D7D52"/>
    <w:rsid w:val="008E0259"/>
    <w:rsid w:val="008E0324"/>
    <w:rsid w:val="008E0B3C"/>
    <w:rsid w:val="008E0DCE"/>
    <w:rsid w:val="008E1280"/>
    <w:rsid w:val="008E2073"/>
    <w:rsid w:val="008E218B"/>
    <w:rsid w:val="008E30E7"/>
    <w:rsid w:val="008E4339"/>
    <w:rsid w:val="008E65F8"/>
    <w:rsid w:val="008E70E2"/>
    <w:rsid w:val="008E7AD8"/>
    <w:rsid w:val="008F3C25"/>
    <w:rsid w:val="008F4B18"/>
    <w:rsid w:val="008F4B5F"/>
    <w:rsid w:val="008F569A"/>
    <w:rsid w:val="008F581E"/>
    <w:rsid w:val="008F6B84"/>
    <w:rsid w:val="008F77D0"/>
    <w:rsid w:val="0090015E"/>
    <w:rsid w:val="00902724"/>
    <w:rsid w:val="00903B91"/>
    <w:rsid w:val="009042A2"/>
    <w:rsid w:val="009044BF"/>
    <w:rsid w:val="00910070"/>
    <w:rsid w:val="00911246"/>
    <w:rsid w:val="009114FF"/>
    <w:rsid w:val="00911C52"/>
    <w:rsid w:val="00911FA3"/>
    <w:rsid w:val="00913033"/>
    <w:rsid w:val="009131CA"/>
    <w:rsid w:val="00913CB4"/>
    <w:rsid w:val="00917AD4"/>
    <w:rsid w:val="00917FD0"/>
    <w:rsid w:val="009209E3"/>
    <w:rsid w:val="009211AA"/>
    <w:rsid w:val="00921F78"/>
    <w:rsid w:val="00923E8A"/>
    <w:rsid w:val="00927D0F"/>
    <w:rsid w:val="00930EEB"/>
    <w:rsid w:val="00933A59"/>
    <w:rsid w:val="0093475E"/>
    <w:rsid w:val="00936229"/>
    <w:rsid w:val="00936543"/>
    <w:rsid w:val="00936B59"/>
    <w:rsid w:val="00937ADB"/>
    <w:rsid w:val="00940603"/>
    <w:rsid w:val="009418BF"/>
    <w:rsid w:val="009419C2"/>
    <w:rsid w:val="00941A93"/>
    <w:rsid w:val="00941CAC"/>
    <w:rsid w:val="00943851"/>
    <w:rsid w:val="009445C5"/>
    <w:rsid w:val="00944AE5"/>
    <w:rsid w:val="009452E9"/>
    <w:rsid w:val="0095183F"/>
    <w:rsid w:val="00952E95"/>
    <w:rsid w:val="009531F3"/>
    <w:rsid w:val="00953391"/>
    <w:rsid w:val="00954787"/>
    <w:rsid w:val="00954AC2"/>
    <w:rsid w:val="009554CA"/>
    <w:rsid w:val="00955D51"/>
    <w:rsid w:val="00955D92"/>
    <w:rsid w:val="009571D3"/>
    <w:rsid w:val="00957681"/>
    <w:rsid w:val="00960C2E"/>
    <w:rsid w:val="00960DEC"/>
    <w:rsid w:val="0096128D"/>
    <w:rsid w:val="00961BEF"/>
    <w:rsid w:val="00961DAC"/>
    <w:rsid w:val="00963AFE"/>
    <w:rsid w:val="00963F9C"/>
    <w:rsid w:val="009712A0"/>
    <w:rsid w:val="0097196F"/>
    <w:rsid w:val="00972BBC"/>
    <w:rsid w:val="0097471F"/>
    <w:rsid w:val="00974AE3"/>
    <w:rsid w:val="00980423"/>
    <w:rsid w:val="00980FB6"/>
    <w:rsid w:val="00981D14"/>
    <w:rsid w:val="009825EF"/>
    <w:rsid w:val="009825FC"/>
    <w:rsid w:val="009843A3"/>
    <w:rsid w:val="00984686"/>
    <w:rsid w:val="00985BBB"/>
    <w:rsid w:val="00986203"/>
    <w:rsid w:val="009864EF"/>
    <w:rsid w:val="00986A5D"/>
    <w:rsid w:val="009905FD"/>
    <w:rsid w:val="00990957"/>
    <w:rsid w:val="009910D1"/>
    <w:rsid w:val="009911FE"/>
    <w:rsid w:val="009921DA"/>
    <w:rsid w:val="00992303"/>
    <w:rsid w:val="00992315"/>
    <w:rsid w:val="009923A3"/>
    <w:rsid w:val="0099382A"/>
    <w:rsid w:val="00993F9F"/>
    <w:rsid w:val="009948D9"/>
    <w:rsid w:val="009952C1"/>
    <w:rsid w:val="00996478"/>
    <w:rsid w:val="00996EA3"/>
    <w:rsid w:val="00997411"/>
    <w:rsid w:val="00997948"/>
    <w:rsid w:val="00997985"/>
    <w:rsid w:val="009A235B"/>
    <w:rsid w:val="009A3CC4"/>
    <w:rsid w:val="009A4A55"/>
    <w:rsid w:val="009A5C83"/>
    <w:rsid w:val="009A65E6"/>
    <w:rsid w:val="009B033B"/>
    <w:rsid w:val="009B0E82"/>
    <w:rsid w:val="009B3DD8"/>
    <w:rsid w:val="009B3E22"/>
    <w:rsid w:val="009B4292"/>
    <w:rsid w:val="009B46C4"/>
    <w:rsid w:val="009B5466"/>
    <w:rsid w:val="009B63F3"/>
    <w:rsid w:val="009B6E97"/>
    <w:rsid w:val="009B74E5"/>
    <w:rsid w:val="009B7B54"/>
    <w:rsid w:val="009C048F"/>
    <w:rsid w:val="009C0D14"/>
    <w:rsid w:val="009C0F8B"/>
    <w:rsid w:val="009C123F"/>
    <w:rsid w:val="009C15ED"/>
    <w:rsid w:val="009C21D7"/>
    <w:rsid w:val="009C281A"/>
    <w:rsid w:val="009C42C7"/>
    <w:rsid w:val="009C53AE"/>
    <w:rsid w:val="009D08CB"/>
    <w:rsid w:val="009D24C9"/>
    <w:rsid w:val="009D28F7"/>
    <w:rsid w:val="009D4BAF"/>
    <w:rsid w:val="009D4BBA"/>
    <w:rsid w:val="009D5775"/>
    <w:rsid w:val="009D5E45"/>
    <w:rsid w:val="009E2A0D"/>
    <w:rsid w:val="009E3B2F"/>
    <w:rsid w:val="009E4219"/>
    <w:rsid w:val="009E53E7"/>
    <w:rsid w:val="009E545F"/>
    <w:rsid w:val="009E54F3"/>
    <w:rsid w:val="009E67F5"/>
    <w:rsid w:val="009E6F60"/>
    <w:rsid w:val="009E75F5"/>
    <w:rsid w:val="009E79B6"/>
    <w:rsid w:val="009E7D76"/>
    <w:rsid w:val="009F274D"/>
    <w:rsid w:val="009F2B02"/>
    <w:rsid w:val="009F2D02"/>
    <w:rsid w:val="009F3E54"/>
    <w:rsid w:val="009F4C07"/>
    <w:rsid w:val="009F5A3B"/>
    <w:rsid w:val="009F5C1B"/>
    <w:rsid w:val="009F605E"/>
    <w:rsid w:val="009F6BD0"/>
    <w:rsid w:val="009F6EC1"/>
    <w:rsid w:val="009F7D07"/>
    <w:rsid w:val="009F7E27"/>
    <w:rsid w:val="00A0012F"/>
    <w:rsid w:val="00A009F7"/>
    <w:rsid w:val="00A00EB0"/>
    <w:rsid w:val="00A0178E"/>
    <w:rsid w:val="00A04275"/>
    <w:rsid w:val="00A0496E"/>
    <w:rsid w:val="00A05793"/>
    <w:rsid w:val="00A05C21"/>
    <w:rsid w:val="00A05D63"/>
    <w:rsid w:val="00A064CA"/>
    <w:rsid w:val="00A06507"/>
    <w:rsid w:val="00A066A4"/>
    <w:rsid w:val="00A06D60"/>
    <w:rsid w:val="00A12712"/>
    <w:rsid w:val="00A1336E"/>
    <w:rsid w:val="00A13882"/>
    <w:rsid w:val="00A13902"/>
    <w:rsid w:val="00A13EB8"/>
    <w:rsid w:val="00A14D3B"/>
    <w:rsid w:val="00A15671"/>
    <w:rsid w:val="00A1682D"/>
    <w:rsid w:val="00A17599"/>
    <w:rsid w:val="00A17750"/>
    <w:rsid w:val="00A17D21"/>
    <w:rsid w:val="00A17E24"/>
    <w:rsid w:val="00A17FC1"/>
    <w:rsid w:val="00A20F75"/>
    <w:rsid w:val="00A22955"/>
    <w:rsid w:val="00A23A23"/>
    <w:rsid w:val="00A2469B"/>
    <w:rsid w:val="00A24A43"/>
    <w:rsid w:val="00A258D1"/>
    <w:rsid w:val="00A25EC9"/>
    <w:rsid w:val="00A264B2"/>
    <w:rsid w:val="00A26745"/>
    <w:rsid w:val="00A27C6A"/>
    <w:rsid w:val="00A302D7"/>
    <w:rsid w:val="00A30609"/>
    <w:rsid w:val="00A3184B"/>
    <w:rsid w:val="00A31F4A"/>
    <w:rsid w:val="00A32DA6"/>
    <w:rsid w:val="00A3392F"/>
    <w:rsid w:val="00A34DB5"/>
    <w:rsid w:val="00A353A1"/>
    <w:rsid w:val="00A353D8"/>
    <w:rsid w:val="00A35AE2"/>
    <w:rsid w:val="00A36C02"/>
    <w:rsid w:val="00A36EF4"/>
    <w:rsid w:val="00A41C8A"/>
    <w:rsid w:val="00A420FC"/>
    <w:rsid w:val="00A42945"/>
    <w:rsid w:val="00A43DED"/>
    <w:rsid w:val="00A448BC"/>
    <w:rsid w:val="00A45C02"/>
    <w:rsid w:val="00A45EE6"/>
    <w:rsid w:val="00A478FA"/>
    <w:rsid w:val="00A517E9"/>
    <w:rsid w:val="00A5197A"/>
    <w:rsid w:val="00A526B2"/>
    <w:rsid w:val="00A52BFF"/>
    <w:rsid w:val="00A5336B"/>
    <w:rsid w:val="00A546C2"/>
    <w:rsid w:val="00A54C93"/>
    <w:rsid w:val="00A5586D"/>
    <w:rsid w:val="00A55D5C"/>
    <w:rsid w:val="00A55F91"/>
    <w:rsid w:val="00A60103"/>
    <w:rsid w:val="00A60EF8"/>
    <w:rsid w:val="00A613DB"/>
    <w:rsid w:val="00A61F39"/>
    <w:rsid w:val="00A6301A"/>
    <w:rsid w:val="00A635F1"/>
    <w:rsid w:val="00A63A48"/>
    <w:rsid w:val="00A64D08"/>
    <w:rsid w:val="00A64F75"/>
    <w:rsid w:val="00A6551A"/>
    <w:rsid w:val="00A65E54"/>
    <w:rsid w:val="00A65F63"/>
    <w:rsid w:val="00A67C2E"/>
    <w:rsid w:val="00A707EF"/>
    <w:rsid w:val="00A7300B"/>
    <w:rsid w:val="00A731A7"/>
    <w:rsid w:val="00A74192"/>
    <w:rsid w:val="00A74F98"/>
    <w:rsid w:val="00A75C94"/>
    <w:rsid w:val="00A767D1"/>
    <w:rsid w:val="00A76F0C"/>
    <w:rsid w:val="00A77A40"/>
    <w:rsid w:val="00A77B8F"/>
    <w:rsid w:val="00A8074D"/>
    <w:rsid w:val="00A81CCC"/>
    <w:rsid w:val="00A843B1"/>
    <w:rsid w:val="00A85947"/>
    <w:rsid w:val="00A8600D"/>
    <w:rsid w:val="00A86371"/>
    <w:rsid w:val="00A87DDA"/>
    <w:rsid w:val="00A908D2"/>
    <w:rsid w:val="00A90A4E"/>
    <w:rsid w:val="00A91B5C"/>
    <w:rsid w:val="00A91DCC"/>
    <w:rsid w:val="00A92F33"/>
    <w:rsid w:val="00A93744"/>
    <w:rsid w:val="00A93ABD"/>
    <w:rsid w:val="00A94B74"/>
    <w:rsid w:val="00A95C06"/>
    <w:rsid w:val="00A97D7B"/>
    <w:rsid w:val="00AA09B5"/>
    <w:rsid w:val="00AA17A5"/>
    <w:rsid w:val="00AA2A49"/>
    <w:rsid w:val="00AA3B25"/>
    <w:rsid w:val="00AA425F"/>
    <w:rsid w:val="00AA53C2"/>
    <w:rsid w:val="00AA53FA"/>
    <w:rsid w:val="00AA53FF"/>
    <w:rsid w:val="00AA7621"/>
    <w:rsid w:val="00AB02A2"/>
    <w:rsid w:val="00AB04C9"/>
    <w:rsid w:val="00AB1C90"/>
    <w:rsid w:val="00AB5AF5"/>
    <w:rsid w:val="00AB7A01"/>
    <w:rsid w:val="00AC1DE3"/>
    <w:rsid w:val="00AC2D07"/>
    <w:rsid w:val="00AC2E14"/>
    <w:rsid w:val="00AC3374"/>
    <w:rsid w:val="00AC43D8"/>
    <w:rsid w:val="00AC4FB0"/>
    <w:rsid w:val="00AC7683"/>
    <w:rsid w:val="00AD0D15"/>
    <w:rsid w:val="00AD11F8"/>
    <w:rsid w:val="00AD2D24"/>
    <w:rsid w:val="00AD2E2D"/>
    <w:rsid w:val="00AD3761"/>
    <w:rsid w:val="00AD4FA5"/>
    <w:rsid w:val="00AD5C31"/>
    <w:rsid w:val="00AD6D59"/>
    <w:rsid w:val="00AD7704"/>
    <w:rsid w:val="00AE0F75"/>
    <w:rsid w:val="00AE13DB"/>
    <w:rsid w:val="00AE2C57"/>
    <w:rsid w:val="00AE3BAF"/>
    <w:rsid w:val="00AE5569"/>
    <w:rsid w:val="00AE63A0"/>
    <w:rsid w:val="00AE6A9B"/>
    <w:rsid w:val="00AE6F80"/>
    <w:rsid w:val="00AF056A"/>
    <w:rsid w:val="00AF09C2"/>
    <w:rsid w:val="00AF1BED"/>
    <w:rsid w:val="00AF22CD"/>
    <w:rsid w:val="00AF311F"/>
    <w:rsid w:val="00AF3227"/>
    <w:rsid w:val="00AF50BB"/>
    <w:rsid w:val="00AF599B"/>
    <w:rsid w:val="00AF6184"/>
    <w:rsid w:val="00AF7AC4"/>
    <w:rsid w:val="00AF7D5A"/>
    <w:rsid w:val="00B0185B"/>
    <w:rsid w:val="00B022EF"/>
    <w:rsid w:val="00B0272F"/>
    <w:rsid w:val="00B02975"/>
    <w:rsid w:val="00B037AF"/>
    <w:rsid w:val="00B03C43"/>
    <w:rsid w:val="00B03D67"/>
    <w:rsid w:val="00B03DF0"/>
    <w:rsid w:val="00B0521E"/>
    <w:rsid w:val="00B059BA"/>
    <w:rsid w:val="00B06AD1"/>
    <w:rsid w:val="00B07369"/>
    <w:rsid w:val="00B07417"/>
    <w:rsid w:val="00B11A2F"/>
    <w:rsid w:val="00B12766"/>
    <w:rsid w:val="00B13C25"/>
    <w:rsid w:val="00B1628C"/>
    <w:rsid w:val="00B16F8D"/>
    <w:rsid w:val="00B17A34"/>
    <w:rsid w:val="00B2051B"/>
    <w:rsid w:val="00B210BA"/>
    <w:rsid w:val="00B21F65"/>
    <w:rsid w:val="00B224BA"/>
    <w:rsid w:val="00B22847"/>
    <w:rsid w:val="00B238EA"/>
    <w:rsid w:val="00B23CB9"/>
    <w:rsid w:val="00B25CC4"/>
    <w:rsid w:val="00B268F0"/>
    <w:rsid w:val="00B30928"/>
    <w:rsid w:val="00B30CC5"/>
    <w:rsid w:val="00B317E3"/>
    <w:rsid w:val="00B32B7F"/>
    <w:rsid w:val="00B32C50"/>
    <w:rsid w:val="00B343B2"/>
    <w:rsid w:val="00B3775B"/>
    <w:rsid w:val="00B37E84"/>
    <w:rsid w:val="00B40FAB"/>
    <w:rsid w:val="00B41CE7"/>
    <w:rsid w:val="00B42829"/>
    <w:rsid w:val="00B42846"/>
    <w:rsid w:val="00B44A52"/>
    <w:rsid w:val="00B4557A"/>
    <w:rsid w:val="00B45B47"/>
    <w:rsid w:val="00B45CAD"/>
    <w:rsid w:val="00B4671F"/>
    <w:rsid w:val="00B4797C"/>
    <w:rsid w:val="00B47BE1"/>
    <w:rsid w:val="00B47CDC"/>
    <w:rsid w:val="00B507AB"/>
    <w:rsid w:val="00B50ECA"/>
    <w:rsid w:val="00B516B2"/>
    <w:rsid w:val="00B516D8"/>
    <w:rsid w:val="00B51B28"/>
    <w:rsid w:val="00B53A9F"/>
    <w:rsid w:val="00B545F7"/>
    <w:rsid w:val="00B553BD"/>
    <w:rsid w:val="00B56025"/>
    <w:rsid w:val="00B57EB8"/>
    <w:rsid w:val="00B61345"/>
    <w:rsid w:val="00B62885"/>
    <w:rsid w:val="00B6417A"/>
    <w:rsid w:val="00B677DF"/>
    <w:rsid w:val="00B67BB5"/>
    <w:rsid w:val="00B67FB2"/>
    <w:rsid w:val="00B67FE9"/>
    <w:rsid w:val="00B70C3A"/>
    <w:rsid w:val="00B71827"/>
    <w:rsid w:val="00B71AE0"/>
    <w:rsid w:val="00B71DDA"/>
    <w:rsid w:val="00B74F72"/>
    <w:rsid w:val="00B77373"/>
    <w:rsid w:val="00B77BDC"/>
    <w:rsid w:val="00B81980"/>
    <w:rsid w:val="00B82774"/>
    <w:rsid w:val="00B82E2E"/>
    <w:rsid w:val="00B82EC4"/>
    <w:rsid w:val="00B83C28"/>
    <w:rsid w:val="00B85287"/>
    <w:rsid w:val="00B85DCC"/>
    <w:rsid w:val="00B8635B"/>
    <w:rsid w:val="00B879A8"/>
    <w:rsid w:val="00B9017E"/>
    <w:rsid w:val="00B908F2"/>
    <w:rsid w:val="00B9238D"/>
    <w:rsid w:val="00B950E7"/>
    <w:rsid w:val="00B950EA"/>
    <w:rsid w:val="00B9519A"/>
    <w:rsid w:val="00B962DB"/>
    <w:rsid w:val="00B96C14"/>
    <w:rsid w:val="00BA06CF"/>
    <w:rsid w:val="00BA0E25"/>
    <w:rsid w:val="00BA18E8"/>
    <w:rsid w:val="00BA44BB"/>
    <w:rsid w:val="00BA456D"/>
    <w:rsid w:val="00BA4EED"/>
    <w:rsid w:val="00BA5CD5"/>
    <w:rsid w:val="00BA67AD"/>
    <w:rsid w:val="00BA6C97"/>
    <w:rsid w:val="00BA79F0"/>
    <w:rsid w:val="00BB34A3"/>
    <w:rsid w:val="00BB4364"/>
    <w:rsid w:val="00BB5200"/>
    <w:rsid w:val="00BB56B1"/>
    <w:rsid w:val="00BB5DDF"/>
    <w:rsid w:val="00BB6594"/>
    <w:rsid w:val="00BC070D"/>
    <w:rsid w:val="00BC0B7F"/>
    <w:rsid w:val="00BC2052"/>
    <w:rsid w:val="00BC2418"/>
    <w:rsid w:val="00BC31E4"/>
    <w:rsid w:val="00BC3399"/>
    <w:rsid w:val="00BC5768"/>
    <w:rsid w:val="00BC6451"/>
    <w:rsid w:val="00BD0448"/>
    <w:rsid w:val="00BD14EF"/>
    <w:rsid w:val="00BD1626"/>
    <w:rsid w:val="00BD24D9"/>
    <w:rsid w:val="00BD5CC8"/>
    <w:rsid w:val="00BD6EA3"/>
    <w:rsid w:val="00BD7E98"/>
    <w:rsid w:val="00BE1306"/>
    <w:rsid w:val="00BE14D6"/>
    <w:rsid w:val="00BE2C38"/>
    <w:rsid w:val="00BE37AC"/>
    <w:rsid w:val="00BE3E1F"/>
    <w:rsid w:val="00BE524C"/>
    <w:rsid w:val="00BE59D8"/>
    <w:rsid w:val="00BE6378"/>
    <w:rsid w:val="00BE65C5"/>
    <w:rsid w:val="00BE74F8"/>
    <w:rsid w:val="00BE77C5"/>
    <w:rsid w:val="00BE7CB3"/>
    <w:rsid w:val="00BF2B35"/>
    <w:rsid w:val="00BF2BCB"/>
    <w:rsid w:val="00BF2EEB"/>
    <w:rsid w:val="00BF41C3"/>
    <w:rsid w:val="00C0034B"/>
    <w:rsid w:val="00C01FE3"/>
    <w:rsid w:val="00C020C3"/>
    <w:rsid w:val="00C030B8"/>
    <w:rsid w:val="00C0315A"/>
    <w:rsid w:val="00C035F2"/>
    <w:rsid w:val="00C0361E"/>
    <w:rsid w:val="00C04041"/>
    <w:rsid w:val="00C0508B"/>
    <w:rsid w:val="00C0552E"/>
    <w:rsid w:val="00C06BE3"/>
    <w:rsid w:val="00C06DDE"/>
    <w:rsid w:val="00C07128"/>
    <w:rsid w:val="00C07209"/>
    <w:rsid w:val="00C07A98"/>
    <w:rsid w:val="00C103F2"/>
    <w:rsid w:val="00C1094A"/>
    <w:rsid w:val="00C10AEB"/>
    <w:rsid w:val="00C12039"/>
    <w:rsid w:val="00C1654B"/>
    <w:rsid w:val="00C17126"/>
    <w:rsid w:val="00C178BB"/>
    <w:rsid w:val="00C17B0F"/>
    <w:rsid w:val="00C22666"/>
    <w:rsid w:val="00C23349"/>
    <w:rsid w:val="00C2375A"/>
    <w:rsid w:val="00C2393A"/>
    <w:rsid w:val="00C23A49"/>
    <w:rsid w:val="00C262CA"/>
    <w:rsid w:val="00C265E6"/>
    <w:rsid w:val="00C269C1"/>
    <w:rsid w:val="00C279B5"/>
    <w:rsid w:val="00C27F00"/>
    <w:rsid w:val="00C305D5"/>
    <w:rsid w:val="00C3261C"/>
    <w:rsid w:val="00C326F4"/>
    <w:rsid w:val="00C33DD0"/>
    <w:rsid w:val="00C3480A"/>
    <w:rsid w:val="00C34DB1"/>
    <w:rsid w:val="00C351AE"/>
    <w:rsid w:val="00C36413"/>
    <w:rsid w:val="00C36803"/>
    <w:rsid w:val="00C368E6"/>
    <w:rsid w:val="00C36EA3"/>
    <w:rsid w:val="00C37845"/>
    <w:rsid w:val="00C3795B"/>
    <w:rsid w:val="00C40052"/>
    <w:rsid w:val="00C4028A"/>
    <w:rsid w:val="00C430FE"/>
    <w:rsid w:val="00C47C7B"/>
    <w:rsid w:val="00C50B2B"/>
    <w:rsid w:val="00C513EA"/>
    <w:rsid w:val="00C530BA"/>
    <w:rsid w:val="00C53740"/>
    <w:rsid w:val="00C53CF5"/>
    <w:rsid w:val="00C54C8C"/>
    <w:rsid w:val="00C55B25"/>
    <w:rsid w:val="00C56B57"/>
    <w:rsid w:val="00C57944"/>
    <w:rsid w:val="00C60B16"/>
    <w:rsid w:val="00C61117"/>
    <w:rsid w:val="00C64C49"/>
    <w:rsid w:val="00C64D89"/>
    <w:rsid w:val="00C6557E"/>
    <w:rsid w:val="00C655B6"/>
    <w:rsid w:val="00C67019"/>
    <w:rsid w:val="00C67146"/>
    <w:rsid w:val="00C6736B"/>
    <w:rsid w:val="00C67887"/>
    <w:rsid w:val="00C70473"/>
    <w:rsid w:val="00C7063F"/>
    <w:rsid w:val="00C708CC"/>
    <w:rsid w:val="00C71092"/>
    <w:rsid w:val="00C71419"/>
    <w:rsid w:val="00C71526"/>
    <w:rsid w:val="00C7170E"/>
    <w:rsid w:val="00C71FE9"/>
    <w:rsid w:val="00C72C8A"/>
    <w:rsid w:val="00C740BF"/>
    <w:rsid w:val="00C7411A"/>
    <w:rsid w:val="00C7435A"/>
    <w:rsid w:val="00C7486C"/>
    <w:rsid w:val="00C749FB"/>
    <w:rsid w:val="00C74A8F"/>
    <w:rsid w:val="00C752E0"/>
    <w:rsid w:val="00C769A6"/>
    <w:rsid w:val="00C77715"/>
    <w:rsid w:val="00C808D1"/>
    <w:rsid w:val="00C81E0D"/>
    <w:rsid w:val="00C82CDA"/>
    <w:rsid w:val="00C82E64"/>
    <w:rsid w:val="00C836E3"/>
    <w:rsid w:val="00C83756"/>
    <w:rsid w:val="00C847DF"/>
    <w:rsid w:val="00C851C3"/>
    <w:rsid w:val="00C855DF"/>
    <w:rsid w:val="00C86294"/>
    <w:rsid w:val="00C86D00"/>
    <w:rsid w:val="00C86DE6"/>
    <w:rsid w:val="00C91B28"/>
    <w:rsid w:val="00C91B31"/>
    <w:rsid w:val="00C91B7C"/>
    <w:rsid w:val="00C91FEF"/>
    <w:rsid w:val="00C92A95"/>
    <w:rsid w:val="00C92B0A"/>
    <w:rsid w:val="00C9310B"/>
    <w:rsid w:val="00C93772"/>
    <w:rsid w:val="00C94657"/>
    <w:rsid w:val="00C95241"/>
    <w:rsid w:val="00C961FC"/>
    <w:rsid w:val="00C962B6"/>
    <w:rsid w:val="00CA0046"/>
    <w:rsid w:val="00CA03E9"/>
    <w:rsid w:val="00CA06C1"/>
    <w:rsid w:val="00CA1C10"/>
    <w:rsid w:val="00CA1C1B"/>
    <w:rsid w:val="00CA1F8B"/>
    <w:rsid w:val="00CA25F0"/>
    <w:rsid w:val="00CA66DD"/>
    <w:rsid w:val="00CA77B4"/>
    <w:rsid w:val="00CA7B81"/>
    <w:rsid w:val="00CB2378"/>
    <w:rsid w:val="00CB2E30"/>
    <w:rsid w:val="00CB3956"/>
    <w:rsid w:val="00CB503B"/>
    <w:rsid w:val="00CB6D2C"/>
    <w:rsid w:val="00CB7332"/>
    <w:rsid w:val="00CB7A41"/>
    <w:rsid w:val="00CC26EE"/>
    <w:rsid w:val="00CC301A"/>
    <w:rsid w:val="00CC3DAC"/>
    <w:rsid w:val="00CC48E8"/>
    <w:rsid w:val="00CC6C31"/>
    <w:rsid w:val="00CC7A22"/>
    <w:rsid w:val="00CD0380"/>
    <w:rsid w:val="00CD2329"/>
    <w:rsid w:val="00CD3A24"/>
    <w:rsid w:val="00CD3D93"/>
    <w:rsid w:val="00CD6223"/>
    <w:rsid w:val="00CE2486"/>
    <w:rsid w:val="00CE3D62"/>
    <w:rsid w:val="00CE43AB"/>
    <w:rsid w:val="00CE5B99"/>
    <w:rsid w:val="00CE7469"/>
    <w:rsid w:val="00CE7BC0"/>
    <w:rsid w:val="00CF1631"/>
    <w:rsid w:val="00CF342F"/>
    <w:rsid w:val="00CF45FA"/>
    <w:rsid w:val="00CF7DEA"/>
    <w:rsid w:val="00CF7FDE"/>
    <w:rsid w:val="00D0071D"/>
    <w:rsid w:val="00D0168E"/>
    <w:rsid w:val="00D01B36"/>
    <w:rsid w:val="00D02585"/>
    <w:rsid w:val="00D02C38"/>
    <w:rsid w:val="00D0353B"/>
    <w:rsid w:val="00D0355C"/>
    <w:rsid w:val="00D038AA"/>
    <w:rsid w:val="00D03F0D"/>
    <w:rsid w:val="00D0506A"/>
    <w:rsid w:val="00D05423"/>
    <w:rsid w:val="00D10278"/>
    <w:rsid w:val="00D10D75"/>
    <w:rsid w:val="00D1178A"/>
    <w:rsid w:val="00D121D6"/>
    <w:rsid w:val="00D14818"/>
    <w:rsid w:val="00D15306"/>
    <w:rsid w:val="00D15E1A"/>
    <w:rsid w:val="00D1612C"/>
    <w:rsid w:val="00D16591"/>
    <w:rsid w:val="00D21718"/>
    <w:rsid w:val="00D2286D"/>
    <w:rsid w:val="00D22F0C"/>
    <w:rsid w:val="00D2372F"/>
    <w:rsid w:val="00D23FE2"/>
    <w:rsid w:val="00D25D3B"/>
    <w:rsid w:val="00D264B5"/>
    <w:rsid w:val="00D271F2"/>
    <w:rsid w:val="00D27D10"/>
    <w:rsid w:val="00D327D8"/>
    <w:rsid w:val="00D337C6"/>
    <w:rsid w:val="00D34A7F"/>
    <w:rsid w:val="00D35136"/>
    <w:rsid w:val="00D357F1"/>
    <w:rsid w:val="00D35CA9"/>
    <w:rsid w:val="00D35F0E"/>
    <w:rsid w:val="00D35FCC"/>
    <w:rsid w:val="00D36903"/>
    <w:rsid w:val="00D36C78"/>
    <w:rsid w:val="00D379E7"/>
    <w:rsid w:val="00D4153B"/>
    <w:rsid w:val="00D432F2"/>
    <w:rsid w:val="00D44D69"/>
    <w:rsid w:val="00D46CA0"/>
    <w:rsid w:val="00D47167"/>
    <w:rsid w:val="00D506E8"/>
    <w:rsid w:val="00D50BBE"/>
    <w:rsid w:val="00D51E09"/>
    <w:rsid w:val="00D521C9"/>
    <w:rsid w:val="00D541D8"/>
    <w:rsid w:val="00D546D5"/>
    <w:rsid w:val="00D55A11"/>
    <w:rsid w:val="00D56E2C"/>
    <w:rsid w:val="00D570E9"/>
    <w:rsid w:val="00D571A1"/>
    <w:rsid w:val="00D60D4B"/>
    <w:rsid w:val="00D6361C"/>
    <w:rsid w:val="00D6440B"/>
    <w:rsid w:val="00D6561A"/>
    <w:rsid w:val="00D656BC"/>
    <w:rsid w:val="00D65986"/>
    <w:rsid w:val="00D65BB7"/>
    <w:rsid w:val="00D660CA"/>
    <w:rsid w:val="00D66A37"/>
    <w:rsid w:val="00D70528"/>
    <w:rsid w:val="00D7129C"/>
    <w:rsid w:val="00D71716"/>
    <w:rsid w:val="00D719CF"/>
    <w:rsid w:val="00D72FC0"/>
    <w:rsid w:val="00D73D75"/>
    <w:rsid w:val="00D7562F"/>
    <w:rsid w:val="00D75695"/>
    <w:rsid w:val="00D76D9D"/>
    <w:rsid w:val="00D807DC"/>
    <w:rsid w:val="00D8100F"/>
    <w:rsid w:val="00D81443"/>
    <w:rsid w:val="00D81B92"/>
    <w:rsid w:val="00D82EDA"/>
    <w:rsid w:val="00D8380C"/>
    <w:rsid w:val="00D84308"/>
    <w:rsid w:val="00D849EA"/>
    <w:rsid w:val="00D84B62"/>
    <w:rsid w:val="00D85D32"/>
    <w:rsid w:val="00D85FEA"/>
    <w:rsid w:val="00D87849"/>
    <w:rsid w:val="00D879DE"/>
    <w:rsid w:val="00D90173"/>
    <w:rsid w:val="00D91241"/>
    <w:rsid w:val="00D91AFB"/>
    <w:rsid w:val="00D92A2B"/>
    <w:rsid w:val="00D935A5"/>
    <w:rsid w:val="00D94245"/>
    <w:rsid w:val="00D95675"/>
    <w:rsid w:val="00D96598"/>
    <w:rsid w:val="00D9726C"/>
    <w:rsid w:val="00DA181C"/>
    <w:rsid w:val="00DA215D"/>
    <w:rsid w:val="00DA4570"/>
    <w:rsid w:val="00DA4FFC"/>
    <w:rsid w:val="00DA61A2"/>
    <w:rsid w:val="00DA7956"/>
    <w:rsid w:val="00DB066E"/>
    <w:rsid w:val="00DB1CC0"/>
    <w:rsid w:val="00DB2648"/>
    <w:rsid w:val="00DB3DB8"/>
    <w:rsid w:val="00DB41C3"/>
    <w:rsid w:val="00DB57AC"/>
    <w:rsid w:val="00DB59E0"/>
    <w:rsid w:val="00DB60AF"/>
    <w:rsid w:val="00DB6415"/>
    <w:rsid w:val="00DB64DA"/>
    <w:rsid w:val="00DB6BC1"/>
    <w:rsid w:val="00DB7D79"/>
    <w:rsid w:val="00DC13D3"/>
    <w:rsid w:val="00DC149E"/>
    <w:rsid w:val="00DC2477"/>
    <w:rsid w:val="00DC3526"/>
    <w:rsid w:val="00DC4F23"/>
    <w:rsid w:val="00DC59AF"/>
    <w:rsid w:val="00DC641B"/>
    <w:rsid w:val="00DC6731"/>
    <w:rsid w:val="00DC7895"/>
    <w:rsid w:val="00DD0340"/>
    <w:rsid w:val="00DD1360"/>
    <w:rsid w:val="00DD3731"/>
    <w:rsid w:val="00DD617F"/>
    <w:rsid w:val="00DD6466"/>
    <w:rsid w:val="00DD6DB3"/>
    <w:rsid w:val="00DE007D"/>
    <w:rsid w:val="00DE08C2"/>
    <w:rsid w:val="00DE1AF4"/>
    <w:rsid w:val="00DE1EAD"/>
    <w:rsid w:val="00DE23FE"/>
    <w:rsid w:val="00DE381F"/>
    <w:rsid w:val="00DE38B2"/>
    <w:rsid w:val="00DE55D2"/>
    <w:rsid w:val="00DE5DD9"/>
    <w:rsid w:val="00DE61D1"/>
    <w:rsid w:val="00DE671F"/>
    <w:rsid w:val="00DE7482"/>
    <w:rsid w:val="00DF07BA"/>
    <w:rsid w:val="00DF13CE"/>
    <w:rsid w:val="00DF1A08"/>
    <w:rsid w:val="00DF3CCF"/>
    <w:rsid w:val="00DF4AFB"/>
    <w:rsid w:val="00DF4DD8"/>
    <w:rsid w:val="00DF5057"/>
    <w:rsid w:val="00DF547D"/>
    <w:rsid w:val="00DF5DE3"/>
    <w:rsid w:val="00DF7C67"/>
    <w:rsid w:val="00E00564"/>
    <w:rsid w:val="00E017A7"/>
    <w:rsid w:val="00E01F5C"/>
    <w:rsid w:val="00E02C9B"/>
    <w:rsid w:val="00E02E1E"/>
    <w:rsid w:val="00E04E96"/>
    <w:rsid w:val="00E04FED"/>
    <w:rsid w:val="00E059D2"/>
    <w:rsid w:val="00E06131"/>
    <w:rsid w:val="00E0671B"/>
    <w:rsid w:val="00E070CE"/>
    <w:rsid w:val="00E07C39"/>
    <w:rsid w:val="00E11D84"/>
    <w:rsid w:val="00E135B8"/>
    <w:rsid w:val="00E20EED"/>
    <w:rsid w:val="00E246D3"/>
    <w:rsid w:val="00E24D4D"/>
    <w:rsid w:val="00E2500D"/>
    <w:rsid w:val="00E251ED"/>
    <w:rsid w:val="00E26A98"/>
    <w:rsid w:val="00E27814"/>
    <w:rsid w:val="00E310A9"/>
    <w:rsid w:val="00E31D33"/>
    <w:rsid w:val="00E34910"/>
    <w:rsid w:val="00E349AC"/>
    <w:rsid w:val="00E35917"/>
    <w:rsid w:val="00E36A09"/>
    <w:rsid w:val="00E405A8"/>
    <w:rsid w:val="00E40B69"/>
    <w:rsid w:val="00E40FC0"/>
    <w:rsid w:val="00E423BA"/>
    <w:rsid w:val="00E43235"/>
    <w:rsid w:val="00E43B2A"/>
    <w:rsid w:val="00E43B50"/>
    <w:rsid w:val="00E43EF7"/>
    <w:rsid w:val="00E44362"/>
    <w:rsid w:val="00E44883"/>
    <w:rsid w:val="00E46D8F"/>
    <w:rsid w:val="00E473C0"/>
    <w:rsid w:val="00E477FB"/>
    <w:rsid w:val="00E501E6"/>
    <w:rsid w:val="00E503C3"/>
    <w:rsid w:val="00E513DD"/>
    <w:rsid w:val="00E513FA"/>
    <w:rsid w:val="00E51B97"/>
    <w:rsid w:val="00E531E5"/>
    <w:rsid w:val="00E5341B"/>
    <w:rsid w:val="00E5446C"/>
    <w:rsid w:val="00E544DC"/>
    <w:rsid w:val="00E54CD4"/>
    <w:rsid w:val="00E56CC9"/>
    <w:rsid w:val="00E5727E"/>
    <w:rsid w:val="00E57571"/>
    <w:rsid w:val="00E575FD"/>
    <w:rsid w:val="00E57E5F"/>
    <w:rsid w:val="00E60783"/>
    <w:rsid w:val="00E616C6"/>
    <w:rsid w:val="00E6482C"/>
    <w:rsid w:val="00E64BE2"/>
    <w:rsid w:val="00E64BFE"/>
    <w:rsid w:val="00E64E0E"/>
    <w:rsid w:val="00E653A3"/>
    <w:rsid w:val="00E65462"/>
    <w:rsid w:val="00E65BDC"/>
    <w:rsid w:val="00E67130"/>
    <w:rsid w:val="00E67C99"/>
    <w:rsid w:val="00E67FA6"/>
    <w:rsid w:val="00E700F9"/>
    <w:rsid w:val="00E70D89"/>
    <w:rsid w:val="00E70F59"/>
    <w:rsid w:val="00E7238E"/>
    <w:rsid w:val="00E72CFB"/>
    <w:rsid w:val="00E72D76"/>
    <w:rsid w:val="00E73A6A"/>
    <w:rsid w:val="00E73E37"/>
    <w:rsid w:val="00E74E04"/>
    <w:rsid w:val="00E75357"/>
    <w:rsid w:val="00E76248"/>
    <w:rsid w:val="00E76D37"/>
    <w:rsid w:val="00E76F94"/>
    <w:rsid w:val="00E777F5"/>
    <w:rsid w:val="00E82BF3"/>
    <w:rsid w:val="00E83647"/>
    <w:rsid w:val="00E84CA1"/>
    <w:rsid w:val="00E87A37"/>
    <w:rsid w:val="00E9091B"/>
    <w:rsid w:val="00E913DC"/>
    <w:rsid w:val="00E91A78"/>
    <w:rsid w:val="00E92EDD"/>
    <w:rsid w:val="00E93893"/>
    <w:rsid w:val="00E9417C"/>
    <w:rsid w:val="00E94FA9"/>
    <w:rsid w:val="00E95280"/>
    <w:rsid w:val="00E96951"/>
    <w:rsid w:val="00E97565"/>
    <w:rsid w:val="00EA0843"/>
    <w:rsid w:val="00EA12CE"/>
    <w:rsid w:val="00EA1BA8"/>
    <w:rsid w:val="00EA1CE9"/>
    <w:rsid w:val="00EA5D0B"/>
    <w:rsid w:val="00EA618C"/>
    <w:rsid w:val="00EA62BC"/>
    <w:rsid w:val="00EA6EF7"/>
    <w:rsid w:val="00EB07BE"/>
    <w:rsid w:val="00EB0A3A"/>
    <w:rsid w:val="00EB10BA"/>
    <w:rsid w:val="00EB34D1"/>
    <w:rsid w:val="00EB3518"/>
    <w:rsid w:val="00EB3FBD"/>
    <w:rsid w:val="00EB4D53"/>
    <w:rsid w:val="00EB5340"/>
    <w:rsid w:val="00EB5C8F"/>
    <w:rsid w:val="00EB6DBE"/>
    <w:rsid w:val="00EC3D68"/>
    <w:rsid w:val="00EC4C29"/>
    <w:rsid w:val="00EC5F85"/>
    <w:rsid w:val="00EC7095"/>
    <w:rsid w:val="00EC7645"/>
    <w:rsid w:val="00ED0D9E"/>
    <w:rsid w:val="00ED16F6"/>
    <w:rsid w:val="00ED198E"/>
    <w:rsid w:val="00ED1CE0"/>
    <w:rsid w:val="00ED3F8B"/>
    <w:rsid w:val="00ED4365"/>
    <w:rsid w:val="00ED4F41"/>
    <w:rsid w:val="00ED6B54"/>
    <w:rsid w:val="00ED749E"/>
    <w:rsid w:val="00EE27A4"/>
    <w:rsid w:val="00EE29AB"/>
    <w:rsid w:val="00EE34FC"/>
    <w:rsid w:val="00EE6DA8"/>
    <w:rsid w:val="00EE7F9A"/>
    <w:rsid w:val="00EF09C9"/>
    <w:rsid w:val="00EF23E5"/>
    <w:rsid w:val="00EF304B"/>
    <w:rsid w:val="00EF3961"/>
    <w:rsid w:val="00EF3FF7"/>
    <w:rsid w:val="00EF4E33"/>
    <w:rsid w:val="00EF4F01"/>
    <w:rsid w:val="00EF5811"/>
    <w:rsid w:val="00EF696B"/>
    <w:rsid w:val="00F009FE"/>
    <w:rsid w:val="00F01226"/>
    <w:rsid w:val="00F0124D"/>
    <w:rsid w:val="00F02B4D"/>
    <w:rsid w:val="00F06197"/>
    <w:rsid w:val="00F06BA8"/>
    <w:rsid w:val="00F1118D"/>
    <w:rsid w:val="00F113C8"/>
    <w:rsid w:val="00F1292C"/>
    <w:rsid w:val="00F15B0D"/>
    <w:rsid w:val="00F15F1E"/>
    <w:rsid w:val="00F166F7"/>
    <w:rsid w:val="00F2019B"/>
    <w:rsid w:val="00F21066"/>
    <w:rsid w:val="00F23635"/>
    <w:rsid w:val="00F23BBD"/>
    <w:rsid w:val="00F24DD9"/>
    <w:rsid w:val="00F26400"/>
    <w:rsid w:val="00F273AC"/>
    <w:rsid w:val="00F320F6"/>
    <w:rsid w:val="00F337C5"/>
    <w:rsid w:val="00F33AEB"/>
    <w:rsid w:val="00F34303"/>
    <w:rsid w:val="00F34542"/>
    <w:rsid w:val="00F34A3B"/>
    <w:rsid w:val="00F35501"/>
    <w:rsid w:val="00F378E0"/>
    <w:rsid w:val="00F378F6"/>
    <w:rsid w:val="00F41A1D"/>
    <w:rsid w:val="00F421EA"/>
    <w:rsid w:val="00F427B9"/>
    <w:rsid w:val="00F43182"/>
    <w:rsid w:val="00F458B6"/>
    <w:rsid w:val="00F47551"/>
    <w:rsid w:val="00F50E03"/>
    <w:rsid w:val="00F54A1B"/>
    <w:rsid w:val="00F563EA"/>
    <w:rsid w:val="00F57412"/>
    <w:rsid w:val="00F63C57"/>
    <w:rsid w:val="00F6469F"/>
    <w:rsid w:val="00F64BA6"/>
    <w:rsid w:val="00F650C0"/>
    <w:rsid w:val="00F6695D"/>
    <w:rsid w:val="00F7019D"/>
    <w:rsid w:val="00F736F2"/>
    <w:rsid w:val="00F762E3"/>
    <w:rsid w:val="00F767EB"/>
    <w:rsid w:val="00F778E6"/>
    <w:rsid w:val="00F81D00"/>
    <w:rsid w:val="00F82C73"/>
    <w:rsid w:val="00F83E86"/>
    <w:rsid w:val="00F850C8"/>
    <w:rsid w:val="00F8557F"/>
    <w:rsid w:val="00F85A0B"/>
    <w:rsid w:val="00F85C04"/>
    <w:rsid w:val="00F869D2"/>
    <w:rsid w:val="00F87611"/>
    <w:rsid w:val="00F87E58"/>
    <w:rsid w:val="00F90B41"/>
    <w:rsid w:val="00F90F70"/>
    <w:rsid w:val="00F91D32"/>
    <w:rsid w:val="00F921FD"/>
    <w:rsid w:val="00F92B50"/>
    <w:rsid w:val="00F93F44"/>
    <w:rsid w:val="00F95036"/>
    <w:rsid w:val="00F9616C"/>
    <w:rsid w:val="00F9679D"/>
    <w:rsid w:val="00F96EA6"/>
    <w:rsid w:val="00F97088"/>
    <w:rsid w:val="00F970BB"/>
    <w:rsid w:val="00FA0D79"/>
    <w:rsid w:val="00FA1B47"/>
    <w:rsid w:val="00FA2835"/>
    <w:rsid w:val="00FA39AB"/>
    <w:rsid w:val="00FA3CA2"/>
    <w:rsid w:val="00FA5CA5"/>
    <w:rsid w:val="00FA5CEA"/>
    <w:rsid w:val="00FA64D4"/>
    <w:rsid w:val="00FA7B8A"/>
    <w:rsid w:val="00FB1680"/>
    <w:rsid w:val="00FB2D05"/>
    <w:rsid w:val="00FB2E7C"/>
    <w:rsid w:val="00FB38DF"/>
    <w:rsid w:val="00FB3FE5"/>
    <w:rsid w:val="00FB43DD"/>
    <w:rsid w:val="00FB625D"/>
    <w:rsid w:val="00FC0B73"/>
    <w:rsid w:val="00FC358B"/>
    <w:rsid w:val="00FC49AC"/>
    <w:rsid w:val="00FC4DEA"/>
    <w:rsid w:val="00FC5153"/>
    <w:rsid w:val="00FC56E4"/>
    <w:rsid w:val="00FC63F0"/>
    <w:rsid w:val="00FC7177"/>
    <w:rsid w:val="00FD09C4"/>
    <w:rsid w:val="00FD0ED0"/>
    <w:rsid w:val="00FD2619"/>
    <w:rsid w:val="00FD275F"/>
    <w:rsid w:val="00FD513C"/>
    <w:rsid w:val="00FD61F2"/>
    <w:rsid w:val="00FE0695"/>
    <w:rsid w:val="00FE2252"/>
    <w:rsid w:val="00FE2C7F"/>
    <w:rsid w:val="00FE2D32"/>
    <w:rsid w:val="00FE31C3"/>
    <w:rsid w:val="00FE4940"/>
    <w:rsid w:val="00FE58EC"/>
    <w:rsid w:val="00FE5ECC"/>
    <w:rsid w:val="00FE67B1"/>
    <w:rsid w:val="00FE7681"/>
    <w:rsid w:val="00FF04C1"/>
    <w:rsid w:val="00FF0B08"/>
    <w:rsid w:val="00FF22CF"/>
    <w:rsid w:val="00FF27D2"/>
    <w:rsid w:val="00FF2D32"/>
    <w:rsid w:val="00FF32BE"/>
    <w:rsid w:val="00FF492B"/>
    <w:rsid w:val="00FF72EC"/>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30BB6B"/>
  <w15:docId w15:val="{844BE9F7-F938-4D2C-AD06-12EEE455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CC"/>
    <w:rPr>
      <w:rFonts w:ascii="Gill Sans MT" w:hAnsi="Gill Sans MT"/>
      <w:sz w:val="22"/>
      <w:szCs w:val="24"/>
      <w:lang w:eastAsia="en-US"/>
    </w:rPr>
  </w:style>
  <w:style w:type="paragraph" w:styleId="Heading1">
    <w:name w:val="heading 1"/>
    <w:basedOn w:val="BodyText"/>
    <w:next w:val="BodyText"/>
    <w:qFormat/>
    <w:rsid w:val="005D5D35"/>
    <w:pPr>
      <w:keepNext/>
      <w:keepLines/>
      <w:jc w:val="left"/>
      <w:outlineLvl w:val="0"/>
    </w:pPr>
    <w:rPr>
      <w:b/>
      <w:caps/>
    </w:rPr>
  </w:style>
  <w:style w:type="paragraph" w:styleId="Heading2">
    <w:name w:val="heading 2"/>
    <w:basedOn w:val="BodyText"/>
    <w:next w:val="BodyText"/>
    <w:qFormat/>
    <w:rsid w:val="005D5D35"/>
    <w:pPr>
      <w:keepNext/>
      <w:keepLines/>
      <w:jc w:val="left"/>
      <w:outlineLvl w:val="1"/>
    </w:pPr>
    <w:rPr>
      <w:b/>
      <w:smallCaps/>
    </w:rPr>
  </w:style>
  <w:style w:type="paragraph" w:styleId="Heading3">
    <w:name w:val="heading 3"/>
    <w:basedOn w:val="BodyText"/>
    <w:next w:val="BodyText"/>
    <w:qFormat/>
    <w:rsid w:val="005D5D35"/>
    <w:pPr>
      <w:keepNext/>
      <w:keepLines/>
      <w:jc w:val="left"/>
      <w:outlineLvl w:val="2"/>
    </w:pPr>
    <w:rPr>
      <w:b/>
    </w:rPr>
  </w:style>
  <w:style w:type="paragraph" w:styleId="Heading4">
    <w:name w:val="heading 4"/>
    <w:basedOn w:val="Heading3"/>
    <w:next w:val="BodyText"/>
    <w:qFormat/>
    <w:rsid w:val="005D5D35"/>
    <w:pPr>
      <w:outlineLvl w:val="3"/>
    </w:pPr>
  </w:style>
  <w:style w:type="paragraph" w:styleId="Heading5">
    <w:name w:val="heading 5"/>
    <w:basedOn w:val="BodyText"/>
    <w:next w:val="BodyText"/>
    <w:qFormat/>
    <w:rsid w:val="005D5D35"/>
    <w:pPr>
      <w:keepNext/>
      <w:keepLines/>
      <w:jc w:val="center"/>
      <w:outlineLvl w:val="4"/>
    </w:pPr>
    <w:rPr>
      <w:b/>
      <w:caps/>
    </w:rPr>
  </w:style>
  <w:style w:type="paragraph" w:styleId="Heading6">
    <w:name w:val="heading 6"/>
    <w:basedOn w:val="BodyText"/>
    <w:next w:val="BodyText"/>
    <w:qFormat/>
    <w:rsid w:val="005D5D35"/>
    <w:pPr>
      <w:keepNext/>
      <w:jc w:val="center"/>
      <w:outlineLvl w:val="5"/>
    </w:pPr>
    <w:rPr>
      <w:b/>
    </w:rPr>
  </w:style>
  <w:style w:type="paragraph" w:styleId="Heading7">
    <w:name w:val="heading 7"/>
    <w:basedOn w:val="BodyText"/>
    <w:next w:val="BodyText"/>
    <w:qFormat/>
    <w:rsid w:val="005D5D35"/>
    <w:pPr>
      <w:keepNext/>
      <w:keepLines/>
      <w:outlineLvl w:val="6"/>
    </w:pPr>
  </w:style>
  <w:style w:type="paragraph" w:styleId="Heading8">
    <w:name w:val="heading 8"/>
    <w:basedOn w:val="BodyText"/>
    <w:next w:val="BodyText"/>
    <w:qFormat/>
    <w:rsid w:val="005D5D35"/>
    <w:pPr>
      <w:jc w:val="left"/>
      <w:outlineLvl w:val="7"/>
    </w:pPr>
  </w:style>
  <w:style w:type="paragraph" w:styleId="Heading9">
    <w:name w:val="heading 9"/>
    <w:basedOn w:val="BodyText"/>
    <w:next w:val="Normal"/>
    <w:qFormat/>
    <w:rsid w:val="005D5D35"/>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5D35"/>
    <w:pPr>
      <w:spacing w:after="240"/>
      <w:jc w:val="both"/>
    </w:pPr>
    <w:rPr>
      <w:rFonts w:ascii="Times New Roman" w:hAnsi="Times New Roman"/>
      <w:sz w:val="24"/>
      <w:lang w:val="x-none"/>
    </w:rPr>
  </w:style>
  <w:style w:type="paragraph" w:styleId="Header">
    <w:name w:val="header"/>
    <w:basedOn w:val="BodyText"/>
    <w:rsid w:val="005D5D35"/>
    <w:pPr>
      <w:tabs>
        <w:tab w:val="right" w:pos="8280"/>
      </w:tabs>
      <w:spacing w:after="0"/>
      <w:jc w:val="right"/>
    </w:pPr>
    <w:rPr>
      <w:sz w:val="16"/>
    </w:rPr>
  </w:style>
  <w:style w:type="paragraph" w:styleId="Footer">
    <w:name w:val="footer"/>
    <w:basedOn w:val="BodyText"/>
    <w:link w:val="FooterChar"/>
    <w:uiPriority w:val="99"/>
    <w:rsid w:val="005D5D35"/>
    <w:pPr>
      <w:tabs>
        <w:tab w:val="right" w:pos="8280"/>
      </w:tabs>
      <w:spacing w:after="0"/>
    </w:pPr>
    <w:rPr>
      <w:sz w:val="16"/>
    </w:rPr>
  </w:style>
  <w:style w:type="character" w:styleId="PageNumber">
    <w:name w:val="page number"/>
    <w:rsid w:val="005D5D35"/>
    <w:rPr>
      <w:rFonts w:ascii="Times New Roman" w:hAnsi="Times New Roman"/>
      <w:sz w:val="16"/>
    </w:rPr>
  </w:style>
  <w:style w:type="paragraph" w:customStyle="1" w:styleId="a">
    <w:name w:val="(a)"/>
    <w:basedOn w:val="BodyText"/>
    <w:rsid w:val="005D5D35"/>
    <w:pPr>
      <w:ind w:left="720" w:hanging="720"/>
    </w:pPr>
  </w:style>
  <w:style w:type="paragraph" w:styleId="TOAHeading">
    <w:name w:val="toa heading"/>
    <w:basedOn w:val="Normal"/>
    <w:next w:val="Normal"/>
    <w:rsid w:val="005D5D35"/>
    <w:pPr>
      <w:spacing w:before="120"/>
    </w:pPr>
    <w:rPr>
      <w:rFonts w:ascii="Arial" w:hAnsi="Arial" w:cs="Arial"/>
      <w:b/>
      <w:bCs/>
    </w:rPr>
  </w:style>
  <w:style w:type="paragraph" w:customStyle="1" w:styleId="i">
    <w:name w:val="(i)"/>
    <w:basedOn w:val="BodyText"/>
    <w:rsid w:val="005D5D35"/>
    <w:pPr>
      <w:tabs>
        <w:tab w:val="right" w:pos="1296"/>
      </w:tabs>
      <w:ind w:left="1440" w:hanging="1440"/>
    </w:pPr>
  </w:style>
  <w:style w:type="paragraph" w:customStyle="1" w:styleId="A0">
    <w:name w:val="A"/>
    <w:basedOn w:val="BodyText"/>
    <w:rsid w:val="005D5D35"/>
    <w:pPr>
      <w:ind w:left="1872" w:hanging="432"/>
    </w:pPr>
  </w:style>
  <w:style w:type="paragraph" w:customStyle="1" w:styleId="Address">
    <w:name w:val="Address"/>
    <w:basedOn w:val="BodyText"/>
    <w:rsid w:val="005D5D35"/>
    <w:pPr>
      <w:spacing w:after="720" w:line="280" w:lineRule="exact"/>
    </w:pPr>
    <w:rPr>
      <w:noProof/>
    </w:rPr>
  </w:style>
  <w:style w:type="character" w:customStyle="1" w:styleId="FsHidden">
    <w:name w:val="FsHidden"/>
    <w:rsid w:val="005D5D35"/>
    <w:rPr>
      <w:vanish/>
      <w:color w:val="FFFF00"/>
    </w:rPr>
  </w:style>
  <w:style w:type="paragraph" w:customStyle="1" w:styleId="FsTable">
    <w:name w:val="FsTable"/>
    <w:basedOn w:val="BodyText"/>
    <w:rsid w:val="005D5D35"/>
    <w:pPr>
      <w:spacing w:before="120" w:after="120"/>
      <w:jc w:val="left"/>
    </w:pPr>
  </w:style>
  <w:style w:type="paragraph" w:customStyle="1" w:styleId="FsTableHeading">
    <w:name w:val="FsTableHeading"/>
    <w:basedOn w:val="BodyText"/>
    <w:next w:val="FsTable"/>
    <w:rsid w:val="005D5D35"/>
    <w:pPr>
      <w:keepNext/>
      <w:keepLines/>
      <w:spacing w:before="120" w:after="120"/>
      <w:jc w:val="left"/>
    </w:pPr>
    <w:rPr>
      <w:b/>
    </w:rPr>
  </w:style>
  <w:style w:type="paragraph" w:customStyle="1" w:styleId="FWParties">
    <w:name w:val="FWParties"/>
    <w:basedOn w:val="BodyText"/>
    <w:rsid w:val="005D5D35"/>
    <w:pPr>
      <w:numPr>
        <w:numId w:val="1"/>
      </w:numPr>
    </w:pPr>
  </w:style>
  <w:style w:type="paragraph" w:customStyle="1" w:styleId="FWRecital">
    <w:name w:val="FWRecital"/>
    <w:basedOn w:val="BodyText"/>
    <w:rsid w:val="005D5D35"/>
    <w:pPr>
      <w:numPr>
        <w:numId w:val="2"/>
      </w:numPr>
      <w:tabs>
        <w:tab w:val="clear" w:pos="360"/>
        <w:tab w:val="left" w:pos="720"/>
      </w:tabs>
    </w:pPr>
  </w:style>
  <w:style w:type="paragraph" w:styleId="Index1">
    <w:name w:val="index 1"/>
    <w:basedOn w:val="Normal"/>
    <w:next w:val="Normal"/>
    <w:rsid w:val="005D5D35"/>
    <w:pPr>
      <w:ind w:left="240" w:hanging="240"/>
    </w:pPr>
  </w:style>
  <w:style w:type="paragraph" w:styleId="IndexHeading">
    <w:name w:val="index heading"/>
    <w:basedOn w:val="Normal"/>
    <w:next w:val="Index1"/>
    <w:rsid w:val="005D5D35"/>
    <w:pPr>
      <w:spacing w:after="480"/>
      <w:jc w:val="center"/>
    </w:pPr>
    <w:rPr>
      <w:b/>
      <w:caps/>
    </w:rPr>
  </w:style>
  <w:style w:type="paragraph" w:customStyle="1" w:styleId="IndexHeading2">
    <w:name w:val="Index Heading 2"/>
    <w:basedOn w:val="IndexHeading"/>
    <w:rsid w:val="005D5D35"/>
    <w:pPr>
      <w:tabs>
        <w:tab w:val="right" w:pos="8280"/>
      </w:tabs>
      <w:jc w:val="left"/>
    </w:pPr>
  </w:style>
  <w:style w:type="paragraph" w:customStyle="1" w:styleId="MarginalNote">
    <w:name w:val="Marginal Note"/>
    <w:basedOn w:val="BodyText"/>
    <w:next w:val="BodyText"/>
    <w:rsid w:val="005D5D35"/>
    <w:pPr>
      <w:keepNext/>
      <w:keepLines/>
      <w:framePr w:w="1152" w:hSpace="144" w:wrap="around" w:vAnchor="text" w:hAnchor="page" w:y="1"/>
      <w:spacing w:before="40" w:line="180" w:lineRule="exact"/>
    </w:pPr>
    <w:rPr>
      <w:b/>
      <w:sz w:val="16"/>
    </w:rPr>
  </w:style>
  <w:style w:type="paragraph" w:styleId="Salutation">
    <w:name w:val="Salutation"/>
    <w:basedOn w:val="BodyText"/>
    <w:next w:val="Normal"/>
    <w:rsid w:val="005D5D35"/>
  </w:style>
  <w:style w:type="paragraph" w:customStyle="1" w:styleId="Sealing">
    <w:name w:val="Sealing"/>
    <w:basedOn w:val="BodyText"/>
    <w:rsid w:val="005D5D35"/>
    <w:pPr>
      <w:keepLines/>
      <w:tabs>
        <w:tab w:val="left" w:pos="1728"/>
        <w:tab w:val="left" w:pos="4320"/>
      </w:tabs>
      <w:spacing w:after="480"/>
    </w:pPr>
  </w:style>
  <w:style w:type="paragraph" w:styleId="TOC1">
    <w:name w:val="toc 1"/>
    <w:basedOn w:val="BodyText"/>
    <w:next w:val="BodyText"/>
    <w:uiPriority w:val="39"/>
    <w:rsid w:val="005D5D35"/>
    <w:pPr>
      <w:keepLines/>
      <w:tabs>
        <w:tab w:val="right" w:leader="dot" w:pos="8309"/>
      </w:tabs>
      <w:spacing w:before="120" w:after="0"/>
      <w:ind w:left="720" w:right="720" w:hanging="720"/>
      <w:jc w:val="left"/>
    </w:pPr>
    <w:rPr>
      <w:caps/>
    </w:rPr>
  </w:style>
  <w:style w:type="paragraph" w:styleId="TOC2">
    <w:name w:val="toc 2"/>
    <w:basedOn w:val="BodyText"/>
    <w:next w:val="BodyText"/>
    <w:rsid w:val="005D5D35"/>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rsid w:val="005D5D35"/>
    <w:pPr>
      <w:tabs>
        <w:tab w:val="right" w:leader="dot" w:pos="8307"/>
      </w:tabs>
      <w:spacing w:after="0"/>
      <w:ind w:left="720" w:right="720"/>
    </w:pPr>
  </w:style>
  <w:style w:type="paragraph" w:styleId="TOC4">
    <w:name w:val="toc 4"/>
    <w:basedOn w:val="BodyText"/>
    <w:next w:val="BodyText"/>
    <w:rsid w:val="005D5D35"/>
    <w:pPr>
      <w:tabs>
        <w:tab w:val="right" w:leader="dot" w:pos="8309"/>
      </w:tabs>
      <w:spacing w:after="0"/>
      <w:ind w:left="1440" w:right="720"/>
    </w:pPr>
  </w:style>
  <w:style w:type="paragraph" w:styleId="TOC5">
    <w:name w:val="toc 5"/>
    <w:basedOn w:val="BodyText"/>
    <w:rsid w:val="005D5D35"/>
    <w:pPr>
      <w:tabs>
        <w:tab w:val="right" w:leader="dot" w:pos="8309"/>
      </w:tabs>
      <w:spacing w:before="120" w:after="120"/>
      <w:ind w:left="720" w:right="720" w:hanging="720"/>
    </w:pPr>
    <w:rPr>
      <w:caps/>
    </w:rPr>
  </w:style>
  <w:style w:type="paragraph" w:styleId="TOC6">
    <w:name w:val="toc 6"/>
    <w:basedOn w:val="BodyText"/>
    <w:rsid w:val="005D5D35"/>
    <w:pPr>
      <w:tabs>
        <w:tab w:val="right" w:leader="dot" w:pos="8309"/>
      </w:tabs>
      <w:ind w:left="720" w:right="720"/>
    </w:pPr>
  </w:style>
  <w:style w:type="paragraph" w:styleId="TOC7">
    <w:name w:val="toc 7"/>
    <w:basedOn w:val="BodyText"/>
    <w:rsid w:val="005D5D35"/>
    <w:pPr>
      <w:tabs>
        <w:tab w:val="right" w:leader="dot" w:pos="8309"/>
      </w:tabs>
      <w:ind w:left="1080" w:right="720"/>
    </w:pPr>
    <w:rPr>
      <w:i/>
    </w:rPr>
  </w:style>
  <w:style w:type="paragraph" w:styleId="TOC8">
    <w:name w:val="toc 8"/>
    <w:basedOn w:val="BodyText"/>
    <w:rsid w:val="005D5D35"/>
    <w:pPr>
      <w:tabs>
        <w:tab w:val="right" w:leader="dot" w:pos="8309"/>
      </w:tabs>
      <w:ind w:left="1440" w:right="720"/>
    </w:pPr>
    <w:rPr>
      <w:i/>
    </w:rPr>
  </w:style>
  <w:style w:type="paragraph" w:styleId="TOC9">
    <w:name w:val="toc 9"/>
    <w:basedOn w:val="BodyText"/>
    <w:next w:val="Normal"/>
    <w:rsid w:val="005D5D35"/>
    <w:pPr>
      <w:tabs>
        <w:tab w:val="right" w:leader="dot" w:pos="8309"/>
      </w:tabs>
      <w:ind w:left="1440"/>
    </w:pPr>
    <w:rPr>
      <w:i/>
    </w:rPr>
  </w:style>
  <w:style w:type="paragraph" w:customStyle="1" w:styleId="ParaHeading">
    <w:name w:val="ParaHeading"/>
    <w:basedOn w:val="BodyText"/>
    <w:next w:val="BodyText"/>
    <w:rsid w:val="005D5D35"/>
    <w:pPr>
      <w:keepNext/>
      <w:keepLines/>
    </w:pPr>
    <w:rPr>
      <w:b/>
    </w:rPr>
  </w:style>
  <w:style w:type="character" w:styleId="FootnoteReference">
    <w:name w:val="footnote reference"/>
    <w:rsid w:val="005D5D35"/>
    <w:rPr>
      <w:vertAlign w:val="superscript"/>
    </w:rPr>
  </w:style>
  <w:style w:type="paragraph" w:styleId="FootnoteText">
    <w:name w:val="footnote text"/>
    <w:basedOn w:val="BodyText"/>
    <w:rsid w:val="005D5D35"/>
    <w:pPr>
      <w:spacing w:after="120"/>
      <w:ind w:left="357" w:hanging="357"/>
    </w:pPr>
    <w:rPr>
      <w:sz w:val="20"/>
      <w:szCs w:val="20"/>
    </w:rPr>
  </w:style>
  <w:style w:type="paragraph" w:customStyle="1" w:styleId="FootNoteSeparator">
    <w:name w:val="FootNote Separator"/>
    <w:basedOn w:val="Normal"/>
    <w:rsid w:val="005D5D35"/>
    <w:pPr>
      <w:pBdr>
        <w:top w:val="single" w:sz="4" w:space="1" w:color="auto"/>
      </w:pBdr>
    </w:pPr>
  </w:style>
  <w:style w:type="paragraph" w:styleId="ListBullet">
    <w:name w:val="List Bullet"/>
    <w:basedOn w:val="Normal"/>
    <w:rsid w:val="005D5D35"/>
    <w:pPr>
      <w:numPr>
        <w:numId w:val="3"/>
      </w:numPr>
    </w:pPr>
  </w:style>
  <w:style w:type="paragraph" w:styleId="ListBullet2">
    <w:name w:val="List Bullet 2"/>
    <w:basedOn w:val="Normal"/>
    <w:rsid w:val="005D5D35"/>
    <w:pPr>
      <w:numPr>
        <w:numId w:val="4"/>
      </w:numPr>
    </w:pPr>
  </w:style>
  <w:style w:type="paragraph" w:styleId="ListBullet3">
    <w:name w:val="List Bullet 3"/>
    <w:basedOn w:val="Normal"/>
    <w:rsid w:val="005D5D35"/>
    <w:pPr>
      <w:numPr>
        <w:numId w:val="5"/>
      </w:numPr>
    </w:pPr>
  </w:style>
  <w:style w:type="paragraph" w:styleId="ListBullet4">
    <w:name w:val="List Bullet 4"/>
    <w:basedOn w:val="Normal"/>
    <w:rsid w:val="005D5D35"/>
    <w:pPr>
      <w:numPr>
        <w:numId w:val="6"/>
      </w:numPr>
    </w:pPr>
  </w:style>
  <w:style w:type="paragraph" w:styleId="ListBullet5">
    <w:name w:val="List Bullet 5"/>
    <w:basedOn w:val="Normal"/>
    <w:rsid w:val="005D5D35"/>
    <w:pPr>
      <w:numPr>
        <w:numId w:val="7"/>
      </w:numPr>
    </w:pPr>
  </w:style>
  <w:style w:type="paragraph" w:styleId="Index2">
    <w:name w:val="index 2"/>
    <w:basedOn w:val="Normal"/>
    <w:next w:val="Normal"/>
    <w:rsid w:val="005D5D35"/>
    <w:pPr>
      <w:ind w:left="480" w:hanging="240"/>
    </w:pPr>
  </w:style>
  <w:style w:type="paragraph" w:styleId="Index3">
    <w:name w:val="index 3"/>
    <w:basedOn w:val="Normal"/>
    <w:next w:val="Normal"/>
    <w:rsid w:val="005D5D35"/>
    <w:pPr>
      <w:ind w:left="720" w:hanging="240"/>
    </w:pPr>
  </w:style>
  <w:style w:type="paragraph" w:styleId="Index4">
    <w:name w:val="index 4"/>
    <w:basedOn w:val="Normal"/>
    <w:next w:val="Normal"/>
    <w:rsid w:val="005D5D35"/>
    <w:pPr>
      <w:ind w:left="960" w:hanging="240"/>
    </w:pPr>
  </w:style>
  <w:style w:type="paragraph" w:styleId="Index5">
    <w:name w:val="index 5"/>
    <w:basedOn w:val="Normal"/>
    <w:next w:val="Normal"/>
    <w:rsid w:val="005D5D35"/>
    <w:pPr>
      <w:ind w:left="1200" w:hanging="240"/>
    </w:pPr>
  </w:style>
  <w:style w:type="paragraph" w:styleId="Index6">
    <w:name w:val="index 6"/>
    <w:basedOn w:val="Normal"/>
    <w:next w:val="Normal"/>
    <w:rsid w:val="005D5D35"/>
    <w:pPr>
      <w:ind w:left="1440" w:hanging="240"/>
    </w:pPr>
  </w:style>
  <w:style w:type="paragraph" w:styleId="Index7">
    <w:name w:val="index 7"/>
    <w:basedOn w:val="Normal"/>
    <w:next w:val="Normal"/>
    <w:rsid w:val="005D5D35"/>
    <w:pPr>
      <w:ind w:left="1680" w:hanging="240"/>
    </w:pPr>
  </w:style>
  <w:style w:type="paragraph" w:styleId="Index8">
    <w:name w:val="index 8"/>
    <w:basedOn w:val="Normal"/>
    <w:next w:val="Normal"/>
    <w:rsid w:val="005D5D35"/>
    <w:pPr>
      <w:ind w:left="1920" w:hanging="240"/>
    </w:pPr>
  </w:style>
  <w:style w:type="paragraph" w:styleId="Index9">
    <w:name w:val="index 9"/>
    <w:basedOn w:val="Normal"/>
    <w:next w:val="Normal"/>
    <w:rsid w:val="005D5D35"/>
    <w:pPr>
      <w:ind w:left="2160" w:hanging="240"/>
    </w:pPr>
  </w:style>
  <w:style w:type="paragraph" w:customStyle="1" w:styleId="FWBCont1">
    <w:name w:val="FWB Cont 1"/>
    <w:basedOn w:val="Normal"/>
    <w:rsid w:val="00595F5D"/>
    <w:pPr>
      <w:spacing w:after="240"/>
      <w:jc w:val="both"/>
    </w:pPr>
    <w:rPr>
      <w:szCs w:val="20"/>
    </w:rPr>
  </w:style>
  <w:style w:type="paragraph" w:customStyle="1" w:styleId="HeaderCPN">
    <w:name w:val="HeaderCPN"/>
    <w:basedOn w:val="BodyText"/>
    <w:rsid w:val="005D5D35"/>
    <w:pPr>
      <w:spacing w:before="360" w:after="0"/>
      <w:jc w:val="right"/>
    </w:pPr>
  </w:style>
  <w:style w:type="paragraph" w:styleId="Date">
    <w:name w:val="Date"/>
    <w:basedOn w:val="Normal"/>
    <w:next w:val="Normal"/>
    <w:rsid w:val="005D5D35"/>
  </w:style>
  <w:style w:type="paragraph" w:customStyle="1" w:styleId="FWBCont2">
    <w:name w:val="FWB Cont 2"/>
    <w:basedOn w:val="FWBCont1"/>
    <w:rsid w:val="00595F5D"/>
  </w:style>
  <w:style w:type="paragraph" w:customStyle="1" w:styleId="HeaderFPN">
    <w:name w:val="HeaderFPN"/>
    <w:basedOn w:val="HeaderCPN"/>
    <w:rsid w:val="005D5D35"/>
    <w:pPr>
      <w:spacing w:before="0"/>
    </w:pPr>
  </w:style>
  <w:style w:type="paragraph" w:customStyle="1" w:styleId="HeaderFPCSLogo">
    <w:name w:val="HeaderFPCSLogo"/>
    <w:basedOn w:val="Header"/>
    <w:rsid w:val="005D5D35"/>
    <w:pPr>
      <w:tabs>
        <w:tab w:val="clear" w:pos="8280"/>
      </w:tabs>
      <w:jc w:val="center"/>
    </w:pPr>
  </w:style>
  <w:style w:type="paragraph" w:customStyle="1" w:styleId="HeaderCPCSLogo">
    <w:name w:val="HeaderCPCSLogo"/>
    <w:basedOn w:val="HeaderFPCSLogo"/>
    <w:rsid w:val="005D5D35"/>
    <w:pPr>
      <w:spacing w:before="360"/>
    </w:pPr>
  </w:style>
  <w:style w:type="paragraph" w:customStyle="1" w:styleId="FWBCont3">
    <w:name w:val="FWB Cont 3"/>
    <w:basedOn w:val="FWBCont2"/>
    <w:rsid w:val="00595F5D"/>
    <w:pPr>
      <w:ind w:left="720"/>
    </w:pPr>
  </w:style>
  <w:style w:type="paragraph" w:customStyle="1" w:styleId="FWBCont4">
    <w:name w:val="FWB Cont 4"/>
    <w:basedOn w:val="FWBCont3"/>
    <w:rsid w:val="00595F5D"/>
    <w:pPr>
      <w:ind w:left="1440"/>
    </w:pPr>
  </w:style>
  <w:style w:type="paragraph" w:customStyle="1" w:styleId="FWBCont5">
    <w:name w:val="FWB Cont 5"/>
    <w:basedOn w:val="FWBCont4"/>
    <w:rsid w:val="00595F5D"/>
    <w:pPr>
      <w:ind w:left="2160"/>
    </w:pPr>
  </w:style>
  <w:style w:type="paragraph" w:customStyle="1" w:styleId="FWBCont6">
    <w:name w:val="FWB Cont 6"/>
    <w:basedOn w:val="FWBCont5"/>
    <w:rsid w:val="00595F5D"/>
    <w:pPr>
      <w:ind w:left="2880"/>
    </w:pPr>
  </w:style>
  <w:style w:type="paragraph" w:customStyle="1" w:styleId="FWBCont7">
    <w:name w:val="FWB Cont 7"/>
    <w:basedOn w:val="FWBCont6"/>
    <w:rsid w:val="00595F5D"/>
    <w:pPr>
      <w:ind w:left="3600"/>
    </w:pPr>
  </w:style>
  <w:style w:type="paragraph" w:customStyle="1" w:styleId="FWBCont8">
    <w:name w:val="FWB Cont 8"/>
    <w:basedOn w:val="FWBCont7"/>
    <w:rsid w:val="00595F5D"/>
    <w:pPr>
      <w:ind w:left="4321"/>
    </w:pPr>
  </w:style>
  <w:style w:type="paragraph" w:customStyle="1" w:styleId="FWBL1">
    <w:name w:val="FWB_L1"/>
    <w:basedOn w:val="Normal"/>
    <w:next w:val="FWBL2"/>
    <w:rsid w:val="003A0807"/>
    <w:pPr>
      <w:keepNext/>
      <w:keepLines/>
      <w:numPr>
        <w:numId w:val="13"/>
      </w:numPr>
      <w:spacing w:after="240"/>
      <w:outlineLvl w:val="0"/>
    </w:pPr>
    <w:rPr>
      <w:b/>
      <w:smallCaps/>
      <w:szCs w:val="20"/>
    </w:rPr>
  </w:style>
  <w:style w:type="paragraph" w:customStyle="1" w:styleId="FWBL2">
    <w:name w:val="FWB_L2"/>
    <w:basedOn w:val="FWBL1"/>
    <w:rsid w:val="00B677DF"/>
    <w:pPr>
      <w:keepNext w:val="0"/>
      <w:keepLines w:val="0"/>
      <w:numPr>
        <w:ilvl w:val="1"/>
      </w:numPr>
      <w:tabs>
        <w:tab w:val="clear" w:pos="1430"/>
        <w:tab w:val="num" w:pos="720"/>
      </w:tabs>
      <w:ind w:left="720"/>
      <w:jc w:val="both"/>
      <w:outlineLvl w:val="9"/>
    </w:pPr>
    <w:rPr>
      <w:b w:val="0"/>
      <w:smallCaps w:val="0"/>
    </w:rPr>
  </w:style>
  <w:style w:type="paragraph" w:customStyle="1" w:styleId="FWBL3">
    <w:name w:val="FWB_L3"/>
    <w:basedOn w:val="FWBL2"/>
    <w:autoRedefine/>
    <w:rsid w:val="000B6500"/>
  </w:style>
  <w:style w:type="paragraph" w:customStyle="1" w:styleId="FWBL4">
    <w:name w:val="FWB_L4"/>
    <w:basedOn w:val="FWBL3"/>
    <w:autoRedefine/>
    <w:rsid w:val="00AF22CD"/>
    <w:pPr>
      <w:numPr>
        <w:ilvl w:val="3"/>
      </w:numPr>
    </w:pPr>
  </w:style>
  <w:style w:type="paragraph" w:customStyle="1" w:styleId="FWBL5">
    <w:name w:val="FWB_L5"/>
    <w:basedOn w:val="FWBL4"/>
    <w:rsid w:val="00595F5D"/>
    <w:pPr>
      <w:numPr>
        <w:ilvl w:val="4"/>
      </w:numPr>
    </w:pPr>
  </w:style>
  <w:style w:type="paragraph" w:customStyle="1" w:styleId="FWBL6">
    <w:name w:val="FWB_L6"/>
    <w:basedOn w:val="FWBL5"/>
    <w:rsid w:val="00595F5D"/>
    <w:pPr>
      <w:numPr>
        <w:ilvl w:val="5"/>
      </w:numPr>
    </w:pPr>
  </w:style>
  <w:style w:type="paragraph" w:customStyle="1" w:styleId="FWBL7">
    <w:name w:val="FWB_L7"/>
    <w:basedOn w:val="FWBL6"/>
    <w:rsid w:val="00595F5D"/>
    <w:pPr>
      <w:numPr>
        <w:ilvl w:val="6"/>
      </w:numPr>
    </w:pPr>
  </w:style>
  <w:style w:type="paragraph" w:customStyle="1" w:styleId="FWBL8">
    <w:name w:val="FWB_L8"/>
    <w:basedOn w:val="FWBL7"/>
    <w:rsid w:val="00595F5D"/>
    <w:pPr>
      <w:numPr>
        <w:ilvl w:val="7"/>
      </w:numPr>
    </w:pPr>
  </w:style>
  <w:style w:type="character" w:styleId="Hyperlink">
    <w:name w:val="Hyperlink"/>
    <w:uiPriority w:val="99"/>
    <w:rsid w:val="002976B8"/>
    <w:rPr>
      <w:color w:val="0000FF"/>
      <w:u w:val="single"/>
    </w:rPr>
  </w:style>
  <w:style w:type="paragraph" w:customStyle="1" w:styleId="Level1">
    <w:name w:val="Level 1"/>
    <w:basedOn w:val="Normal"/>
    <w:next w:val="Normal"/>
    <w:rsid w:val="003E2041"/>
    <w:pPr>
      <w:numPr>
        <w:numId w:val="8"/>
      </w:numPr>
      <w:spacing w:after="210" w:line="264" w:lineRule="auto"/>
      <w:jc w:val="both"/>
      <w:outlineLvl w:val="0"/>
    </w:pPr>
    <w:rPr>
      <w:rFonts w:ascii="Arial" w:hAnsi="Arial"/>
      <w:kern w:val="28"/>
      <w:sz w:val="21"/>
      <w:szCs w:val="20"/>
      <w:lang w:eastAsia="zh-CN"/>
    </w:rPr>
  </w:style>
  <w:style w:type="paragraph" w:customStyle="1" w:styleId="Level2">
    <w:name w:val="Level 2"/>
    <w:basedOn w:val="Normal"/>
    <w:next w:val="Normal"/>
    <w:rsid w:val="003E2041"/>
    <w:pPr>
      <w:numPr>
        <w:ilvl w:val="1"/>
        <w:numId w:val="8"/>
      </w:numPr>
      <w:spacing w:after="210" w:line="264" w:lineRule="auto"/>
      <w:jc w:val="both"/>
      <w:outlineLvl w:val="1"/>
    </w:pPr>
    <w:rPr>
      <w:rFonts w:ascii="Arial" w:hAnsi="Arial"/>
      <w:kern w:val="28"/>
      <w:sz w:val="21"/>
      <w:szCs w:val="20"/>
      <w:lang w:eastAsia="zh-CN"/>
    </w:rPr>
  </w:style>
  <w:style w:type="paragraph" w:customStyle="1" w:styleId="Level3">
    <w:name w:val="Level 3"/>
    <w:basedOn w:val="Normal"/>
    <w:next w:val="Normal"/>
    <w:rsid w:val="003E2041"/>
    <w:pPr>
      <w:numPr>
        <w:ilvl w:val="2"/>
        <w:numId w:val="8"/>
      </w:numPr>
      <w:spacing w:after="210" w:line="264" w:lineRule="auto"/>
      <w:jc w:val="both"/>
      <w:outlineLvl w:val="2"/>
    </w:pPr>
    <w:rPr>
      <w:rFonts w:ascii="Arial" w:hAnsi="Arial"/>
      <w:kern w:val="28"/>
      <w:sz w:val="21"/>
      <w:szCs w:val="20"/>
      <w:lang w:eastAsia="zh-CN"/>
    </w:rPr>
  </w:style>
  <w:style w:type="paragraph" w:customStyle="1" w:styleId="Level4">
    <w:name w:val="Level 4"/>
    <w:basedOn w:val="Normal"/>
    <w:next w:val="Normal"/>
    <w:rsid w:val="003E2041"/>
    <w:pPr>
      <w:numPr>
        <w:ilvl w:val="3"/>
        <w:numId w:val="8"/>
      </w:numPr>
      <w:spacing w:after="210" w:line="264" w:lineRule="auto"/>
      <w:jc w:val="both"/>
      <w:outlineLvl w:val="3"/>
    </w:pPr>
    <w:rPr>
      <w:rFonts w:ascii="Arial" w:hAnsi="Arial"/>
      <w:kern w:val="28"/>
      <w:sz w:val="21"/>
      <w:szCs w:val="20"/>
      <w:lang w:eastAsia="zh-CN"/>
    </w:rPr>
  </w:style>
  <w:style w:type="paragraph" w:customStyle="1" w:styleId="Level5">
    <w:name w:val="Level 5"/>
    <w:basedOn w:val="Normal"/>
    <w:next w:val="Normal"/>
    <w:rsid w:val="003E2041"/>
    <w:pPr>
      <w:numPr>
        <w:ilvl w:val="4"/>
        <w:numId w:val="8"/>
      </w:numPr>
      <w:spacing w:after="210" w:line="264" w:lineRule="auto"/>
      <w:jc w:val="both"/>
      <w:outlineLvl w:val="4"/>
    </w:pPr>
    <w:rPr>
      <w:rFonts w:ascii="Arial" w:hAnsi="Arial"/>
      <w:kern w:val="28"/>
      <w:sz w:val="21"/>
      <w:szCs w:val="20"/>
      <w:lang w:eastAsia="zh-CN"/>
    </w:rPr>
  </w:style>
  <w:style w:type="paragraph" w:customStyle="1" w:styleId="Level6">
    <w:name w:val="Level 6"/>
    <w:basedOn w:val="Normal"/>
    <w:rsid w:val="003E2041"/>
    <w:pPr>
      <w:numPr>
        <w:ilvl w:val="5"/>
        <w:numId w:val="8"/>
      </w:numPr>
      <w:tabs>
        <w:tab w:val="left" w:pos="4320"/>
      </w:tabs>
      <w:spacing w:after="240" w:line="360" w:lineRule="auto"/>
      <w:jc w:val="both"/>
      <w:outlineLvl w:val="5"/>
    </w:pPr>
    <w:rPr>
      <w:rFonts w:ascii="CG Times" w:hAnsi="CG Times"/>
      <w:color w:val="000080"/>
      <w:kern w:val="28"/>
      <w:sz w:val="21"/>
      <w:szCs w:val="20"/>
      <w:lang w:eastAsia="zh-CN"/>
    </w:rPr>
  </w:style>
  <w:style w:type="paragraph" w:styleId="BalloonText">
    <w:name w:val="Balloon Text"/>
    <w:basedOn w:val="Normal"/>
    <w:link w:val="BalloonTextChar"/>
    <w:rsid w:val="00743052"/>
    <w:rPr>
      <w:rFonts w:ascii="Tahoma" w:hAnsi="Tahoma"/>
      <w:sz w:val="16"/>
      <w:szCs w:val="16"/>
      <w:lang w:val="x-none"/>
    </w:rPr>
  </w:style>
  <w:style w:type="character" w:customStyle="1" w:styleId="BalloonTextChar">
    <w:name w:val="Balloon Text Char"/>
    <w:link w:val="BalloonText"/>
    <w:rsid w:val="00743052"/>
    <w:rPr>
      <w:rFonts w:ascii="Tahoma" w:hAnsi="Tahoma" w:cs="Tahoma"/>
      <w:sz w:val="16"/>
      <w:szCs w:val="16"/>
      <w:lang w:eastAsia="en-US"/>
    </w:rPr>
  </w:style>
  <w:style w:type="table" w:styleId="TableGrid">
    <w:name w:val="Table Grid"/>
    <w:basedOn w:val="TableNormal"/>
    <w:rsid w:val="001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F4BC0"/>
    <w:rPr>
      <w:sz w:val="16"/>
      <w:szCs w:val="16"/>
    </w:rPr>
  </w:style>
  <w:style w:type="paragraph" w:styleId="CommentText">
    <w:name w:val="annotation text"/>
    <w:basedOn w:val="Normal"/>
    <w:link w:val="CommentTextChar"/>
    <w:uiPriority w:val="99"/>
    <w:rsid w:val="005F4BC0"/>
    <w:rPr>
      <w:rFonts w:ascii="Times New Roman" w:hAnsi="Times New Roman"/>
      <w:sz w:val="20"/>
      <w:szCs w:val="20"/>
      <w:lang w:val="x-none"/>
    </w:rPr>
  </w:style>
  <w:style w:type="character" w:customStyle="1" w:styleId="CommentTextChar">
    <w:name w:val="Comment Text Char"/>
    <w:link w:val="CommentText"/>
    <w:uiPriority w:val="99"/>
    <w:rsid w:val="005F4BC0"/>
    <w:rPr>
      <w:lang w:eastAsia="en-US"/>
    </w:rPr>
  </w:style>
  <w:style w:type="paragraph" w:styleId="CommentSubject">
    <w:name w:val="annotation subject"/>
    <w:basedOn w:val="CommentText"/>
    <w:next w:val="CommentText"/>
    <w:link w:val="CommentSubjectChar"/>
    <w:rsid w:val="005F4BC0"/>
    <w:rPr>
      <w:b/>
      <w:bCs/>
    </w:rPr>
  </w:style>
  <w:style w:type="character" w:customStyle="1" w:styleId="CommentSubjectChar">
    <w:name w:val="Comment Subject Char"/>
    <w:link w:val="CommentSubject"/>
    <w:rsid w:val="005F4BC0"/>
    <w:rPr>
      <w:b/>
      <w:bCs/>
      <w:lang w:eastAsia="en-US"/>
    </w:rPr>
  </w:style>
  <w:style w:type="paragraph" w:customStyle="1" w:styleId="Body2">
    <w:name w:val="Body2"/>
    <w:basedOn w:val="Normal"/>
    <w:rsid w:val="00D7129C"/>
    <w:pPr>
      <w:spacing w:after="240"/>
      <w:ind w:left="567"/>
      <w:jc w:val="both"/>
    </w:pPr>
    <w:rPr>
      <w:rFonts w:ascii="Arial" w:eastAsia="SimSun" w:hAnsi="Arial"/>
      <w:sz w:val="20"/>
      <w:szCs w:val="20"/>
      <w:lang w:eastAsia="zh-CN"/>
    </w:rPr>
  </w:style>
  <w:style w:type="paragraph" w:customStyle="1" w:styleId="BodyoverrideCharCharChar">
    <w:name w:val="Body override Char Char Char"/>
    <w:basedOn w:val="BodyText"/>
    <w:next w:val="BodyText"/>
    <w:rsid w:val="00D7129C"/>
    <w:pPr>
      <w:spacing w:before="60" w:after="160"/>
      <w:ind w:left="794"/>
    </w:pPr>
    <w:rPr>
      <w:rFonts w:ascii="Arial" w:hAnsi="Arial" w:cs="Verdana"/>
      <w:color w:val="000000"/>
      <w:sz w:val="20"/>
    </w:rPr>
  </w:style>
  <w:style w:type="paragraph" w:styleId="NormalWeb">
    <w:name w:val="Normal (Web)"/>
    <w:basedOn w:val="Normal"/>
    <w:uiPriority w:val="99"/>
    <w:unhideWhenUsed/>
    <w:rsid w:val="00F427B9"/>
    <w:rPr>
      <w:lang w:eastAsia="en-GB"/>
    </w:rPr>
  </w:style>
  <w:style w:type="paragraph" w:styleId="BodyTextIndent3">
    <w:name w:val="Body Text Indent 3"/>
    <w:basedOn w:val="Normal"/>
    <w:link w:val="BodyTextIndent3Char"/>
    <w:rsid w:val="00D91241"/>
    <w:pPr>
      <w:spacing w:after="120"/>
      <w:ind w:left="360"/>
    </w:pPr>
    <w:rPr>
      <w:rFonts w:ascii="Times New Roman" w:hAnsi="Times New Roman"/>
      <w:sz w:val="16"/>
      <w:szCs w:val="16"/>
      <w:lang w:eastAsia="x-none"/>
    </w:rPr>
  </w:style>
  <w:style w:type="character" w:customStyle="1" w:styleId="BodyTextIndent3Char">
    <w:name w:val="Body Text Indent 3 Char"/>
    <w:link w:val="BodyTextIndent3"/>
    <w:rsid w:val="00D91241"/>
    <w:rPr>
      <w:sz w:val="16"/>
      <w:szCs w:val="16"/>
      <w:lang w:val="en-GB"/>
    </w:rPr>
  </w:style>
  <w:style w:type="paragraph" w:styleId="ListParagraph">
    <w:name w:val="List Paragraph"/>
    <w:basedOn w:val="Normal"/>
    <w:uiPriority w:val="34"/>
    <w:qFormat/>
    <w:rsid w:val="000B6500"/>
    <w:pPr>
      <w:ind w:left="720"/>
    </w:pPr>
  </w:style>
  <w:style w:type="paragraph" w:customStyle="1" w:styleId="FWBL31">
    <w:name w:val="FWB_L31"/>
    <w:basedOn w:val="FWBL2"/>
    <w:autoRedefine/>
    <w:rsid w:val="00EE7F9A"/>
    <w:pPr>
      <w:numPr>
        <w:ilvl w:val="2"/>
      </w:numPr>
    </w:pPr>
  </w:style>
  <w:style w:type="character" w:customStyle="1" w:styleId="BodyTextChar">
    <w:name w:val="Body Text Char"/>
    <w:link w:val="BodyText"/>
    <w:rsid w:val="00C83756"/>
    <w:rPr>
      <w:sz w:val="24"/>
      <w:szCs w:val="24"/>
      <w:lang w:eastAsia="en-US"/>
    </w:rPr>
  </w:style>
  <w:style w:type="paragraph" w:customStyle="1" w:styleId="Text">
    <w:name w:val="Text"/>
    <w:basedOn w:val="Normal"/>
    <w:uiPriority w:val="99"/>
    <w:rsid w:val="008958E9"/>
    <w:pPr>
      <w:tabs>
        <w:tab w:val="left" w:pos="284"/>
      </w:tabs>
      <w:spacing w:after="260"/>
    </w:pPr>
    <w:rPr>
      <w:rFonts w:eastAsia="SimSun"/>
      <w:sz w:val="20"/>
      <w:szCs w:val="20"/>
    </w:rPr>
  </w:style>
  <w:style w:type="character" w:customStyle="1" w:styleId="uficommentbody">
    <w:name w:val="uficommentbody"/>
    <w:basedOn w:val="DefaultParagraphFont"/>
    <w:rsid w:val="00E11D84"/>
  </w:style>
  <w:style w:type="character" w:customStyle="1" w:styleId="emoticontext2">
    <w:name w:val="emoticon_text2"/>
    <w:rsid w:val="00E11D84"/>
    <w:rPr>
      <w:vanish/>
      <w:webHidden w:val="0"/>
      <w:specVanish w:val="0"/>
    </w:rPr>
  </w:style>
  <w:style w:type="paragraph" w:styleId="Revision">
    <w:name w:val="Revision"/>
    <w:hidden/>
    <w:uiPriority w:val="99"/>
    <w:semiHidden/>
    <w:rsid w:val="00677DC8"/>
    <w:rPr>
      <w:sz w:val="24"/>
      <w:szCs w:val="24"/>
      <w:lang w:eastAsia="en-US"/>
    </w:rPr>
  </w:style>
  <w:style w:type="paragraph" w:styleId="BodyTextIndent2">
    <w:name w:val="Body Text Indent 2"/>
    <w:basedOn w:val="Normal"/>
    <w:link w:val="BodyTextIndent2Char"/>
    <w:rsid w:val="00162F32"/>
    <w:pPr>
      <w:spacing w:after="120" w:line="480" w:lineRule="auto"/>
      <w:ind w:left="360"/>
    </w:pPr>
    <w:rPr>
      <w:rFonts w:ascii="Times New Roman" w:hAnsi="Times New Roman"/>
      <w:sz w:val="24"/>
      <w:lang w:eastAsia="x-none"/>
    </w:rPr>
  </w:style>
  <w:style w:type="character" w:customStyle="1" w:styleId="BodyTextIndent2Char">
    <w:name w:val="Body Text Indent 2 Char"/>
    <w:link w:val="BodyTextIndent2"/>
    <w:rsid w:val="00162F32"/>
    <w:rPr>
      <w:sz w:val="24"/>
      <w:szCs w:val="24"/>
      <w:lang w:val="en-GB"/>
    </w:rPr>
  </w:style>
  <w:style w:type="paragraph" w:styleId="Title">
    <w:name w:val="Title"/>
    <w:basedOn w:val="Normal"/>
    <w:link w:val="TitleChar"/>
    <w:qFormat/>
    <w:rsid w:val="005B2A1D"/>
    <w:pPr>
      <w:tabs>
        <w:tab w:val="left" w:pos="709"/>
        <w:tab w:val="left" w:pos="1418"/>
        <w:tab w:val="left" w:pos="2126"/>
        <w:tab w:val="left" w:pos="2835"/>
        <w:tab w:val="left" w:pos="3544"/>
        <w:tab w:val="left" w:pos="4253"/>
        <w:tab w:val="left" w:pos="4961"/>
        <w:tab w:val="left" w:pos="5670"/>
        <w:tab w:val="right" w:pos="8363"/>
      </w:tabs>
      <w:spacing w:before="240" w:after="60" w:line="280" w:lineRule="atLeast"/>
      <w:jc w:val="center"/>
    </w:pPr>
    <w:rPr>
      <w:rFonts w:ascii="Arial" w:hAnsi="Arial"/>
      <w:b/>
      <w:kern w:val="16"/>
      <w:sz w:val="32"/>
      <w:szCs w:val="20"/>
      <w:lang w:val="x-none" w:eastAsia="zh-CN"/>
    </w:rPr>
  </w:style>
  <w:style w:type="character" w:customStyle="1" w:styleId="TitleChar">
    <w:name w:val="Title Char"/>
    <w:link w:val="Title"/>
    <w:rsid w:val="005B2A1D"/>
    <w:rPr>
      <w:rFonts w:ascii="Arial" w:hAnsi="Arial"/>
      <w:b/>
      <w:kern w:val="16"/>
      <w:sz w:val="32"/>
      <w:lang w:eastAsia="zh-CN"/>
    </w:rPr>
  </w:style>
  <w:style w:type="character" w:styleId="FollowedHyperlink">
    <w:name w:val="FollowedHyperlink"/>
    <w:rsid w:val="00363F9B"/>
    <w:rPr>
      <w:color w:val="954F72"/>
      <w:u w:val="single"/>
    </w:rPr>
  </w:style>
  <w:style w:type="character" w:customStyle="1" w:styleId="FooterChar">
    <w:name w:val="Footer Char"/>
    <w:link w:val="Footer"/>
    <w:uiPriority w:val="99"/>
    <w:rsid w:val="00F273AC"/>
    <w:rPr>
      <w:sz w:val="16"/>
      <w:szCs w:val="24"/>
      <w:lang w:val="x-none" w:eastAsia="en-US"/>
    </w:rPr>
  </w:style>
  <w:style w:type="paragraph" w:customStyle="1" w:styleId="StyleListBulletBold">
    <w:name w:val="Style List Bullet + Bold"/>
    <w:basedOn w:val="ListBullet"/>
    <w:rsid w:val="00520AD7"/>
    <w:rPr>
      <w:b/>
      <w:bCs/>
    </w:rPr>
  </w:style>
  <w:style w:type="paragraph" w:customStyle="1" w:styleId="MacPacTrailer">
    <w:name w:val="MacPac Trailer"/>
    <w:rsid w:val="000F2C0E"/>
    <w:pPr>
      <w:widowControl w:val="0"/>
      <w:spacing w:line="170" w:lineRule="exact"/>
    </w:pPr>
    <w:rPr>
      <w:sz w:val="14"/>
      <w:szCs w:val="22"/>
      <w:lang w:val="en-US" w:eastAsia="en-US"/>
    </w:rPr>
  </w:style>
  <w:style w:type="character" w:styleId="PlaceholderText">
    <w:name w:val="Placeholder Text"/>
    <w:basedOn w:val="DefaultParagraphFont"/>
    <w:uiPriority w:val="99"/>
    <w:semiHidden/>
    <w:rsid w:val="00224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2181">
      <w:bodyDiv w:val="1"/>
      <w:marLeft w:val="0"/>
      <w:marRight w:val="0"/>
      <w:marTop w:val="0"/>
      <w:marBottom w:val="0"/>
      <w:divBdr>
        <w:top w:val="none" w:sz="0" w:space="0" w:color="auto"/>
        <w:left w:val="none" w:sz="0" w:space="0" w:color="auto"/>
        <w:bottom w:val="none" w:sz="0" w:space="0" w:color="auto"/>
        <w:right w:val="none" w:sz="0" w:space="0" w:color="auto"/>
      </w:divBdr>
    </w:div>
    <w:div w:id="369379656">
      <w:bodyDiv w:val="1"/>
      <w:marLeft w:val="0"/>
      <w:marRight w:val="0"/>
      <w:marTop w:val="0"/>
      <w:marBottom w:val="0"/>
      <w:divBdr>
        <w:top w:val="none" w:sz="0" w:space="0" w:color="auto"/>
        <w:left w:val="none" w:sz="0" w:space="0" w:color="auto"/>
        <w:bottom w:val="none" w:sz="0" w:space="0" w:color="auto"/>
        <w:right w:val="none" w:sz="0" w:space="0" w:color="auto"/>
      </w:divBdr>
    </w:div>
    <w:div w:id="982733695">
      <w:bodyDiv w:val="1"/>
      <w:marLeft w:val="0"/>
      <w:marRight w:val="0"/>
      <w:marTop w:val="0"/>
      <w:marBottom w:val="0"/>
      <w:divBdr>
        <w:top w:val="none" w:sz="0" w:space="0" w:color="auto"/>
        <w:left w:val="none" w:sz="0" w:space="0" w:color="auto"/>
        <w:bottom w:val="none" w:sz="0" w:space="0" w:color="auto"/>
        <w:right w:val="none" w:sz="0" w:space="0" w:color="auto"/>
      </w:divBdr>
    </w:div>
    <w:div w:id="1055616469">
      <w:bodyDiv w:val="1"/>
      <w:marLeft w:val="0"/>
      <w:marRight w:val="0"/>
      <w:marTop w:val="0"/>
      <w:marBottom w:val="0"/>
      <w:divBdr>
        <w:top w:val="none" w:sz="0" w:space="0" w:color="auto"/>
        <w:left w:val="none" w:sz="0" w:space="0" w:color="auto"/>
        <w:bottom w:val="none" w:sz="0" w:space="0" w:color="auto"/>
        <w:right w:val="none" w:sz="0" w:space="0" w:color="auto"/>
      </w:divBdr>
      <w:divsChild>
        <w:div w:id="792599172">
          <w:marLeft w:val="0"/>
          <w:marRight w:val="0"/>
          <w:marTop w:val="75"/>
          <w:marBottom w:val="75"/>
          <w:divBdr>
            <w:top w:val="none" w:sz="0" w:space="0" w:color="auto"/>
            <w:left w:val="none" w:sz="0" w:space="0" w:color="auto"/>
            <w:bottom w:val="none" w:sz="0" w:space="0" w:color="auto"/>
            <w:right w:val="none" w:sz="0" w:space="0" w:color="auto"/>
          </w:divBdr>
          <w:divsChild>
            <w:div w:id="1988513141">
              <w:marLeft w:val="75"/>
              <w:marRight w:val="75"/>
              <w:marTop w:val="0"/>
              <w:marBottom w:val="0"/>
              <w:divBdr>
                <w:top w:val="single" w:sz="6" w:space="8" w:color="333366"/>
                <w:left w:val="single" w:sz="6" w:space="8" w:color="333366"/>
                <w:bottom w:val="single" w:sz="6" w:space="8" w:color="333366"/>
                <w:right w:val="single" w:sz="6" w:space="8" w:color="333366"/>
              </w:divBdr>
              <w:divsChild>
                <w:div w:id="968121624">
                  <w:marLeft w:val="5"/>
                  <w:marRight w:val="5"/>
                  <w:marTop w:val="2"/>
                  <w:marBottom w:val="2"/>
                  <w:divBdr>
                    <w:top w:val="none" w:sz="0" w:space="0" w:color="auto"/>
                    <w:left w:val="none" w:sz="0" w:space="0" w:color="auto"/>
                    <w:bottom w:val="none" w:sz="0" w:space="0" w:color="auto"/>
                    <w:right w:val="none" w:sz="0" w:space="0" w:color="auto"/>
                  </w:divBdr>
                  <w:divsChild>
                    <w:div w:id="1634018081">
                      <w:marLeft w:val="0"/>
                      <w:marRight w:val="0"/>
                      <w:marTop w:val="0"/>
                      <w:marBottom w:val="0"/>
                      <w:divBdr>
                        <w:top w:val="none" w:sz="0" w:space="0" w:color="auto"/>
                        <w:left w:val="none" w:sz="0" w:space="0" w:color="auto"/>
                        <w:bottom w:val="none" w:sz="0" w:space="0" w:color="auto"/>
                        <w:right w:val="none" w:sz="0" w:space="0" w:color="auto"/>
                      </w:divBdr>
                      <w:divsChild>
                        <w:div w:id="641693687">
                          <w:marLeft w:val="390"/>
                          <w:marRight w:val="0"/>
                          <w:marTop w:val="0"/>
                          <w:marBottom w:val="0"/>
                          <w:divBdr>
                            <w:top w:val="none" w:sz="0" w:space="0" w:color="auto"/>
                            <w:left w:val="none" w:sz="0" w:space="0" w:color="auto"/>
                            <w:bottom w:val="none" w:sz="0" w:space="0" w:color="auto"/>
                            <w:right w:val="none" w:sz="0" w:space="0" w:color="auto"/>
                          </w:divBdr>
                        </w:div>
                        <w:div w:id="1312061080">
                          <w:marLeft w:val="390"/>
                          <w:marRight w:val="0"/>
                          <w:marTop w:val="0"/>
                          <w:marBottom w:val="0"/>
                          <w:divBdr>
                            <w:top w:val="none" w:sz="0" w:space="0" w:color="auto"/>
                            <w:left w:val="none" w:sz="0" w:space="0" w:color="auto"/>
                            <w:bottom w:val="none" w:sz="0" w:space="0" w:color="auto"/>
                            <w:right w:val="none" w:sz="0" w:space="0" w:color="auto"/>
                          </w:divBdr>
                        </w:div>
                        <w:div w:id="177609762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67875">
      <w:bodyDiv w:val="1"/>
      <w:marLeft w:val="0"/>
      <w:marRight w:val="0"/>
      <w:marTop w:val="0"/>
      <w:marBottom w:val="0"/>
      <w:divBdr>
        <w:top w:val="none" w:sz="0" w:space="0" w:color="auto"/>
        <w:left w:val="none" w:sz="0" w:space="0" w:color="auto"/>
        <w:bottom w:val="none" w:sz="0" w:space="0" w:color="auto"/>
        <w:right w:val="none" w:sz="0" w:space="0" w:color="auto"/>
      </w:divBdr>
    </w:div>
    <w:div w:id="1128091406">
      <w:bodyDiv w:val="1"/>
      <w:marLeft w:val="0"/>
      <w:marRight w:val="0"/>
      <w:marTop w:val="0"/>
      <w:marBottom w:val="0"/>
      <w:divBdr>
        <w:top w:val="none" w:sz="0" w:space="0" w:color="auto"/>
        <w:left w:val="none" w:sz="0" w:space="0" w:color="auto"/>
        <w:bottom w:val="none" w:sz="0" w:space="0" w:color="auto"/>
        <w:right w:val="none" w:sz="0" w:space="0" w:color="auto"/>
      </w:divBdr>
    </w:div>
    <w:div w:id="1317148860">
      <w:bodyDiv w:val="1"/>
      <w:marLeft w:val="0"/>
      <w:marRight w:val="0"/>
      <w:marTop w:val="0"/>
      <w:marBottom w:val="0"/>
      <w:divBdr>
        <w:top w:val="none" w:sz="0" w:space="0" w:color="auto"/>
        <w:left w:val="none" w:sz="0" w:space="0" w:color="auto"/>
        <w:bottom w:val="none" w:sz="0" w:space="0" w:color="auto"/>
        <w:right w:val="none" w:sz="0" w:space="0" w:color="auto"/>
      </w:divBdr>
    </w:div>
    <w:div w:id="1766606036">
      <w:bodyDiv w:val="1"/>
      <w:marLeft w:val="0"/>
      <w:marRight w:val="0"/>
      <w:marTop w:val="0"/>
      <w:marBottom w:val="0"/>
      <w:divBdr>
        <w:top w:val="none" w:sz="0" w:space="0" w:color="auto"/>
        <w:left w:val="none" w:sz="0" w:space="0" w:color="auto"/>
        <w:bottom w:val="none" w:sz="0" w:space="0" w:color="auto"/>
        <w:right w:val="none" w:sz="0" w:space="0" w:color="auto"/>
      </w:divBdr>
      <w:divsChild>
        <w:div w:id="813259581">
          <w:marLeft w:val="0"/>
          <w:marRight w:val="0"/>
          <w:marTop w:val="75"/>
          <w:marBottom w:val="75"/>
          <w:divBdr>
            <w:top w:val="none" w:sz="0" w:space="0" w:color="auto"/>
            <w:left w:val="none" w:sz="0" w:space="0" w:color="auto"/>
            <w:bottom w:val="none" w:sz="0" w:space="0" w:color="auto"/>
            <w:right w:val="none" w:sz="0" w:space="0" w:color="auto"/>
          </w:divBdr>
          <w:divsChild>
            <w:div w:id="1852721809">
              <w:marLeft w:val="75"/>
              <w:marRight w:val="75"/>
              <w:marTop w:val="0"/>
              <w:marBottom w:val="0"/>
              <w:divBdr>
                <w:top w:val="single" w:sz="6" w:space="8" w:color="333366"/>
                <w:left w:val="single" w:sz="6" w:space="8" w:color="333366"/>
                <w:bottom w:val="single" w:sz="6" w:space="8" w:color="333366"/>
                <w:right w:val="single" w:sz="6" w:space="8" w:color="333366"/>
              </w:divBdr>
              <w:divsChild>
                <w:div w:id="28651276">
                  <w:marLeft w:val="5"/>
                  <w:marRight w:val="5"/>
                  <w:marTop w:val="2"/>
                  <w:marBottom w:val="2"/>
                  <w:divBdr>
                    <w:top w:val="none" w:sz="0" w:space="0" w:color="auto"/>
                    <w:left w:val="none" w:sz="0" w:space="0" w:color="auto"/>
                    <w:bottom w:val="none" w:sz="0" w:space="0" w:color="auto"/>
                    <w:right w:val="none" w:sz="0" w:space="0" w:color="auto"/>
                  </w:divBdr>
                  <w:divsChild>
                    <w:div w:id="41101275">
                      <w:marLeft w:val="0"/>
                      <w:marRight w:val="0"/>
                      <w:marTop w:val="0"/>
                      <w:marBottom w:val="0"/>
                      <w:divBdr>
                        <w:top w:val="none" w:sz="0" w:space="0" w:color="auto"/>
                        <w:left w:val="none" w:sz="0" w:space="0" w:color="auto"/>
                        <w:bottom w:val="none" w:sz="0" w:space="0" w:color="auto"/>
                        <w:right w:val="none" w:sz="0" w:space="0" w:color="auto"/>
                      </w:divBdr>
                      <w:divsChild>
                        <w:div w:id="825896871">
                          <w:marLeft w:val="390"/>
                          <w:marRight w:val="0"/>
                          <w:marTop w:val="0"/>
                          <w:marBottom w:val="0"/>
                          <w:divBdr>
                            <w:top w:val="none" w:sz="0" w:space="0" w:color="auto"/>
                            <w:left w:val="none" w:sz="0" w:space="0" w:color="auto"/>
                            <w:bottom w:val="none" w:sz="0" w:space="0" w:color="auto"/>
                            <w:right w:val="none" w:sz="0" w:space="0" w:color="auto"/>
                          </w:divBdr>
                        </w:div>
                        <w:div w:id="1086727394">
                          <w:marLeft w:val="390"/>
                          <w:marRight w:val="0"/>
                          <w:marTop w:val="0"/>
                          <w:marBottom w:val="0"/>
                          <w:divBdr>
                            <w:top w:val="none" w:sz="0" w:space="0" w:color="auto"/>
                            <w:left w:val="none" w:sz="0" w:space="0" w:color="auto"/>
                            <w:bottom w:val="none" w:sz="0" w:space="0" w:color="auto"/>
                            <w:right w:val="none" w:sz="0" w:space="0" w:color="auto"/>
                          </w:divBdr>
                        </w:div>
                        <w:div w:id="174194879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863506">
      <w:bodyDiv w:val="1"/>
      <w:marLeft w:val="0"/>
      <w:marRight w:val="0"/>
      <w:marTop w:val="0"/>
      <w:marBottom w:val="0"/>
      <w:divBdr>
        <w:top w:val="none" w:sz="0" w:space="0" w:color="auto"/>
        <w:left w:val="none" w:sz="0" w:space="0" w:color="auto"/>
        <w:bottom w:val="none" w:sz="0" w:space="0" w:color="auto"/>
        <w:right w:val="none" w:sz="0" w:space="0" w:color="auto"/>
      </w:divBdr>
    </w:div>
    <w:div w:id="19493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emf"/><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Pro%20Bono\Save%20the%20Children\FINAL%20CTP3%20Contract%20Template%20(E-transfer%20Services)_for%20Freshfiel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TaxCatchAll xmlns="c8fec470-01b7-46e0-baa7-af9a4b68a701">
      <Value>179</Value>
      <Value>180</Value>
      <Value>319</Value>
      <Value>1915</Value>
      <Value>20</Value>
    </TaxCatchAll>
    <SCITaxSourceTaxHTField0 xmlns="9342fd64-7609-4e31-9575-882fcb57a20f">
      <Terms xmlns="http://schemas.microsoft.com/office/infopath/2007/PartnerControls"/>
    </SCITaxSourceTaxHTField0>
    <SCITaxKeywordsTaxHTField0 xmlns="9342fd64-7609-4e31-9575-882fcb57a20f">
      <Terms xmlns="http://schemas.microsoft.com/office/infopath/2007/PartnerControls">
        <TermInfo xmlns="http://schemas.microsoft.com/office/infopath/2007/PartnerControls">
          <TermName xmlns="http://schemas.microsoft.com/office/infopath/2007/PartnerControls">Cash transfer programme</TermName>
          <TermId xmlns="http://schemas.microsoft.com/office/infopath/2007/PartnerControls">ef150f92-2044-40e1-bbd6-f7877e06ab9f</TermId>
        </TermInfo>
      </Terms>
    </SCITaxKeywordsTaxHTField0>
    <SCITaxPrimaryThemeTaxHTField0 xmlns="9342fd64-7609-4e31-9575-882fcb57a20f">
      <Terms xmlns="http://schemas.microsoft.com/office/infopath/2007/PartnerControls">
        <TermInfo xmlns="http://schemas.microsoft.com/office/infopath/2007/PartnerControls">
          <TermName xmlns="http://schemas.microsoft.com/office/infopath/2007/PartnerControls">Cash Programming</TermName>
          <TermId xmlns="http://schemas.microsoft.com/office/infopath/2007/PartnerControls">33ad6986-ec76-4aa7-b6c7-29390fc367b3</TermId>
        </TermInfo>
      </Terms>
    </SCITaxPrimaryThemeTaxHTField0>
    <SCITaxAssociatedDepartmentsTaxHTField0 xmlns="9342fd64-7609-4e31-9575-882fcb57a20f">
      <Terms xmlns="http://schemas.microsoft.com/office/infopath/2007/PartnerControls"/>
    </SCITaxAssociatedDepartmentsTaxHTField0>
    <SCIForPublicDistribution xmlns="9342fd64-7609-4e31-9575-882fcb57a20f">false</SCIForPublicDistribution>
    <SCIDescription xmlns="9342FD64-7609-4E31-9575-882FCB57A20F">SCI Contract Template &amp;quot;CTP3&amp;quot; to be used when contracting with a service provider providing e-transfer or e-payment services.  Includes approved SCI terms and conditions and mandatory clauses.</SCIDescription>
    <SCITaxPartnersTaxHTField0 xmlns="9342fd64-7609-4e31-9575-882fcb57a20f">
      <Terms xmlns="http://schemas.microsoft.com/office/infopath/2007/PartnerControls"/>
    </SCITaxPartnersTaxHTField0>
    <SCITaxAssociatedLocationsTaxHTField0 xmlns="9342fd64-7609-4e31-9575-882fcb57a20f">
      <Terms xmlns="http://schemas.microsoft.com/office/infopath/2007/PartnerControls"/>
    </SCITaxAssociatedLocationsTaxHTField0>
    <SCITaxPrimaryLocationTaxHTField0 xmlns="9342fd64-7609-4e31-9575-882fcb57a20f">
      <Terms xmlns="http://schemas.microsoft.com/office/infopath/2007/PartnerControls"/>
    </SCITaxPrimaryLocationTaxHTField0>
    <SCITaxPrimaryDepartmentTaxHTField0 xmlns="9342fd64-7609-4e31-9575-882fcb57a20f">
      <Terms xmlns="http://schemas.microsoft.com/office/infopath/2007/PartnerControls">
        <TermInfo xmlns="http://schemas.microsoft.com/office/infopath/2007/PartnerControls">
          <TermName xmlns="http://schemas.microsoft.com/office/infopath/2007/PartnerControls">Legal ＆ Governance</TermName>
          <TermId xmlns="http://schemas.microsoft.com/office/infopath/2007/PartnerControls">01aa147e-3736-45fa-8aae-ca95a953602b</TermId>
        </TermInfo>
      </Terms>
    </SCITaxPrimaryDepartmentTaxHTField0>
    <SCITaxDocumentCategoryTaxHTField0 xmlns="9342fd64-7609-4e31-9575-882fcb57a20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90ac3026-5b5f-4013-96df-9ef7a00cf485</TermId>
        </TermInfo>
      </Terms>
    </SCITaxDocumentCategoryTaxHTField0>
    <SCITaxAssociatedThemesTaxHTField0 xmlns="9342fd64-7609-4e31-9575-882fcb57a20f">
      <Terms xmlns="http://schemas.microsoft.com/office/infopath/2007/PartnerControls"/>
    </SCITaxAssociatedThemesTaxHTField0>
    <SCITaxLanguageTaxHTField0 xmlns="9342fd64-7609-4e31-9575-882fcb57a20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neNet Document" ma:contentTypeID="0x010100F4ABE42D36554BC4A3ED59683975979A006BA8FF038F56AC4E8797191B6C0AF3C2" ma:contentTypeVersion="44" ma:contentTypeDescription="Type used for most documents stored in OneNet." ma:contentTypeScope="" ma:versionID="ab7217452228116acf71315dd9c0e847">
  <xsd:schema xmlns:xsd="http://www.w3.org/2001/XMLSchema" xmlns:xs="http://www.w3.org/2001/XMLSchema" xmlns:p="http://schemas.microsoft.com/office/2006/metadata/properties" xmlns:ns2="9342fd64-7609-4e31-9575-882fcb57a20f" xmlns:ns3="9342FD64-7609-4E31-9575-882FCB57A20F" xmlns:ns4="c8fec470-01b7-46e0-baa7-af9a4b68a701" targetNamespace="http://schemas.microsoft.com/office/2006/metadata/properties" ma:root="true" ma:fieldsID="6d001f7911c1f3f10427c24ce48965f2" ns2:_="" ns3:_="" ns4:_="">
    <xsd:import namespace="9342fd64-7609-4e31-9575-882fcb57a20f"/>
    <xsd:import namespace="9342FD64-7609-4E31-9575-882FCB57A20F"/>
    <xsd:import namespace="c8fec470-01b7-46e0-baa7-af9a4b68a701"/>
    <xsd:element name="properties">
      <xsd:complexType>
        <xsd:sequence>
          <xsd:element name="documentManagement">
            <xsd:complexType>
              <xsd:all>
                <xsd:element ref="ns2:SCITaxPrimaryLocationTaxHTField0" minOccurs="0"/>
                <xsd:element ref="ns2:SCITaxAssociatedLocationsTaxHTField0" minOccurs="0"/>
                <xsd:element ref="ns2:SCITaxPrimaryThemeTaxHTField0" minOccurs="0"/>
                <xsd:element ref="ns2:SCITaxAssociatedThemesTaxHTField0" minOccurs="0"/>
                <xsd:element ref="ns2:SCITaxPrimaryDepartmentTaxHTField0" minOccurs="0"/>
                <xsd:element ref="ns2:SCITaxAssociatedDepartmentsTaxHTField0" minOccurs="0"/>
                <xsd:element ref="ns2:SCITaxDocumentCategoryTaxHTField0" minOccurs="0"/>
                <xsd:element ref="ns2:SCITaxLanguageTaxHTField0" minOccurs="0"/>
                <xsd:element ref="ns2:SCITaxPartnersTaxHTField0" minOccurs="0"/>
                <xsd:element ref="ns2:SCITaxSourceTaxHTField0" minOccurs="0"/>
                <xsd:element ref="ns2:SCIForPublicDistribution" minOccurs="0"/>
                <xsd:element ref="ns2:SCITaxKeywordsTaxHTField0" minOccurs="0"/>
                <xsd:element ref="ns3:SCIDescription"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2fd64-7609-4e31-9575-882fcb57a20f" elementFormDefault="qualified">
    <xsd:import namespace="http://schemas.microsoft.com/office/2006/documentManagement/types"/>
    <xsd:import namespace="http://schemas.microsoft.com/office/infopath/2007/PartnerControls"/>
    <xsd:element name="SCITaxPrimaryLocationTaxHTField0" ma:index="9" nillable="true" ma:taxonomy="true" ma:internalName="SCITaxPrimaryLocationTaxHTField0" ma:taxonomyFieldName="SCITaxPrimaryLocation" ma:displayName="Primary Location" ma:readOnly="false" ma:default="" ma:fieldId="{e72cfabe-b5eb-4621-8384-9c9fabd563ad}"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AssociatedLocationsTaxHTField0" ma:index="11" nillable="true" ma:taxonomy="true" ma:internalName="SCITaxAssociatedLocationsTaxHTField0" ma:taxonomyFieldName="SCITaxAssociatedLocations" ma:displayName="Associated Locations" ma:readOnly="false" ma:default="" ma:fieldId="{2b775793-49bc-47b4-8bc2-ce1bf8f6e953}" ma:taxonomyMulti="true"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PrimaryThemeTaxHTField0" ma:index="13" nillable="true" ma:taxonomy="true" ma:internalName="SCITaxPrimaryThemeTaxHTField0" ma:taxonomyFieldName="SCITaxPrimaryTheme" ma:displayName="Primary Theme" ma:readOnly="false" ma:default="" ma:fieldId="{0523a147-d7ae-4854-b015-4120e1116bf8}"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AssociatedThemesTaxHTField0" ma:index="15" nillable="true" ma:taxonomy="true" ma:internalName="SCITaxAssociatedThemesTaxHTField0" ma:taxonomyFieldName="SCITaxAssociatedThemes" ma:displayName="Associated Themes" ma:readOnly="false" ma:default="" ma:fieldId="{8209abbe-4b37-4650-9958-a4ea6040e439}" ma:taxonomyMulti="true"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PrimaryDepartmentTaxHTField0" ma:index="17" nillable="true" ma:taxonomy="true" ma:internalName="SCITaxPrimaryDepartmentTaxHTField0" ma:taxonomyFieldName="SCITaxPrimaryDepartment" ma:displayName="Primary Department" ma:readOnly="false" ma:default="" ma:fieldId="{52fb1bf9-8b3b-446e-9f00-af562edfec0d}"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19" nillable="true" ma:taxonomy="true" ma:internalName="SCITaxAssociatedDepartmentsTaxHTField0" ma:taxonomyFieldName="SCITaxAssociatedDepartments" ma:displayName="Associated Departments" ma:readOnly="false" ma:default="" ma:fieldId="{6384ef43-2e6b-47dc-8fe9-fd6b4e78fc18}" ma:taxonomyMulti="true"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21" nillable="true" ma:taxonomy="true" ma:internalName="SCITaxDocumentCategoryTaxHTField0" ma:taxonomyFieldName="SCITaxDocumentCategory" ma:displayName="Document Category" ma:readOnly="false" ma:default="" ma:fieldId="{269f8d06-a768-4e12-81dc-ad46cc6c79d4}" ma:sspId="3417fd21-acce-4d58-bc3e-507b32522189" ma:termSetId="9f77aab2-8284-4922-b645-ee4f69dec1b1" ma:anchorId="00000000-0000-0000-0000-000000000000" ma:open="false" ma:isKeyword="false">
      <xsd:complexType>
        <xsd:sequence>
          <xsd:element ref="pc:Terms" minOccurs="0" maxOccurs="1"/>
        </xsd:sequence>
      </xsd:complexType>
    </xsd:element>
    <xsd:element name="SCITaxLanguageTaxHTField0" ma:index="23" nillable="true" ma:taxonomy="true" ma:internalName="SCITaxLanguageTaxHTField0" ma:taxonomyFieldName="SCITaxLanguage" ma:displayName="Language" ma:readOnly="false" ma:default="" ma:fieldId="{d599390a-288a-42a4-bfbb-dd89fa618286}" ma:sspId="3417fd21-acce-4d58-bc3e-507b32522189" ma:termSetId="95d83166-e6af-4022-9554-76e47c73cf06" ma:anchorId="00000000-0000-0000-0000-000000000000" ma:open="false" ma:isKeyword="false">
      <xsd:complexType>
        <xsd:sequence>
          <xsd:element ref="pc:Terms" minOccurs="0" maxOccurs="1"/>
        </xsd:sequence>
      </xsd:complexType>
    </xsd:element>
    <xsd:element name="SCITaxPartnersTaxHTField0" ma:index="25" nillable="true" ma:taxonomy="true" ma:internalName="SCITaxPartnersTaxHTField0" ma:taxonomyFieldName="SCITaxPartners" ma:displayName="Partners" ma:readOnly="false" ma:default="" ma:fieldId="{010c615e-41d7-4017-abef-6ca2c508b8a7}" ma:taxonomyMulti="true" ma:sspId="3417fd21-acce-4d58-bc3e-507b32522189" ma:termSetId="03be40ab-3c5c-4a4b-a8b0-71a7d2a02743" ma:anchorId="00000000-0000-0000-0000-000000000000" ma:open="false" ma:isKeyword="false">
      <xsd:complexType>
        <xsd:sequence>
          <xsd:element ref="pc:Terms" minOccurs="0" maxOccurs="1"/>
        </xsd:sequence>
      </xsd:complexType>
    </xsd:element>
    <xsd:element name="SCITaxSourceTaxHTField0" ma:index="27" nillable="true" ma:taxonomy="true" ma:internalName="SCITaxSourceTaxHTField0" ma:taxonomyFieldName="SCITaxSource" ma:displayName="Source" ma:readOnly="false" ma:default="" ma:fieldId="{44508a00-f27a-4573-a0f0-b33cf042c688}" ma:taxonomyMulti="true" ma:sspId="3417fd21-acce-4d58-bc3e-507b32522189" ma:termSetId="906b9a7c-282d-425e-80a2-27f64a22b0a2" ma:anchorId="00000000-0000-0000-0000-000000000000" ma:open="false" ma:isKeyword="false">
      <xsd:complexType>
        <xsd:sequence>
          <xsd:element ref="pc:Terms" minOccurs="0" maxOccurs="1"/>
        </xsd:sequence>
      </xsd:complexType>
    </xsd:element>
    <xsd:element name="SCIForPublicDistribution" ma:index="28" nillable="true" ma:displayName="For public distribution" ma:default="FALSE" ma:internalName="SCIForPublicDistribution" ma:readOnly="false">
      <xsd:simpleType>
        <xsd:restriction base="dms:Boolean"/>
      </xsd:simpleType>
    </xsd:element>
    <xsd:element name="SCITaxKeywordsTaxHTField0" ma:index="30" nillable="true" ma:taxonomy="true" ma:internalName="SCITaxKeywordsTaxHTField0" ma:taxonomyFieldName="SCITaxKeywords" ma:displayName="Keywords" ma:readOnly="false" ma:default="" ma:fieldId="{592e37d0-d0ab-4c2b-b5ca-c230930b8d65}" ma:taxonomyMulti="true" ma:sspId="3417fd21-acce-4d58-bc3e-507b32522189" ma:termSetId="1206046e-5347-4544-8787-7d9434a970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42FD64-7609-4E31-9575-882FCB57A20F" elementFormDefault="qualified">
    <xsd:import namespace="http://schemas.microsoft.com/office/2006/documentManagement/types"/>
    <xsd:import namespace="http://schemas.microsoft.com/office/infopath/2007/PartnerControls"/>
    <xsd:element name="SCIDescription" ma:index="31" nillable="true" ma:displayName="Description" ma:internalName="SCIDescription">
      <xsd:simpleType>
        <xsd:restriction base="dms:Note">
          <xsd:maxLength value="1024"/>
        </xsd:restriction>
      </xsd:simpleType>
    </xsd:element>
  </xsd:schema>
  <xsd:schema xmlns:xsd="http://www.w3.org/2001/XMLSchema" xmlns:xs="http://www.w3.org/2001/XMLSchema" xmlns:dms="http://schemas.microsoft.com/office/2006/documentManagement/types" xmlns:pc="http://schemas.microsoft.com/office/infopath/2007/PartnerControls" targetNamespace="c8fec470-01b7-46e0-baa7-af9a4b68a70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cc528ff9-d5db-432b-80ff-12fe29a03a76}" ma:internalName="TaxCatchAll" ma:showField="CatchAllData" ma:web="c8fec470-01b7-46e0-baa7-af9a4b68a7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3235-9B10-4B85-AC2B-5D401B883F54}">
  <ds:schemaRefs>
    <ds:schemaRef ds:uri="http://schemas.openxmlformats.org/officeDocument/2006/bibliography"/>
  </ds:schemaRefs>
</ds:datastoreItem>
</file>

<file path=customXml/itemProps10.xml><?xml version="1.0" encoding="utf-8"?>
<ds:datastoreItem xmlns:ds="http://schemas.openxmlformats.org/officeDocument/2006/customXml" ds:itemID="{6C124B0B-F3AE-4642-890D-4EBF84CC65CD}">
  <ds:schemaRefs>
    <ds:schemaRef ds:uri="http://schemas.microsoft.com/office/2006/metadata/properties"/>
    <ds:schemaRef ds:uri="http://schemas.microsoft.com/office/infopath/2007/PartnerControls"/>
    <ds:schemaRef ds:uri="c8fec470-01b7-46e0-baa7-af9a4b68a701"/>
    <ds:schemaRef ds:uri="9342fd64-7609-4e31-9575-882fcb57a20f"/>
    <ds:schemaRef ds:uri="9342FD64-7609-4E31-9575-882FCB57A20F"/>
  </ds:schemaRefs>
</ds:datastoreItem>
</file>

<file path=customXml/itemProps11.xml><?xml version="1.0" encoding="utf-8"?>
<ds:datastoreItem xmlns:ds="http://schemas.openxmlformats.org/officeDocument/2006/customXml" ds:itemID="{F1C700B5-08C8-40A3-9B6C-D75870C2F253}">
  <ds:schemaRefs>
    <ds:schemaRef ds:uri="http://schemas.openxmlformats.org/officeDocument/2006/bibliography"/>
  </ds:schemaRefs>
</ds:datastoreItem>
</file>

<file path=customXml/itemProps12.xml><?xml version="1.0" encoding="utf-8"?>
<ds:datastoreItem xmlns:ds="http://schemas.openxmlformats.org/officeDocument/2006/customXml" ds:itemID="{F2878C00-F6E5-431D-BEC3-F178E1CD2874}">
  <ds:schemaRefs>
    <ds:schemaRef ds:uri="http://schemas.openxmlformats.org/officeDocument/2006/bibliography"/>
  </ds:schemaRefs>
</ds:datastoreItem>
</file>

<file path=customXml/itemProps13.xml><?xml version="1.0" encoding="utf-8"?>
<ds:datastoreItem xmlns:ds="http://schemas.openxmlformats.org/officeDocument/2006/customXml" ds:itemID="{6DF4F0E6-6762-43A3-AAEB-E26865B1273A}">
  <ds:schemaRefs>
    <ds:schemaRef ds:uri="http://schemas.openxmlformats.org/officeDocument/2006/bibliography"/>
  </ds:schemaRefs>
</ds:datastoreItem>
</file>

<file path=customXml/itemProps14.xml><?xml version="1.0" encoding="utf-8"?>
<ds:datastoreItem xmlns:ds="http://schemas.openxmlformats.org/officeDocument/2006/customXml" ds:itemID="{23CA84F5-545B-4483-A6A5-EF4EDEF650ED}">
  <ds:schemaRefs>
    <ds:schemaRef ds:uri="http://schemas.openxmlformats.org/officeDocument/2006/bibliography"/>
  </ds:schemaRefs>
</ds:datastoreItem>
</file>

<file path=customXml/itemProps15.xml><?xml version="1.0" encoding="utf-8"?>
<ds:datastoreItem xmlns:ds="http://schemas.openxmlformats.org/officeDocument/2006/customXml" ds:itemID="{C889BEAA-67ED-4122-B228-A5372A1FA67A}">
  <ds:schemaRefs>
    <ds:schemaRef ds:uri="http://schemas.openxmlformats.org/officeDocument/2006/bibliography"/>
  </ds:schemaRefs>
</ds:datastoreItem>
</file>

<file path=customXml/itemProps16.xml><?xml version="1.0" encoding="utf-8"?>
<ds:datastoreItem xmlns:ds="http://schemas.openxmlformats.org/officeDocument/2006/customXml" ds:itemID="{7AC293AB-0813-4B24-B232-97C0F1DACAFF}">
  <ds:schemaRefs>
    <ds:schemaRef ds:uri="http://schemas.openxmlformats.org/officeDocument/2006/bibliography"/>
  </ds:schemaRefs>
</ds:datastoreItem>
</file>

<file path=customXml/itemProps17.xml><?xml version="1.0" encoding="utf-8"?>
<ds:datastoreItem xmlns:ds="http://schemas.openxmlformats.org/officeDocument/2006/customXml" ds:itemID="{3B777E4A-0DE6-4C74-8A73-9AD886B0B4F5}">
  <ds:schemaRefs>
    <ds:schemaRef ds:uri="http://schemas.openxmlformats.org/officeDocument/2006/bibliography"/>
  </ds:schemaRefs>
</ds:datastoreItem>
</file>

<file path=customXml/itemProps18.xml><?xml version="1.0" encoding="utf-8"?>
<ds:datastoreItem xmlns:ds="http://schemas.openxmlformats.org/officeDocument/2006/customXml" ds:itemID="{81CCB044-5223-4821-A37B-602914008185}">
  <ds:schemaRefs>
    <ds:schemaRef ds:uri="http://schemas.openxmlformats.org/officeDocument/2006/bibliography"/>
  </ds:schemaRefs>
</ds:datastoreItem>
</file>

<file path=customXml/itemProps19.xml><?xml version="1.0" encoding="utf-8"?>
<ds:datastoreItem xmlns:ds="http://schemas.openxmlformats.org/officeDocument/2006/customXml" ds:itemID="{29A40B07-2869-4F6C-BD3C-BDD4B577AF5C}">
  <ds:schemaRefs>
    <ds:schemaRef ds:uri="http://schemas.openxmlformats.org/officeDocument/2006/bibliography"/>
  </ds:schemaRefs>
</ds:datastoreItem>
</file>

<file path=customXml/itemProps2.xml><?xml version="1.0" encoding="utf-8"?>
<ds:datastoreItem xmlns:ds="http://schemas.openxmlformats.org/officeDocument/2006/customXml" ds:itemID="{59268E97-A03F-469F-8CA3-700BBA42919E}">
  <ds:schemaRefs>
    <ds:schemaRef ds:uri="http://schemas.openxmlformats.org/officeDocument/2006/bibliography"/>
  </ds:schemaRefs>
</ds:datastoreItem>
</file>

<file path=customXml/itemProps20.xml><?xml version="1.0" encoding="utf-8"?>
<ds:datastoreItem xmlns:ds="http://schemas.openxmlformats.org/officeDocument/2006/customXml" ds:itemID="{93372EDB-103E-45BF-BFF3-47D0D4388449}">
  <ds:schemaRefs>
    <ds:schemaRef ds:uri="http://schemas.openxmlformats.org/officeDocument/2006/bibliography"/>
  </ds:schemaRefs>
</ds:datastoreItem>
</file>

<file path=customXml/itemProps21.xml><?xml version="1.0" encoding="utf-8"?>
<ds:datastoreItem xmlns:ds="http://schemas.openxmlformats.org/officeDocument/2006/customXml" ds:itemID="{114ADC1D-F38A-4B17-8844-AFB341CF2451}">
  <ds:schemaRefs>
    <ds:schemaRef ds:uri="http://schemas.openxmlformats.org/officeDocument/2006/bibliography"/>
  </ds:schemaRefs>
</ds:datastoreItem>
</file>

<file path=customXml/itemProps22.xml><?xml version="1.0" encoding="utf-8"?>
<ds:datastoreItem xmlns:ds="http://schemas.openxmlformats.org/officeDocument/2006/customXml" ds:itemID="{A23E8FB0-F8AE-4B9D-B2F6-DC3B80AF1D81}">
  <ds:schemaRefs>
    <ds:schemaRef ds:uri="http://schemas.openxmlformats.org/officeDocument/2006/bibliography"/>
  </ds:schemaRefs>
</ds:datastoreItem>
</file>

<file path=customXml/itemProps23.xml><?xml version="1.0" encoding="utf-8"?>
<ds:datastoreItem xmlns:ds="http://schemas.openxmlformats.org/officeDocument/2006/customXml" ds:itemID="{E6D285C3-9555-467E-A46A-F04EDAB37520}">
  <ds:schemaRefs>
    <ds:schemaRef ds:uri="http://schemas.openxmlformats.org/officeDocument/2006/bibliography"/>
  </ds:schemaRefs>
</ds:datastoreItem>
</file>

<file path=customXml/itemProps24.xml><?xml version="1.0" encoding="utf-8"?>
<ds:datastoreItem xmlns:ds="http://schemas.openxmlformats.org/officeDocument/2006/customXml" ds:itemID="{B0591B1C-A16E-4B42-A34B-DB0050906FCC}">
  <ds:schemaRefs>
    <ds:schemaRef ds:uri="http://schemas.microsoft.com/sharepoint/v3/contenttype/forms"/>
  </ds:schemaRefs>
</ds:datastoreItem>
</file>

<file path=customXml/itemProps25.xml><?xml version="1.0" encoding="utf-8"?>
<ds:datastoreItem xmlns:ds="http://schemas.openxmlformats.org/officeDocument/2006/customXml" ds:itemID="{22813FAE-9265-485E-BB82-704EAA162122}">
  <ds:schemaRefs>
    <ds:schemaRef ds:uri="http://schemas.openxmlformats.org/officeDocument/2006/bibliography"/>
  </ds:schemaRefs>
</ds:datastoreItem>
</file>

<file path=customXml/itemProps26.xml><?xml version="1.0" encoding="utf-8"?>
<ds:datastoreItem xmlns:ds="http://schemas.openxmlformats.org/officeDocument/2006/customXml" ds:itemID="{80222C44-FA91-4133-9441-221E2357C0C8}">
  <ds:schemaRefs>
    <ds:schemaRef ds:uri="http://schemas.openxmlformats.org/officeDocument/2006/bibliography"/>
  </ds:schemaRefs>
</ds:datastoreItem>
</file>

<file path=customXml/itemProps27.xml><?xml version="1.0" encoding="utf-8"?>
<ds:datastoreItem xmlns:ds="http://schemas.openxmlformats.org/officeDocument/2006/customXml" ds:itemID="{D9C612B1-3206-4E37-A961-84CB20CC9428}">
  <ds:schemaRefs>
    <ds:schemaRef ds:uri="http://schemas.openxmlformats.org/officeDocument/2006/bibliography"/>
  </ds:schemaRefs>
</ds:datastoreItem>
</file>

<file path=customXml/itemProps28.xml><?xml version="1.0" encoding="utf-8"?>
<ds:datastoreItem xmlns:ds="http://schemas.openxmlformats.org/officeDocument/2006/customXml" ds:itemID="{A72283B2-0101-4EE9-94CD-7BB16E391420}">
  <ds:schemaRefs>
    <ds:schemaRef ds:uri="http://schemas.openxmlformats.org/officeDocument/2006/bibliography"/>
  </ds:schemaRefs>
</ds:datastoreItem>
</file>

<file path=customXml/itemProps29.xml><?xml version="1.0" encoding="utf-8"?>
<ds:datastoreItem xmlns:ds="http://schemas.openxmlformats.org/officeDocument/2006/customXml" ds:itemID="{D06CB90E-FD61-4071-B90B-7890A8ADBD40}">
  <ds:schemaRefs>
    <ds:schemaRef ds:uri="http://schemas.openxmlformats.org/officeDocument/2006/bibliography"/>
  </ds:schemaRefs>
</ds:datastoreItem>
</file>

<file path=customXml/itemProps3.xml><?xml version="1.0" encoding="utf-8"?>
<ds:datastoreItem xmlns:ds="http://schemas.openxmlformats.org/officeDocument/2006/customXml" ds:itemID="{BC607E4D-E9DA-413A-9531-EF05D782BE87}">
  <ds:schemaRefs>
    <ds:schemaRef ds:uri="http://schemas.openxmlformats.org/officeDocument/2006/bibliography"/>
  </ds:schemaRefs>
</ds:datastoreItem>
</file>

<file path=customXml/itemProps30.xml><?xml version="1.0" encoding="utf-8"?>
<ds:datastoreItem xmlns:ds="http://schemas.openxmlformats.org/officeDocument/2006/customXml" ds:itemID="{815C388E-5C71-4E2D-B158-74571C2871E4}">
  <ds:schemaRefs>
    <ds:schemaRef ds:uri="http://schemas.openxmlformats.org/officeDocument/2006/bibliography"/>
  </ds:schemaRefs>
</ds:datastoreItem>
</file>

<file path=customXml/itemProps31.xml><?xml version="1.0" encoding="utf-8"?>
<ds:datastoreItem xmlns:ds="http://schemas.openxmlformats.org/officeDocument/2006/customXml" ds:itemID="{328D6632-3B3A-451F-9892-E070DC365F15}">
  <ds:schemaRefs>
    <ds:schemaRef ds:uri="http://schemas.openxmlformats.org/officeDocument/2006/bibliography"/>
  </ds:schemaRefs>
</ds:datastoreItem>
</file>

<file path=customXml/itemProps4.xml><?xml version="1.0" encoding="utf-8"?>
<ds:datastoreItem xmlns:ds="http://schemas.openxmlformats.org/officeDocument/2006/customXml" ds:itemID="{03D4588B-B2D1-42DA-A6F7-C1F0767C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2fd64-7609-4e31-9575-882fcb57a20f"/>
    <ds:schemaRef ds:uri="9342FD64-7609-4E31-9575-882FCB57A20F"/>
    <ds:schemaRef ds:uri="c8fec470-01b7-46e0-baa7-af9a4b68a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43117F-A8C1-491F-A7A4-C7429267A6D6}">
  <ds:schemaRefs>
    <ds:schemaRef ds:uri="http://schemas.openxmlformats.org/officeDocument/2006/bibliography"/>
  </ds:schemaRefs>
</ds:datastoreItem>
</file>

<file path=customXml/itemProps6.xml><?xml version="1.0" encoding="utf-8"?>
<ds:datastoreItem xmlns:ds="http://schemas.openxmlformats.org/officeDocument/2006/customXml" ds:itemID="{D22B2E95-270C-4220-B3CF-264DBFA1D4E1}">
  <ds:schemaRefs>
    <ds:schemaRef ds:uri="http://schemas.openxmlformats.org/officeDocument/2006/bibliography"/>
  </ds:schemaRefs>
</ds:datastoreItem>
</file>

<file path=customXml/itemProps7.xml><?xml version="1.0" encoding="utf-8"?>
<ds:datastoreItem xmlns:ds="http://schemas.openxmlformats.org/officeDocument/2006/customXml" ds:itemID="{08526AFB-8027-4333-924A-3720400225B2}">
  <ds:schemaRefs>
    <ds:schemaRef ds:uri="http://schemas.openxmlformats.org/officeDocument/2006/bibliography"/>
  </ds:schemaRefs>
</ds:datastoreItem>
</file>

<file path=customXml/itemProps8.xml><?xml version="1.0" encoding="utf-8"?>
<ds:datastoreItem xmlns:ds="http://schemas.openxmlformats.org/officeDocument/2006/customXml" ds:itemID="{8F977797-667B-4766-873F-E5DA8DBB7325}">
  <ds:schemaRefs>
    <ds:schemaRef ds:uri="http://schemas.openxmlformats.org/officeDocument/2006/bibliography"/>
  </ds:schemaRefs>
</ds:datastoreItem>
</file>

<file path=customXml/itemProps9.xml><?xml version="1.0" encoding="utf-8"?>
<ds:datastoreItem xmlns:ds="http://schemas.openxmlformats.org/officeDocument/2006/customXml" ds:itemID="{BE268B99-642C-4087-8216-1B5210B8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CTP3 Contract Template (E-transfer Services)_for Freshfields</Template>
  <TotalTime>1</TotalTime>
  <Pages>33</Pages>
  <Words>10258</Words>
  <Characters>58476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CTP3 Contract Template (E-transfer Services)</vt:lpstr>
    </vt:vector>
  </TitlesOfParts>
  <Company/>
  <LinksUpToDate>false</LinksUpToDate>
  <CharactersWithSpaces>68597</CharactersWithSpaces>
  <SharedDoc>false</SharedDoc>
  <HLinks>
    <vt:vector size="270" baseType="variant">
      <vt:variant>
        <vt:i4>1441843</vt:i4>
      </vt:variant>
      <vt:variant>
        <vt:i4>335</vt:i4>
      </vt:variant>
      <vt:variant>
        <vt:i4>0</vt:i4>
      </vt:variant>
      <vt:variant>
        <vt:i4>5</vt:i4>
      </vt:variant>
      <vt:variant>
        <vt:lpwstr/>
      </vt:variant>
      <vt:variant>
        <vt:lpwstr>_Toc443574340</vt:lpwstr>
      </vt:variant>
      <vt:variant>
        <vt:i4>1114163</vt:i4>
      </vt:variant>
      <vt:variant>
        <vt:i4>329</vt:i4>
      </vt:variant>
      <vt:variant>
        <vt:i4>0</vt:i4>
      </vt:variant>
      <vt:variant>
        <vt:i4>5</vt:i4>
      </vt:variant>
      <vt:variant>
        <vt:lpwstr/>
      </vt:variant>
      <vt:variant>
        <vt:lpwstr>_Toc443574339</vt:lpwstr>
      </vt:variant>
      <vt:variant>
        <vt:i4>1114163</vt:i4>
      </vt:variant>
      <vt:variant>
        <vt:i4>323</vt:i4>
      </vt:variant>
      <vt:variant>
        <vt:i4>0</vt:i4>
      </vt:variant>
      <vt:variant>
        <vt:i4>5</vt:i4>
      </vt:variant>
      <vt:variant>
        <vt:lpwstr/>
      </vt:variant>
      <vt:variant>
        <vt:lpwstr>_Toc443574338</vt:lpwstr>
      </vt:variant>
      <vt:variant>
        <vt:i4>1114163</vt:i4>
      </vt:variant>
      <vt:variant>
        <vt:i4>317</vt:i4>
      </vt:variant>
      <vt:variant>
        <vt:i4>0</vt:i4>
      </vt:variant>
      <vt:variant>
        <vt:i4>5</vt:i4>
      </vt:variant>
      <vt:variant>
        <vt:lpwstr/>
      </vt:variant>
      <vt:variant>
        <vt:lpwstr>_Toc443574337</vt:lpwstr>
      </vt:variant>
      <vt:variant>
        <vt:i4>1114163</vt:i4>
      </vt:variant>
      <vt:variant>
        <vt:i4>311</vt:i4>
      </vt:variant>
      <vt:variant>
        <vt:i4>0</vt:i4>
      </vt:variant>
      <vt:variant>
        <vt:i4>5</vt:i4>
      </vt:variant>
      <vt:variant>
        <vt:lpwstr/>
      </vt:variant>
      <vt:variant>
        <vt:lpwstr>_Toc443574335</vt:lpwstr>
      </vt:variant>
      <vt:variant>
        <vt:i4>1114163</vt:i4>
      </vt:variant>
      <vt:variant>
        <vt:i4>305</vt:i4>
      </vt:variant>
      <vt:variant>
        <vt:i4>0</vt:i4>
      </vt:variant>
      <vt:variant>
        <vt:i4>5</vt:i4>
      </vt:variant>
      <vt:variant>
        <vt:lpwstr/>
      </vt:variant>
      <vt:variant>
        <vt:lpwstr>_Toc443574334</vt:lpwstr>
      </vt:variant>
      <vt:variant>
        <vt:i4>1769522</vt:i4>
      </vt:variant>
      <vt:variant>
        <vt:i4>299</vt:i4>
      </vt:variant>
      <vt:variant>
        <vt:i4>0</vt:i4>
      </vt:variant>
      <vt:variant>
        <vt:i4>5</vt:i4>
      </vt:variant>
      <vt:variant>
        <vt:lpwstr/>
      </vt:variant>
      <vt:variant>
        <vt:lpwstr>_Toc443574292</vt:lpwstr>
      </vt:variant>
      <vt:variant>
        <vt:i4>1769522</vt:i4>
      </vt:variant>
      <vt:variant>
        <vt:i4>293</vt:i4>
      </vt:variant>
      <vt:variant>
        <vt:i4>0</vt:i4>
      </vt:variant>
      <vt:variant>
        <vt:i4>5</vt:i4>
      </vt:variant>
      <vt:variant>
        <vt:lpwstr/>
      </vt:variant>
      <vt:variant>
        <vt:lpwstr>_Toc443574291</vt:lpwstr>
      </vt:variant>
      <vt:variant>
        <vt:i4>1769522</vt:i4>
      </vt:variant>
      <vt:variant>
        <vt:i4>287</vt:i4>
      </vt:variant>
      <vt:variant>
        <vt:i4>0</vt:i4>
      </vt:variant>
      <vt:variant>
        <vt:i4>5</vt:i4>
      </vt:variant>
      <vt:variant>
        <vt:lpwstr/>
      </vt:variant>
      <vt:variant>
        <vt:lpwstr>_Toc443574290</vt:lpwstr>
      </vt:variant>
      <vt:variant>
        <vt:i4>1703986</vt:i4>
      </vt:variant>
      <vt:variant>
        <vt:i4>281</vt:i4>
      </vt:variant>
      <vt:variant>
        <vt:i4>0</vt:i4>
      </vt:variant>
      <vt:variant>
        <vt:i4>5</vt:i4>
      </vt:variant>
      <vt:variant>
        <vt:lpwstr/>
      </vt:variant>
      <vt:variant>
        <vt:lpwstr>_Toc443574289</vt:lpwstr>
      </vt:variant>
      <vt:variant>
        <vt:i4>1703986</vt:i4>
      </vt:variant>
      <vt:variant>
        <vt:i4>275</vt:i4>
      </vt:variant>
      <vt:variant>
        <vt:i4>0</vt:i4>
      </vt:variant>
      <vt:variant>
        <vt:i4>5</vt:i4>
      </vt:variant>
      <vt:variant>
        <vt:lpwstr/>
      </vt:variant>
      <vt:variant>
        <vt:lpwstr>_Toc443574288</vt:lpwstr>
      </vt:variant>
      <vt:variant>
        <vt:i4>1703986</vt:i4>
      </vt:variant>
      <vt:variant>
        <vt:i4>269</vt:i4>
      </vt:variant>
      <vt:variant>
        <vt:i4>0</vt:i4>
      </vt:variant>
      <vt:variant>
        <vt:i4>5</vt:i4>
      </vt:variant>
      <vt:variant>
        <vt:lpwstr/>
      </vt:variant>
      <vt:variant>
        <vt:lpwstr>_Toc443574287</vt:lpwstr>
      </vt:variant>
      <vt:variant>
        <vt:i4>1703986</vt:i4>
      </vt:variant>
      <vt:variant>
        <vt:i4>263</vt:i4>
      </vt:variant>
      <vt:variant>
        <vt:i4>0</vt:i4>
      </vt:variant>
      <vt:variant>
        <vt:i4>5</vt:i4>
      </vt:variant>
      <vt:variant>
        <vt:lpwstr/>
      </vt:variant>
      <vt:variant>
        <vt:lpwstr>_Toc443574286</vt:lpwstr>
      </vt:variant>
      <vt:variant>
        <vt:i4>1703986</vt:i4>
      </vt:variant>
      <vt:variant>
        <vt:i4>257</vt:i4>
      </vt:variant>
      <vt:variant>
        <vt:i4>0</vt:i4>
      </vt:variant>
      <vt:variant>
        <vt:i4>5</vt:i4>
      </vt:variant>
      <vt:variant>
        <vt:lpwstr/>
      </vt:variant>
      <vt:variant>
        <vt:lpwstr>_Toc443574285</vt:lpwstr>
      </vt:variant>
      <vt:variant>
        <vt:i4>1703986</vt:i4>
      </vt:variant>
      <vt:variant>
        <vt:i4>251</vt:i4>
      </vt:variant>
      <vt:variant>
        <vt:i4>0</vt:i4>
      </vt:variant>
      <vt:variant>
        <vt:i4>5</vt:i4>
      </vt:variant>
      <vt:variant>
        <vt:lpwstr/>
      </vt:variant>
      <vt:variant>
        <vt:lpwstr>_Toc443574284</vt:lpwstr>
      </vt:variant>
      <vt:variant>
        <vt:i4>1703986</vt:i4>
      </vt:variant>
      <vt:variant>
        <vt:i4>245</vt:i4>
      </vt:variant>
      <vt:variant>
        <vt:i4>0</vt:i4>
      </vt:variant>
      <vt:variant>
        <vt:i4>5</vt:i4>
      </vt:variant>
      <vt:variant>
        <vt:lpwstr/>
      </vt:variant>
      <vt:variant>
        <vt:lpwstr>_Toc443574283</vt:lpwstr>
      </vt:variant>
      <vt:variant>
        <vt:i4>1703986</vt:i4>
      </vt:variant>
      <vt:variant>
        <vt:i4>239</vt:i4>
      </vt:variant>
      <vt:variant>
        <vt:i4>0</vt:i4>
      </vt:variant>
      <vt:variant>
        <vt:i4>5</vt:i4>
      </vt:variant>
      <vt:variant>
        <vt:lpwstr/>
      </vt:variant>
      <vt:variant>
        <vt:lpwstr>_Toc443574282</vt:lpwstr>
      </vt:variant>
      <vt:variant>
        <vt:i4>1703986</vt:i4>
      </vt:variant>
      <vt:variant>
        <vt:i4>233</vt:i4>
      </vt:variant>
      <vt:variant>
        <vt:i4>0</vt:i4>
      </vt:variant>
      <vt:variant>
        <vt:i4>5</vt:i4>
      </vt:variant>
      <vt:variant>
        <vt:lpwstr/>
      </vt:variant>
      <vt:variant>
        <vt:lpwstr>_Toc443574281</vt:lpwstr>
      </vt:variant>
      <vt:variant>
        <vt:i4>1703986</vt:i4>
      </vt:variant>
      <vt:variant>
        <vt:i4>227</vt:i4>
      </vt:variant>
      <vt:variant>
        <vt:i4>0</vt:i4>
      </vt:variant>
      <vt:variant>
        <vt:i4>5</vt:i4>
      </vt:variant>
      <vt:variant>
        <vt:lpwstr/>
      </vt:variant>
      <vt:variant>
        <vt:lpwstr>_Toc443574280</vt:lpwstr>
      </vt:variant>
      <vt:variant>
        <vt:i4>1376306</vt:i4>
      </vt:variant>
      <vt:variant>
        <vt:i4>221</vt:i4>
      </vt:variant>
      <vt:variant>
        <vt:i4>0</vt:i4>
      </vt:variant>
      <vt:variant>
        <vt:i4>5</vt:i4>
      </vt:variant>
      <vt:variant>
        <vt:lpwstr/>
      </vt:variant>
      <vt:variant>
        <vt:lpwstr>_Toc443574279</vt:lpwstr>
      </vt:variant>
      <vt:variant>
        <vt:i4>1376306</vt:i4>
      </vt:variant>
      <vt:variant>
        <vt:i4>215</vt:i4>
      </vt:variant>
      <vt:variant>
        <vt:i4>0</vt:i4>
      </vt:variant>
      <vt:variant>
        <vt:i4>5</vt:i4>
      </vt:variant>
      <vt:variant>
        <vt:lpwstr/>
      </vt:variant>
      <vt:variant>
        <vt:lpwstr>_Toc443574278</vt:lpwstr>
      </vt:variant>
      <vt:variant>
        <vt:i4>1376306</vt:i4>
      </vt:variant>
      <vt:variant>
        <vt:i4>209</vt:i4>
      </vt:variant>
      <vt:variant>
        <vt:i4>0</vt:i4>
      </vt:variant>
      <vt:variant>
        <vt:i4>5</vt:i4>
      </vt:variant>
      <vt:variant>
        <vt:lpwstr/>
      </vt:variant>
      <vt:variant>
        <vt:lpwstr>_Toc443574277</vt:lpwstr>
      </vt:variant>
      <vt:variant>
        <vt:i4>1376306</vt:i4>
      </vt:variant>
      <vt:variant>
        <vt:i4>203</vt:i4>
      </vt:variant>
      <vt:variant>
        <vt:i4>0</vt:i4>
      </vt:variant>
      <vt:variant>
        <vt:i4>5</vt:i4>
      </vt:variant>
      <vt:variant>
        <vt:lpwstr/>
      </vt:variant>
      <vt:variant>
        <vt:lpwstr>_Toc443574276</vt:lpwstr>
      </vt:variant>
      <vt:variant>
        <vt:i4>1376306</vt:i4>
      </vt:variant>
      <vt:variant>
        <vt:i4>197</vt:i4>
      </vt:variant>
      <vt:variant>
        <vt:i4>0</vt:i4>
      </vt:variant>
      <vt:variant>
        <vt:i4>5</vt:i4>
      </vt:variant>
      <vt:variant>
        <vt:lpwstr/>
      </vt:variant>
      <vt:variant>
        <vt:lpwstr>_Toc443574275</vt:lpwstr>
      </vt:variant>
      <vt:variant>
        <vt:i4>1376306</vt:i4>
      </vt:variant>
      <vt:variant>
        <vt:i4>191</vt:i4>
      </vt:variant>
      <vt:variant>
        <vt:i4>0</vt:i4>
      </vt:variant>
      <vt:variant>
        <vt:i4>5</vt:i4>
      </vt:variant>
      <vt:variant>
        <vt:lpwstr/>
      </vt:variant>
      <vt:variant>
        <vt:lpwstr>_Toc443574274</vt:lpwstr>
      </vt:variant>
      <vt:variant>
        <vt:i4>1376306</vt:i4>
      </vt:variant>
      <vt:variant>
        <vt:i4>185</vt:i4>
      </vt:variant>
      <vt:variant>
        <vt:i4>0</vt:i4>
      </vt:variant>
      <vt:variant>
        <vt:i4>5</vt:i4>
      </vt:variant>
      <vt:variant>
        <vt:lpwstr/>
      </vt:variant>
      <vt:variant>
        <vt:lpwstr>_Toc443574273</vt:lpwstr>
      </vt:variant>
      <vt:variant>
        <vt:i4>1376306</vt:i4>
      </vt:variant>
      <vt:variant>
        <vt:i4>179</vt:i4>
      </vt:variant>
      <vt:variant>
        <vt:i4>0</vt:i4>
      </vt:variant>
      <vt:variant>
        <vt:i4>5</vt:i4>
      </vt:variant>
      <vt:variant>
        <vt:lpwstr/>
      </vt:variant>
      <vt:variant>
        <vt:lpwstr>_Toc443574272</vt:lpwstr>
      </vt:variant>
      <vt:variant>
        <vt:i4>1376306</vt:i4>
      </vt:variant>
      <vt:variant>
        <vt:i4>173</vt:i4>
      </vt:variant>
      <vt:variant>
        <vt:i4>0</vt:i4>
      </vt:variant>
      <vt:variant>
        <vt:i4>5</vt:i4>
      </vt:variant>
      <vt:variant>
        <vt:lpwstr/>
      </vt:variant>
      <vt:variant>
        <vt:lpwstr>_Toc443574271</vt:lpwstr>
      </vt:variant>
      <vt:variant>
        <vt:i4>1376306</vt:i4>
      </vt:variant>
      <vt:variant>
        <vt:i4>167</vt:i4>
      </vt:variant>
      <vt:variant>
        <vt:i4>0</vt:i4>
      </vt:variant>
      <vt:variant>
        <vt:i4>5</vt:i4>
      </vt:variant>
      <vt:variant>
        <vt:lpwstr/>
      </vt:variant>
      <vt:variant>
        <vt:lpwstr>_Toc443574270</vt:lpwstr>
      </vt:variant>
      <vt:variant>
        <vt:i4>1310770</vt:i4>
      </vt:variant>
      <vt:variant>
        <vt:i4>161</vt:i4>
      </vt:variant>
      <vt:variant>
        <vt:i4>0</vt:i4>
      </vt:variant>
      <vt:variant>
        <vt:i4>5</vt:i4>
      </vt:variant>
      <vt:variant>
        <vt:lpwstr/>
      </vt:variant>
      <vt:variant>
        <vt:lpwstr>_Toc443574269</vt:lpwstr>
      </vt:variant>
      <vt:variant>
        <vt:i4>1310770</vt:i4>
      </vt:variant>
      <vt:variant>
        <vt:i4>155</vt:i4>
      </vt:variant>
      <vt:variant>
        <vt:i4>0</vt:i4>
      </vt:variant>
      <vt:variant>
        <vt:i4>5</vt:i4>
      </vt:variant>
      <vt:variant>
        <vt:lpwstr/>
      </vt:variant>
      <vt:variant>
        <vt:lpwstr>_Toc443574268</vt:lpwstr>
      </vt:variant>
      <vt:variant>
        <vt:i4>1310770</vt:i4>
      </vt:variant>
      <vt:variant>
        <vt:i4>149</vt:i4>
      </vt:variant>
      <vt:variant>
        <vt:i4>0</vt:i4>
      </vt:variant>
      <vt:variant>
        <vt:i4>5</vt:i4>
      </vt:variant>
      <vt:variant>
        <vt:lpwstr/>
      </vt:variant>
      <vt:variant>
        <vt:lpwstr>_Toc443574267</vt:lpwstr>
      </vt:variant>
      <vt:variant>
        <vt:i4>1310770</vt:i4>
      </vt:variant>
      <vt:variant>
        <vt:i4>143</vt:i4>
      </vt:variant>
      <vt:variant>
        <vt:i4>0</vt:i4>
      </vt:variant>
      <vt:variant>
        <vt:i4>5</vt:i4>
      </vt:variant>
      <vt:variant>
        <vt:lpwstr/>
      </vt:variant>
      <vt:variant>
        <vt:lpwstr>_Toc443574266</vt:lpwstr>
      </vt:variant>
      <vt:variant>
        <vt:i4>1310770</vt:i4>
      </vt:variant>
      <vt:variant>
        <vt:i4>137</vt:i4>
      </vt:variant>
      <vt:variant>
        <vt:i4>0</vt:i4>
      </vt:variant>
      <vt:variant>
        <vt:i4>5</vt:i4>
      </vt:variant>
      <vt:variant>
        <vt:lpwstr/>
      </vt:variant>
      <vt:variant>
        <vt:lpwstr>_Toc443574265</vt:lpwstr>
      </vt:variant>
      <vt:variant>
        <vt:i4>1310770</vt:i4>
      </vt:variant>
      <vt:variant>
        <vt:i4>131</vt:i4>
      </vt:variant>
      <vt:variant>
        <vt:i4>0</vt:i4>
      </vt:variant>
      <vt:variant>
        <vt:i4>5</vt:i4>
      </vt:variant>
      <vt:variant>
        <vt:lpwstr/>
      </vt:variant>
      <vt:variant>
        <vt:lpwstr>_Toc443574264</vt:lpwstr>
      </vt:variant>
      <vt:variant>
        <vt:i4>1310770</vt:i4>
      </vt:variant>
      <vt:variant>
        <vt:i4>125</vt:i4>
      </vt:variant>
      <vt:variant>
        <vt:i4>0</vt:i4>
      </vt:variant>
      <vt:variant>
        <vt:i4>5</vt:i4>
      </vt:variant>
      <vt:variant>
        <vt:lpwstr/>
      </vt:variant>
      <vt:variant>
        <vt:lpwstr>_Toc443574263</vt:lpwstr>
      </vt:variant>
      <vt:variant>
        <vt:i4>1310770</vt:i4>
      </vt:variant>
      <vt:variant>
        <vt:i4>119</vt:i4>
      </vt:variant>
      <vt:variant>
        <vt:i4>0</vt:i4>
      </vt:variant>
      <vt:variant>
        <vt:i4>5</vt:i4>
      </vt:variant>
      <vt:variant>
        <vt:lpwstr/>
      </vt:variant>
      <vt:variant>
        <vt:lpwstr>_Toc443574262</vt:lpwstr>
      </vt:variant>
      <vt:variant>
        <vt:i4>1310770</vt:i4>
      </vt:variant>
      <vt:variant>
        <vt:i4>113</vt:i4>
      </vt:variant>
      <vt:variant>
        <vt:i4>0</vt:i4>
      </vt:variant>
      <vt:variant>
        <vt:i4>5</vt:i4>
      </vt:variant>
      <vt:variant>
        <vt:lpwstr/>
      </vt:variant>
      <vt:variant>
        <vt:lpwstr>_Toc443574261</vt:lpwstr>
      </vt:variant>
      <vt:variant>
        <vt:i4>1310770</vt:i4>
      </vt:variant>
      <vt:variant>
        <vt:i4>107</vt:i4>
      </vt:variant>
      <vt:variant>
        <vt:i4>0</vt:i4>
      </vt:variant>
      <vt:variant>
        <vt:i4>5</vt:i4>
      </vt:variant>
      <vt:variant>
        <vt:lpwstr/>
      </vt:variant>
      <vt:variant>
        <vt:lpwstr>_Toc443574260</vt:lpwstr>
      </vt:variant>
      <vt:variant>
        <vt:i4>1507378</vt:i4>
      </vt:variant>
      <vt:variant>
        <vt:i4>101</vt:i4>
      </vt:variant>
      <vt:variant>
        <vt:i4>0</vt:i4>
      </vt:variant>
      <vt:variant>
        <vt:i4>5</vt:i4>
      </vt:variant>
      <vt:variant>
        <vt:lpwstr/>
      </vt:variant>
      <vt:variant>
        <vt:lpwstr>_Toc443574259</vt:lpwstr>
      </vt:variant>
      <vt:variant>
        <vt:i4>1507378</vt:i4>
      </vt:variant>
      <vt:variant>
        <vt:i4>95</vt:i4>
      </vt:variant>
      <vt:variant>
        <vt:i4>0</vt:i4>
      </vt:variant>
      <vt:variant>
        <vt:i4>5</vt:i4>
      </vt:variant>
      <vt:variant>
        <vt:lpwstr/>
      </vt:variant>
      <vt:variant>
        <vt:lpwstr>_Toc443574258</vt:lpwstr>
      </vt:variant>
      <vt:variant>
        <vt:i4>1507378</vt:i4>
      </vt:variant>
      <vt:variant>
        <vt:i4>89</vt:i4>
      </vt:variant>
      <vt:variant>
        <vt:i4>0</vt:i4>
      </vt:variant>
      <vt:variant>
        <vt:i4>5</vt:i4>
      </vt:variant>
      <vt:variant>
        <vt:lpwstr/>
      </vt:variant>
      <vt:variant>
        <vt:lpwstr>_Toc443574257</vt:lpwstr>
      </vt:variant>
      <vt:variant>
        <vt:i4>1507378</vt:i4>
      </vt:variant>
      <vt:variant>
        <vt:i4>83</vt:i4>
      </vt:variant>
      <vt:variant>
        <vt:i4>0</vt:i4>
      </vt:variant>
      <vt:variant>
        <vt:i4>5</vt:i4>
      </vt:variant>
      <vt:variant>
        <vt:lpwstr/>
      </vt:variant>
      <vt:variant>
        <vt:lpwstr>_Toc443574256</vt:lpwstr>
      </vt:variant>
      <vt:variant>
        <vt:i4>6946914</vt:i4>
      </vt:variant>
      <vt:variant>
        <vt:i4>3</vt:i4>
      </vt:variant>
      <vt:variant>
        <vt:i4>0</vt:i4>
      </vt:variant>
      <vt:variant>
        <vt:i4>5</vt:i4>
      </vt:variant>
      <vt:variant>
        <vt:lpwstr/>
      </vt:variant>
      <vt:variant>
        <vt:lpwstr>ProjectPlan</vt:lpwstr>
      </vt:variant>
      <vt:variant>
        <vt:i4>6946914</vt:i4>
      </vt:variant>
      <vt:variant>
        <vt:i4>0</vt:i4>
      </vt:variant>
      <vt:variant>
        <vt:i4>0</vt:i4>
      </vt:variant>
      <vt:variant>
        <vt:i4>5</vt:i4>
      </vt:variant>
      <vt:variant>
        <vt:lpwstr/>
      </vt:variant>
      <vt:variant>
        <vt:lpwstr>ProjectPlan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CTP3 Contract Template (E-transfer Services)</dc:title>
  <dc:subject/>
  <dc:creator>MONKCOM, John</dc:creator>
  <cp:keywords/>
  <cp:lastModifiedBy>Lyon, David</cp:lastModifiedBy>
  <cp:revision>2</cp:revision>
  <cp:lastPrinted>2015-12-17T14:57:00Z</cp:lastPrinted>
  <dcterms:created xsi:type="dcterms:W3CDTF">2017-05-10T10:58:00Z</dcterms:created>
  <dcterms:modified xsi:type="dcterms:W3CDTF">2017-05-10T10:58:00Z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VKOOB</vt:lpwstr>
  </property>
  <property fmtid="{D5CDD505-2E9C-101B-9397-08002B2CF9AE}" pid="4" name="operName">
    <vt:lpwstr>Koob, Victoria</vt:lpwstr>
  </property>
  <property fmtid="{D5CDD505-2E9C-101B-9397-08002B2CF9AE}" pid="5" name="operLocation">
    <vt:lpwstr>London</vt:lpwstr>
  </property>
  <property fmtid="{D5CDD505-2E9C-101B-9397-08002B2CF9AE}" pid="6" name="operExtension">
    <vt:lpwstr>3424</vt:lpwstr>
  </property>
  <property fmtid="{D5CDD505-2E9C-101B-9397-08002B2CF9AE}" pid="7" name="operPhone">
    <vt:lpwstr>44 20 7427 3424</vt:lpwstr>
  </property>
  <property fmtid="{D5CDD505-2E9C-101B-9397-08002B2CF9AE}" pid="8" name="operEmail">
    <vt:lpwstr>victoria.koob@freshfields.com</vt:lpwstr>
  </property>
  <property fmtid="{D5CDD505-2E9C-101B-9397-08002B2CF9AE}" pid="9" name="operFax">
    <vt:lpwstr>44 20 7108 3424</vt:lpwstr>
  </property>
  <property fmtid="{D5CDD505-2E9C-101B-9397-08002B2CF9AE}" pid="10" name="operCorresp">
    <vt:lpwstr>Victoria Koob</vt:lpwstr>
  </property>
  <property fmtid="{D5CDD505-2E9C-101B-9397-08002B2CF9AE}" pid="11" name="operInitials">
    <vt:lpwstr/>
  </property>
  <property fmtid="{D5CDD505-2E9C-101B-9397-08002B2CF9AE}" pid="12" name="operClass">
    <vt:lpwstr>Fee Earner</vt:lpwstr>
  </property>
  <property fmtid="{D5CDD505-2E9C-101B-9397-08002B2CF9AE}" pid="13" name="authId">
    <vt:lpwstr>VKOOB</vt:lpwstr>
  </property>
  <property fmtid="{D5CDD505-2E9C-101B-9397-08002B2CF9AE}" pid="14" name="authName">
    <vt:lpwstr>Koob, Victoria</vt:lpwstr>
  </property>
  <property fmtid="{D5CDD505-2E9C-101B-9397-08002B2CF9AE}" pid="15" name="authLocation">
    <vt:lpwstr>London</vt:lpwstr>
  </property>
  <property fmtid="{D5CDD505-2E9C-101B-9397-08002B2CF9AE}" pid="16" name="authExtension">
    <vt:lpwstr>3424</vt:lpwstr>
  </property>
  <property fmtid="{D5CDD505-2E9C-101B-9397-08002B2CF9AE}" pid="17" name="authPhone">
    <vt:lpwstr>44 20 7427 3424</vt:lpwstr>
  </property>
  <property fmtid="{D5CDD505-2E9C-101B-9397-08002B2CF9AE}" pid="18" name="authEmail">
    <vt:lpwstr>victoria.koob@freshfields.com</vt:lpwstr>
  </property>
  <property fmtid="{D5CDD505-2E9C-101B-9397-08002B2CF9AE}" pid="19" name="authFax">
    <vt:lpwstr>44 20 7108 3424</vt:lpwstr>
  </property>
  <property fmtid="{D5CDD505-2E9C-101B-9397-08002B2CF9AE}" pid="20" name="authCorresp">
    <vt:lpwstr>Victoria Koob</vt:lpwstr>
  </property>
  <property fmtid="{D5CDD505-2E9C-101B-9397-08002B2CF9AE}" pid="21" name="authInitials">
    <vt:lpwstr/>
  </property>
  <property fmtid="{D5CDD505-2E9C-101B-9397-08002B2CF9AE}" pid="22" name="authClass">
    <vt:lpwstr>Fee Earner</vt:lpwstr>
  </property>
  <property fmtid="{D5CDD505-2E9C-101B-9397-08002B2CF9AE}" pid="23" name="docType">
    <vt:lpwstr>New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118043</vt:lpwstr>
  </property>
  <property fmtid="{D5CDD505-2E9C-101B-9397-08002B2CF9AE}" pid="32" name="docMatter">
    <vt:lpwstr>0009</vt:lpwstr>
  </property>
  <property fmtid="{D5CDD505-2E9C-101B-9397-08002B2CF9AE}" pid="33" name="docCliMat">
    <vt:lpwstr>118043-0037</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LON45015366</vt:lpwstr>
  </property>
  <property fmtid="{D5CDD505-2E9C-101B-9397-08002B2CF9AE}" pid="38" name="docVersion">
    <vt:lpwstr>2</vt:lpwstr>
  </property>
  <property fmtid="{D5CDD505-2E9C-101B-9397-08002B2CF9AE}" pid="39" name="docIdVer">
    <vt:lpwstr>LON22167430/3</vt:lpwstr>
  </property>
  <property fmtid="{D5CDD505-2E9C-101B-9397-08002B2CF9AE}" pid="40" name="docDesc">
    <vt:lpwstr>Charter Agreement</vt:lpwstr>
  </property>
  <property fmtid="{D5CDD505-2E9C-101B-9397-08002B2CF9AE}" pid="41" name="ContentTypeId">
    <vt:lpwstr>0x010100F4ABE42D36554BC4A3ED59683975979A006BA8FF038F56AC4E8797191B6C0AF3C2</vt:lpwstr>
  </property>
  <property fmtid="{D5CDD505-2E9C-101B-9397-08002B2CF9AE}" pid="42" name="SCITaxDocumentCategory">
    <vt:lpwstr>180;#Template|90ac3026-5b5f-4013-96df-9ef7a00cf485</vt:lpwstr>
  </property>
  <property fmtid="{D5CDD505-2E9C-101B-9397-08002B2CF9AE}" pid="43" name="SCITaxAssociatedDepartments">
    <vt:lpwstr/>
  </property>
  <property fmtid="{D5CDD505-2E9C-101B-9397-08002B2CF9AE}" pid="44" name="SCITaxPartners">
    <vt:lpwstr/>
  </property>
  <property fmtid="{D5CDD505-2E9C-101B-9397-08002B2CF9AE}" pid="45" name="SCITaxPrimaryLocation">
    <vt:lpwstr/>
  </property>
  <property fmtid="{D5CDD505-2E9C-101B-9397-08002B2CF9AE}" pid="46" name="SCITaxAssociatedLocations">
    <vt:lpwstr/>
  </property>
  <property fmtid="{D5CDD505-2E9C-101B-9397-08002B2CF9AE}" pid="47" name="SCITaxLanguage">
    <vt:lpwstr>20;#English|eaa5dfca-6a72-45fa-aa91-62ac69686b6a</vt:lpwstr>
  </property>
  <property fmtid="{D5CDD505-2E9C-101B-9397-08002B2CF9AE}" pid="48" name="SCITaxPrimaryDepartment">
    <vt:lpwstr>319;#Legal ＆ Governance|01aa147e-3736-45fa-8aae-ca95a953602b</vt:lpwstr>
  </property>
  <property fmtid="{D5CDD505-2E9C-101B-9397-08002B2CF9AE}" pid="49" name="SCITaxKeywords">
    <vt:lpwstr>1915;#Cash transfer programme|ef150f92-2044-40e1-bbd6-f7877e06ab9f</vt:lpwstr>
  </property>
  <property fmtid="{D5CDD505-2E9C-101B-9397-08002B2CF9AE}" pid="50" name="SCITaxSource">
    <vt:lpwstr/>
  </property>
  <property fmtid="{D5CDD505-2E9C-101B-9397-08002B2CF9AE}" pid="51" name="SCITaxAssociatedThemes">
    <vt:lpwstr/>
  </property>
  <property fmtid="{D5CDD505-2E9C-101B-9397-08002B2CF9AE}" pid="52" name="SCITaxPrimaryTheme">
    <vt:lpwstr>179;#Cash Programming|33ad6986-ec76-4aa7-b6c7-29390fc367b3</vt:lpwstr>
  </property>
  <property fmtid="{D5CDD505-2E9C-101B-9397-08002B2CF9AE}" pid="53" name="docIncludeVersion">
    <vt:lpwstr>false</vt:lpwstr>
  </property>
  <property fmtid="{D5CDD505-2E9C-101B-9397-08002B2CF9AE}" pid="54" name="docIncludeCliMat">
    <vt:lpwstr>false</vt:lpwstr>
  </property>
</Properties>
</file>