
<file path=[Content_Types].xml><?xml version="1.0" encoding="utf-8"?>
<Types xmlns="http://schemas.openxmlformats.org/package/2006/content-types">
  <Default Extension="bin" ContentType="application/vnd.openxmlformats-officedocument.oleObject"/>
  <Default Extension="docx" ContentType="application/vnd.openxmlformats-officedocument.wordprocessingml.documen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1F397F" w14:textId="77777777" w:rsidR="00C42D1D" w:rsidRDefault="0075614B" w:rsidP="0075614B">
      <w:pPr>
        <w:spacing w:before="0" w:after="0"/>
        <w:jc w:val="left"/>
        <w:rPr>
          <w:b/>
          <w:color w:val="2A373B"/>
          <w:sz w:val="18"/>
          <w:szCs w:val="16"/>
        </w:rPr>
      </w:pPr>
      <w:r>
        <w:rPr>
          <w:noProof/>
          <w:lang w:eastAsia="fr-FR"/>
        </w:rPr>
        <mc:AlternateContent>
          <mc:Choice Requires="wps">
            <w:drawing>
              <wp:anchor distT="4294967294" distB="4294967294" distL="114300" distR="114300" simplePos="0" relativeHeight="251674112" behindDoc="0" locked="0" layoutInCell="1" allowOverlap="1" wp14:anchorId="792BF9D7" wp14:editId="271CA18C">
                <wp:simplePos x="0" y="0"/>
                <wp:positionH relativeFrom="column">
                  <wp:posOffset>2091055</wp:posOffset>
                </wp:positionH>
                <wp:positionV relativeFrom="paragraph">
                  <wp:posOffset>992505</wp:posOffset>
                </wp:positionV>
                <wp:extent cx="6924675" cy="0"/>
                <wp:effectExtent l="0" t="0" r="9525" b="19050"/>
                <wp:wrapNone/>
                <wp:docPr id="131" name="Connecteur droit 159" descr="Trait horizontal au-dessus duquel est positionné le titre du document, afin de le mettre en relief" title="Trait horizontal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92467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3FEFC" id="Connecteur droit 159" o:spid="_x0000_s1026" alt="Title: Trait horizontal - Description: Trait horizontal au-dessus duquel est positionné le titre du document, afin de le mettre en relief" style="position:absolute;z-index:25167411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page" from="164.65pt,78.15pt" to="709.9pt,7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" strokecolor="window" strokeweight="2pt">
                <o:lock v:ext="edit" shapetype="f"/>
              </v:lin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76160" behindDoc="0" locked="0" layoutInCell="1" allowOverlap="1" wp14:anchorId="106E35D4" wp14:editId="6F13C1CE">
            <wp:simplePos x="0" y="0"/>
            <wp:positionH relativeFrom="column">
              <wp:posOffset>672465</wp:posOffset>
            </wp:positionH>
            <wp:positionV relativeFrom="paragraph">
              <wp:posOffset>44054</wp:posOffset>
            </wp:positionV>
            <wp:extent cx="575945" cy="509905"/>
            <wp:effectExtent l="0" t="0" r="0" b="4445"/>
            <wp:wrapNone/>
            <wp:docPr id="1" name="Imag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9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" cy="50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2D1D">
        <w:rPr>
          <w:noProof/>
          <w:lang w:eastAsia="fr-FR"/>
        </w:rPr>
        <mc:AlternateContent>
          <mc:Choice Requires="wps">
            <w:drawing>
              <wp:anchor distT="4294967294" distB="4294967294" distL="114300" distR="114300" simplePos="0" relativeHeight="251675136" behindDoc="0" locked="0" layoutInCell="1" allowOverlap="1" wp14:anchorId="63FEFA17" wp14:editId="47CD20BE">
                <wp:simplePos x="0" y="0"/>
                <wp:positionH relativeFrom="column">
                  <wp:posOffset>405130</wp:posOffset>
                </wp:positionH>
                <wp:positionV relativeFrom="paragraph">
                  <wp:posOffset>986790</wp:posOffset>
                </wp:positionV>
                <wp:extent cx="1219200" cy="0"/>
                <wp:effectExtent l="0" t="0" r="19050" b="19050"/>
                <wp:wrapNone/>
                <wp:docPr id="132" name="Connecteur droit 158" descr="Trait horizontal séparant deux informations : FO n°1 (pour Fiche Outil) et BAO AN (pour Boîte à outils Accessibilité numérique)" title="Trait horizontal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CDB91" id="Connecteur droit 158" o:spid="_x0000_s1026" alt="Title: Trait horizontal - Description: Trait horizontal séparant deux informations : FO n°1 (pour Fiche Outil) et BAO AN (pour Boîte à outils Accessibilité numérique)" style="position:absolute;z-index:2516751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page" from="31.9pt,77.7pt" to="127.9pt,7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" strokecolor="window" strokeweight="2pt">
                <o:lock v:ext="edit" shapetype="f"/>
              </v:line>
            </w:pict>
          </mc:Fallback>
        </mc:AlternateContent>
      </w:r>
      <w:r w:rsidR="004329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236DF171" wp14:editId="4BD43C6A">
                <wp:simplePos x="0" y="0"/>
                <wp:positionH relativeFrom="column">
                  <wp:posOffset>2087245</wp:posOffset>
                </wp:positionH>
                <wp:positionV relativeFrom="paragraph">
                  <wp:posOffset>-60960</wp:posOffset>
                </wp:positionV>
                <wp:extent cx="6924675" cy="1543050"/>
                <wp:effectExtent l="0" t="0" r="9525" b="0"/>
                <wp:wrapTopAndBottom/>
                <wp:docPr id="134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24675" cy="1543050"/>
                        </a:xfrm>
                        <a:prstGeom prst="rect">
                          <a:avLst/>
                        </a:prstGeom>
                        <a:solidFill>
                          <a:srgbClr val="E35205"/>
                        </a:solidFill>
                        <a:ln w="381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C8EFED" w14:textId="77777777" w:rsidR="008D0629" w:rsidRPr="00810662" w:rsidRDefault="008D0629" w:rsidP="002C3A0B">
                            <w:pPr>
                              <w:pStyle w:val="Title"/>
                              <w:pBdr>
                                <w:bottom w:val="none" w:sz="0" w:space="0" w:color="auto"/>
                              </w:pBdr>
                              <w:spacing w:after="0"/>
                              <w:rPr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810662">
                              <w:rPr>
                                <w:rStyle w:val="Heading1Char"/>
                                <w:rFonts w:ascii="Nunito SemiBold" w:hAnsi="Nunito SemiBold"/>
                                <w:b w:val="0"/>
                                <w:bCs w:val="0"/>
                                <w:color w:val="FFFFFF"/>
                                <w:sz w:val="28"/>
                                <w:lang w:val="en-US"/>
                              </w:rPr>
                              <w:br/>
                            </w:r>
                            <w:r w:rsidRPr="00810662">
                              <w:rPr>
                                <w:rStyle w:val="Heading1Char"/>
                                <w:b w:val="0"/>
                                <w:bCs w:val="0"/>
                                <w:color w:val="FFFFFF"/>
                                <w:sz w:val="36"/>
                                <w:szCs w:val="36"/>
                                <w:lang w:val="en-US"/>
                              </w:rPr>
                              <w:t xml:space="preserve">The Evaluator Pack - </w:t>
                            </w:r>
                            <w:r w:rsidRPr="00810662">
                              <w:rPr>
                                <w:rStyle w:val="Heading1Char"/>
                                <w:b w:val="0"/>
                                <w:bCs w:val="0"/>
                                <w:i/>
                                <w:color w:val="FFFFFF"/>
                                <w:sz w:val="32"/>
                                <w:szCs w:val="36"/>
                                <w:lang w:val="en-US"/>
                              </w:rPr>
                              <w:t xml:space="preserve">For all evaluators </w:t>
                            </w:r>
                            <w:r w:rsidRPr="00810662">
                              <w:rPr>
                                <w:sz w:val="36"/>
                                <w:szCs w:val="36"/>
                                <w:lang w:val="en-US"/>
                              </w:rPr>
                              <w:br/>
                            </w:r>
                          </w:p>
                          <w:p w14:paraId="0FA928EC" w14:textId="77777777" w:rsidR="008D0629" w:rsidRPr="00810662" w:rsidRDefault="008D0629" w:rsidP="000166B5">
                            <w:pPr>
                              <w:pStyle w:val="Heading1"/>
                              <w:spacing w:before="120"/>
                              <w:jc w:val="right"/>
                              <w:rPr>
                                <w:rFonts w:ascii="Nunito SemiBold" w:hAnsi="Nunito SemiBold"/>
                                <w:color w:val="FFFFFF"/>
                                <w:sz w:val="28"/>
                                <w:lang w:val="en-US"/>
                              </w:rPr>
                            </w:pPr>
                          </w:p>
                          <w:p w14:paraId="6793A6B2" w14:textId="77777777" w:rsidR="008D0629" w:rsidRPr="00D72D1C" w:rsidRDefault="008D0629" w:rsidP="000166B5">
                            <w:pPr>
                              <w:pStyle w:val="Heading1"/>
                              <w:spacing w:before="120"/>
                              <w:jc w:val="right"/>
                              <w:rPr>
                                <w:color w:val="FFFFFF"/>
                              </w:rPr>
                            </w:pPr>
                            <w:r w:rsidRPr="00D72D1C">
                              <w:rPr>
                                <w:color w:val="FFFFFF"/>
                                <w:szCs w:val="26"/>
                              </w:rPr>
                              <w:t>MEAL Unit - 2020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6DF171" id="Rectangle 2" o:spid="_x0000_s1026" style="position:absolute;margin-left:164.35pt;margin-top:-4.8pt;width:545.25pt;height:121.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" fillcolor="#e35205" stroked="f" strokeweight="3pt">
                <v:textbox>
                  <w:txbxContent>
                    <w:p w14:paraId="38C8EFED" w14:textId="77777777" w:rsidR="008D0629" w:rsidRPr="00810662" w:rsidRDefault="008D0629" w:rsidP="002C3A0B">
                      <w:pPr>
                        <w:pStyle w:val="Title"/>
                        <w:pBdr>
                          <w:bottom w:val="none" w:sz="0" w:space="0" w:color="auto"/>
                        </w:pBdr>
                        <w:spacing w:after="0"/>
                        <w:rPr>
                          <w:sz w:val="20"/>
                          <w:szCs w:val="20"/>
                          <w:lang w:val="en-US"/>
                        </w:rPr>
                      </w:pPr>
                      <w:r w:rsidRPr="00810662">
                        <w:rPr>
                          <w:rStyle w:val="Heading1Char"/>
                          <w:rFonts w:ascii="Nunito SemiBold" w:hAnsi="Nunito SemiBold"/>
                          <w:b w:val="0"/>
                          <w:bCs w:val="0"/>
                          <w:color w:val="FFFFFF"/>
                          <w:sz w:val="28"/>
                          <w:lang w:val="en-US"/>
                        </w:rPr>
                        <w:br/>
                      </w:r>
                      <w:r w:rsidRPr="00810662">
                        <w:rPr>
                          <w:rStyle w:val="Heading1Char"/>
                          <w:b w:val="0"/>
                          <w:bCs w:val="0"/>
                          <w:color w:val="FFFFFF"/>
                          <w:sz w:val="36"/>
                          <w:szCs w:val="36"/>
                          <w:lang w:val="en-US"/>
                        </w:rPr>
                        <w:t xml:space="preserve">The Evaluator Pack - </w:t>
                      </w:r>
                      <w:r w:rsidRPr="00810662">
                        <w:rPr>
                          <w:rStyle w:val="Heading1Char"/>
                          <w:b w:val="0"/>
                          <w:bCs w:val="0"/>
                          <w:i/>
                          <w:color w:val="FFFFFF"/>
                          <w:sz w:val="32"/>
                          <w:szCs w:val="36"/>
                          <w:lang w:val="en-US"/>
                        </w:rPr>
                        <w:t xml:space="preserve">For all evaluators </w:t>
                      </w:r>
                      <w:r w:rsidRPr="00810662">
                        <w:rPr>
                          <w:sz w:val="36"/>
                          <w:szCs w:val="36"/>
                          <w:lang w:val="en-US"/>
                        </w:rPr>
                        <w:br/>
                      </w:r>
                    </w:p>
                    <w:p w14:paraId="0FA928EC" w14:textId="77777777" w:rsidR="008D0629" w:rsidRPr="00810662" w:rsidRDefault="008D0629" w:rsidP="000166B5">
                      <w:pPr>
                        <w:pStyle w:val="Heading1"/>
                        <w:spacing w:before="120"/>
                        <w:jc w:val="right"/>
                        <w:rPr>
                          <w:rFonts w:ascii="Nunito SemiBold" w:hAnsi="Nunito SemiBold"/>
                          <w:color w:val="FFFFFF"/>
                          <w:sz w:val="28"/>
                          <w:lang w:val="en-US"/>
                        </w:rPr>
                      </w:pPr>
                    </w:p>
                    <w:p w14:paraId="6793A6B2" w14:textId="77777777" w:rsidR="008D0629" w:rsidRPr="00D72D1C" w:rsidRDefault="008D0629" w:rsidP="000166B5">
                      <w:pPr>
                        <w:pStyle w:val="Heading1"/>
                        <w:spacing w:before="120"/>
                        <w:jc w:val="right"/>
                        <w:rPr>
                          <w:color w:val="FFFFFF"/>
                        </w:rPr>
                      </w:pPr>
                      <w:r w:rsidRPr="00D72D1C">
                        <w:rPr>
                          <w:color w:val="FFFFFF"/>
                          <w:szCs w:val="26"/>
                        </w:rPr>
                        <w:t>MEAL Unit - 2020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 w:rsidR="004329D8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088" behindDoc="1" locked="0" layoutInCell="1" allowOverlap="1" wp14:anchorId="281E8979" wp14:editId="368CAE11">
                <wp:simplePos x="0" y="0"/>
                <wp:positionH relativeFrom="column">
                  <wp:posOffset>-18415</wp:posOffset>
                </wp:positionH>
                <wp:positionV relativeFrom="paragraph">
                  <wp:posOffset>-60960</wp:posOffset>
                </wp:positionV>
                <wp:extent cx="2057400" cy="1543050"/>
                <wp:effectExtent l="0" t="0" r="0" b="0"/>
                <wp:wrapTopAndBottom/>
                <wp:docPr id="13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7400" cy="1543050"/>
                        </a:xfrm>
                        <a:prstGeom prst="rect">
                          <a:avLst/>
                        </a:prstGeom>
                        <a:solidFill>
                          <a:srgbClr val="E35205"/>
                        </a:solidFill>
                        <a:ln w="381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A12A98" w14:textId="77777777" w:rsidR="008D0629" w:rsidRDefault="008D0629" w:rsidP="009976C4">
                            <w:pPr>
                              <w:jc w:val="right"/>
                              <w:rPr>
                                <w:rFonts w:ascii="Interstate Regular" w:hAnsi="Interstate Regular"/>
                                <w:b/>
                              </w:rPr>
                            </w:pPr>
                            <w:r w:rsidRPr="00F51D9D">
                              <w:rPr>
                                <w:rFonts w:ascii="Calibri" w:hAnsi="Calibri"/>
                                <w:b/>
                                <w:szCs w:val="26"/>
                              </w:rPr>
                              <w:tab/>
                            </w:r>
                            <w:r w:rsidRPr="00F51D9D">
                              <w:rPr>
                                <w:rFonts w:ascii="Calibri" w:hAnsi="Calibri"/>
                                <w:b/>
                                <w:szCs w:val="26"/>
                              </w:rPr>
                              <w:tab/>
                            </w:r>
                            <w:r w:rsidRPr="00F51D9D">
                              <w:rPr>
                                <w:rFonts w:ascii="Calibri" w:hAnsi="Calibri"/>
                                <w:b/>
                                <w:szCs w:val="26"/>
                              </w:rPr>
                              <w:tab/>
                            </w:r>
                          </w:p>
                          <w:p w14:paraId="4CEBCE27" w14:textId="77777777" w:rsidR="008D0629" w:rsidRPr="00D72D1C" w:rsidRDefault="008D0629" w:rsidP="001A2559">
                            <w:pPr>
                              <w:spacing w:before="0" w:after="0" w:line="240" w:lineRule="auto"/>
                              <w:jc w:val="center"/>
                              <w:rPr>
                                <w:rFonts w:ascii="Nunito ExtraBold" w:hAnsi="Nunito ExtraBold"/>
                                <w:b/>
                                <w:color w:val="FFFFFF"/>
                                <w:sz w:val="28"/>
                                <w:szCs w:val="28"/>
                              </w:rPr>
                            </w:pPr>
                          </w:p>
                          <w:p w14:paraId="0D508C35" w14:textId="77777777" w:rsidR="008D0629" w:rsidRPr="00810662" w:rsidRDefault="008D0629" w:rsidP="001A2559">
                            <w:pPr>
                              <w:spacing w:before="0" w:after="0" w:line="240" w:lineRule="auto"/>
                              <w:jc w:val="center"/>
                              <w:rPr>
                                <w:rFonts w:ascii="Nunito ExtraBold" w:hAnsi="Nunito ExtraBold"/>
                                <w:b/>
                                <w:color w:val="FFFFFF"/>
                                <w:sz w:val="24"/>
                                <w:szCs w:val="26"/>
                                <w:lang w:val="en-US"/>
                              </w:rPr>
                            </w:pPr>
                            <w:r w:rsidRPr="00810662">
                              <w:rPr>
                                <w:rFonts w:ascii="Nunito ExtraBold" w:hAnsi="Nunito ExtraBold"/>
                                <w:b/>
                                <w:color w:val="FFFFFF"/>
                                <w:sz w:val="32"/>
                                <w:szCs w:val="28"/>
                                <w:lang w:val="en-US"/>
                              </w:rPr>
                              <w:t xml:space="preserve">Evaluator Pack </w:t>
                            </w:r>
                            <w:r w:rsidRPr="00810662">
                              <w:rPr>
                                <w:b/>
                                <w:color w:val="FFFFFF"/>
                                <w:sz w:val="32"/>
                                <w:szCs w:val="28"/>
                                <w:lang w:val="en-US"/>
                              </w:rPr>
                              <w:br/>
                            </w:r>
                            <w:r w:rsidRPr="00810662">
                              <w:rPr>
                                <w:rFonts w:ascii="Nunito ExtraBold" w:hAnsi="Nunito ExtraBold"/>
                                <w:b/>
                                <w:color w:val="FFFFFF"/>
                                <w:sz w:val="12"/>
                                <w:szCs w:val="10"/>
                                <w:lang w:val="en-US"/>
                              </w:rPr>
                              <w:br/>
                            </w:r>
                          </w:p>
                          <w:p w14:paraId="661F7F27" w14:textId="77777777" w:rsidR="008D0629" w:rsidRPr="00810662" w:rsidRDefault="008D0629" w:rsidP="001A2559">
                            <w:pPr>
                              <w:spacing w:before="0" w:after="0" w:line="240" w:lineRule="auto"/>
                              <w:jc w:val="center"/>
                              <w:rPr>
                                <w:rFonts w:ascii="Nunito ExtraBold" w:hAnsi="Nunito ExtraBold"/>
                                <w:b/>
                                <w:color w:val="FFFFFF"/>
                                <w:sz w:val="24"/>
                                <w:szCs w:val="26"/>
                                <w:lang w:val="en-US"/>
                              </w:rPr>
                            </w:pPr>
                            <w:r>
                              <w:rPr>
                                <w:rFonts w:ascii="Nunito ExtraBold" w:hAnsi="Nunito ExtraBold"/>
                                <w:b/>
                                <w:color w:val="FFFFFF"/>
                                <w:sz w:val="24"/>
                                <w:szCs w:val="26"/>
                                <w:lang w:val="en-US"/>
                              </w:rPr>
                              <w:t>TS</w:t>
                            </w:r>
                            <w:r w:rsidRPr="00810662">
                              <w:rPr>
                                <w:rFonts w:ascii="Nunito ExtraBold" w:hAnsi="Nunito ExtraBold"/>
                                <w:b/>
                                <w:color w:val="FFFFFF"/>
                                <w:sz w:val="24"/>
                                <w:szCs w:val="26"/>
                                <w:lang w:val="en-US"/>
                              </w:rPr>
                              <w:t xml:space="preserve"> - Evaluation</w:t>
                            </w:r>
                          </w:p>
                          <w:p w14:paraId="615DFA52" w14:textId="77777777" w:rsidR="008D0629" w:rsidRPr="00810662" w:rsidRDefault="008D0629" w:rsidP="000166B5">
                            <w:pPr>
                              <w:spacing w:after="240"/>
                              <w:ind w:left="-142" w:firstLine="142"/>
                              <w:rPr>
                                <w:b/>
                                <w:color w:val="FFFFFF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810662">
                              <w:rPr>
                                <w:rFonts w:ascii="Nunito ExtraBold" w:hAnsi="Nunito ExtraBold"/>
                                <w:b/>
                                <w:color w:val="FFFFFF"/>
                                <w:szCs w:val="26"/>
                                <w:lang w:val="en-US"/>
                              </w:rPr>
                              <w:br/>
                              <w:t>January 2018</w:t>
                            </w:r>
                          </w:p>
                          <w:p w14:paraId="6D58FEFE" w14:textId="77777777" w:rsidR="008D0629" w:rsidRPr="00810662" w:rsidRDefault="008D0629" w:rsidP="009976C4">
                            <w:pPr>
                              <w:jc w:val="right"/>
                              <w:rPr>
                                <w:b/>
                                <w:color w:val="FFFFFF"/>
                                <w:lang w:val="en-US"/>
                              </w:rPr>
                            </w:pPr>
                          </w:p>
                          <w:p w14:paraId="0A3B42FF" w14:textId="77777777" w:rsidR="008D0629" w:rsidRPr="00810662" w:rsidRDefault="008D0629" w:rsidP="009976C4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1E8979" id="_x0000_s1027" style="position:absolute;margin-left:-1.45pt;margin-top:-4.8pt;width:162pt;height:121.5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" fillcolor="#e35205" stroked="f" strokeweight="3pt">
                <v:textbox>
                  <w:txbxContent>
                    <w:p w14:paraId="07A12A98" w14:textId="77777777" w:rsidR="008D0629" w:rsidRDefault="008D0629" w:rsidP="009976C4">
                      <w:pPr>
                        <w:jc w:val="right"/>
                        <w:rPr>
                          <w:rFonts w:ascii="Interstate Regular" w:hAnsi="Interstate Regular"/>
                          <w:b/>
                        </w:rPr>
                      </w:pPr>
                      <w:r w:rsidRPr="00F51D9D">
                        <w:rPr>
                          <w:rFonts w:ascii="Calibri" w:hAnsi="Calibri"/>
                          <w:b/>
                          <w:szCs w:val="26"/>
                        </w:rPr>
                        <w:tab/>
                      </w:r>
                      <w:r w:rsidRPr="00F51D9D">
                        <w:rPr>
                          <w:rFonts w:ascii="Calibri" w:hAnsi="Calibri"/>
                          <w:b/>
                          <w:szCs w:val="26"/>
                        </w:rPr>
                        <w:tab/>
                      </w:r>
                      <w:r w:rsidRPr="00F51D9D">
                        <w:rPr>
                          <w:rFonts w:ascii="Calibri" w:hAnsi="Calibri"/>
                          <w:b/>
                          <w:szCs w:val="26"/>
                        </w:rPr>
                        <w:tab/>
                      </w:r>
                    </w:p>
                    <w:p w14:paraId="4CEBCE27" w14:textId="77777777" w:rsidR="008D0629" w:rsidRPr="00D72D1C" w:rsidRDefault="008D0629" w:rsidP="001A2559">
                      <w:pPr>
                        <w:spacing w:before="0" w:after="0" w:line="240" w:lineRule="auto"/>
                        <w:jc w:val="center"/>
                        <w:rPr>
                          <w:rFonts w:ascii="Nunito ExtraBold" w:hAnsi="Nunito ExtraBold"/>
                          <w:b/>
                          <w:color w:val="FFFFFF"/>
                          <w:sz w:val="28"/>
                          <w:szCs w:val="28"/>
                        </w:rPr>
                      </w:pPr>
                    </w:p>
                    <w:p w14:paraId="0D508C35" w14:textId="77777777" w:rsidR="008D0629" w:rsidRPr="00810662" w:rsidRDefault="008D0629" w:rsidP="001A2559">
                      <w:pPr>
                        <w:spacing w:before="0" w:after="0" w:line="240" w:lineRule="auto"/>
                        <w:jc w:val="center"/>
                        <w:rPr>
                          <w:rFonts w:ascii="Nunito ExtraBold" w:hAnsi="Nunito ExtraBold"/>
                          <w:b/>
                          <w:color w:val="FFFFFF"/>
                          <w:sz w:val="24"/>
                          <w:szCs w:val="26"/>
                          <w:lang w:val="en-US"/>
                        </w:rPr>
                      </w:pPr>
                      <w:r w:rsidRPr="00810662">
                        <w:rPr>
                          <w:rFonts w:ascii="Nunito ExtraBold" w:hAnsi="Nunito ExtraBold"/>
                          <w:b/>
                          <w:color w:val="FFFFFF"/>
                          <w:sz w:val="32"/>
                          <w:szCs w:val="28"/>
                          <w:lang w:val="en-US"/>
                        </w:rPr>
                        <w:t xml:space="preserve">Evaluator Pack </w:t>
                      </w:r>
                      <w:r w:rsidRPr="00810662">
                        <w:rPr>
                          <w:b/>
                          <w:color w:val="FFFFFF"/>
                          <w:sz w:val="32"/>
                          <w:szCs w:val="28"/>
                          <w:lang w:val="en-US"/>
                        </w:rPr>
                        <w:br/>
                      </w:r>
                      <w:r w:rsidRPr="00810662">
                        <w:rPr>
                          <w:rFonts w:ascii="Nunito ExtraBold" w:hAnsi="Nunito ExtraBold"/>
                          <w:b/>
                          <w:color w:val="FFFFFF"/>
                          <w:sz w:val="12"/>
                          <w:szCs w:val="10"/>
                          <w:lang w:val="en-US"/>
                        </w:rPr>
                        <w:br/>
                      </w:r>
                    </w:p>
                    <w:p w14:paraId="661F7F27" w14:textId="77777777" w:rsidR="008D0629" w:rsidRPr="00810662" w:rsidRDefault="008D0629" w:rsidP="001A2559">
                      <w:pPr>
                        <w:spacing w:before="0" w:after="0" w:line="240" w:lineRule="auto"/>
                        <w:jc w:val="center"/>
                        <w:rPr>
                          <w:rFonts w:ascii="Nunito ExtraBold" w:hAnsi="Nunito ExtraBold"/>
                          <w:b/>
                          <w:color w:val="FFFFFF"/>
                          <w:sz w:val="24"/>
                          <w:szCs w:val="26"/>
                          <w:lang w:val="en-US"/>
                        </w:rPr>
                      </w:pPr>
                      <w:r>
                        <w:rPr>
                          <w:rFonts w:ascii="Nunito ExtraBold" w:hAnsi="Nunito ExtraBold"/>
                          <w:b/>
                          <w:color w:val="FFFFFF"/>
                          <w:sz w:val="24"/>
                          <w:szCs w:val="26"/>
                          <w:lang w:val="en-US"/>
                        </w:rPr>
                        <w:t>TS</w:t>
                      </w:r>
                      <w:r w:rsidRPr="00810662">
                        <w:rPr>
                          <w:rFonts w:ascii="Nunito ExtraBold" w:hAnsi="Nunito ExtraBold"/>
                          <w:b/>
                          <w:color w:val="FFFFFF"/>
                          <w:sz w:val="24"/>
                          <w:szCs w:val="26"/>
                          <w:lang w:val="en-US"/>
                        </w:rPr>
                        <w:t xml:space="preserve"> - Evaluation</w:t>
                      </w:r>
                    </w:p>
                    <w:p w14:paraId="615DFA52" w14:textId="77777777" w:rsidR="008D0629" w:rsidRPr="00810662" w:rsidRDefault="008D0629" w:rsidP="000166B5">
                      <w:pPr>
                        <w:spacing w:after="240"/>
                        <w:ind w:left="-142" w:firstLine="142"/>
                        <w:rPr>
                          <w:b/>
                          <w:color w:val="FFFFFF"/>
                          <w:sz w:val="28"/>
                          <w:szCs w:val="28"/>
                          <w:lang w:val="en-US"/>
                        </w:rPr>
                      </w:pPr>
                      <w:r w:rsidRPr="00810662">
                        <w:rPr>
                          <w:rFonts w:ascii="Nunito ExtraBold" w:hAnsi="Nunito ExtraBold"/>
                          <w:b/>
                          <w:color w:val="FFFFFF"/>
                          <w:szCs w:val="26"/>
                          <w:lang w:val="en-US"/>
                        </w:rPr>
                        <w:br/>
                        <w:t>January 2018</w:t>
                      </w:r>
                    </w:p>
                    <w:p w14:paraId="6D58FEFE" w14:textId="77777777" w:rsidR="008D0629" w:rsidRPr="00810662" w:rsidRDefault="008D0629" w:rsidP="009976C4">
                      <w:pPr>
                        <w:jc w:val="right"/>
                        <w:rPr>
                          <w:b/>
                          <w:color w:val="FFFFFF"/>
                          <w:lang w:val="en-US"/>
                        </w:rPr>
                      </w:pPr>
                    </w:p>
                    <w:p w14:paraId="0A3B42FF" w14:textId="77777777" w:rsidR="008D0629" w:rsidRPr="00810662" w:rsidRDefault="008D0629" w:rsidP="009976C4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</w:p>
    <w:p w14:paraId="4AED9E9E" w14:textId="77777777" w:rsidR="00EF6D8B" w:rsidRPr="00810662" w:rsidRDefault="00EF6D8B" w:rsidP="00982D22">
      <w:pPr>
        <w:spacing w:before="0" w:after="0"/>
        <w:rPr>
          <w:lang w:val="en-US"/>
        </w:rPr>
      </w:pPr>
      <w:r w:rsidRPr="00810662">
        <w:rPr>
          <w:rFonts w:ascii="Nunito ExtraBold" w:hAnsi="Nunito ExtraBold"/>
          <w:color w:val="E35205"/>
          <w:lang w:val="en-US"/>
        </w:rPr>
        <w:br/>
      </w:r>
      <w:r w:rsidRPr="00810662">
        <w:rPr>
          <w:rFonts w:ascii="Nunito ExtraBold" w:eastAsia="Times New Roman" w:hAnsi="Nunito ExtraBold"/>
          <w:b/>
          <w:bCs/>
          <w:color w:val="FFFFFF"/>
          <w:sz w:val="24"/>
          <w:szCs w:val="26"/>
          <w:shd w:val="clear" w:color="auto" w:fill="0077C8"/>
          <w:lang w:val="en-US"/>
        </w:rPr>
        <w:t>Introduction</w:t>
      </w:r>
      <w:r w:rsidRPr="00810662">
        <w:rPr>
          <w:lang w:val="en-US"/>
        </w:rPr>
        <w:t xml:space="preserve">: Once the </w:t>
      </w:r>
      <w:r w:rsidR="0075614B">
        <w:rPr>
          <w:lang w:val="en-US"/>
        </w:rPr>
        <w:t>evaluator</w:t>
      </w:r>
      <w:r w:rsidRPr="00810662">
        <w:rPr>
          <w:lang w:val="en-US"/>
        </w:rPr>
        <w:t xml:space="preserve"> has been selected, this Pack must be sent to each evaluator in </w:t>
      </w:r>
      <w:r w:rsidRPr="00810662">
        <w:rPr>
          <w:b/>
          <w:lang w:val="en-US"/>
        </w:rPr>
        <w:t>digital Word format</w:t>
      </w:r>
      <w:r w:rsidRPr="00810662">
        <w:rPr>
          <w:lang w:val="en-US"/>
        </w:rPr>
        <w:t xml:space="preserve">. The objective of this pack is to ensure that all the </w:t>
      </w:r>
      <w:r w:rsidR="0075614B" w:rsidRPr="00810662">
        <w:rPr>
          <w:lang w:val="en-US"/>
        </w:rPr>
        <w:t xml:space="preserve">essential </w:t>
      </w:r>
      <w:r w:rsidRPr="00810662">
        <w:rPr>
          <w:lang w:val="en-US"/>
        </w:rPr>
        <w:t xml:space="preserve">information </w:t>
      </w:r>
      <w:r w:rsidR="00B31D03">
        <w:rPr>
          <w:lang w:val="en-US"/>
        </w:rPr>
        <w:t>for the</w:t>
      </w:r>
      <w:r w:rsidRPr="00810662">
        <w:rPr>
          <w:lang w:val="en-US"/>
        </w:rPr>
        <w:t xml:space="preserve"> conduct of the </w:t>
      </w:r>
      <w:r w:rsidR="00810662">
        <w:rPr>
          <w:lang w:val="en-US"/>
        </w:rPr>
        <w:t>Evaluation</w:t>
      </w:r>
      <w:r w:rsidRPr="00810662">
        <w:rPr>
          <w:lang w:val="en-US"/>
        </w:rPr>
        <w:t xml:space="preserve"> is readily available. This pack contains several documents on various topics:</w:t>
      </w:r>
    </w:p>
    <w:p w14:paraId="18EAF94E" w14:textId="77777777" w:rsidR="00EF6D8B" w:rsidRPr="00810662" w:rsidRDefault="00EF6D8B" w:rsidP="0078391F">
      <w:pPr>
        <w:pStyle w:val="ListParagraph"/>
        <w:numPr>
          <w:ilvl w:val="0"/>
          <w:numId w:val="55"/>
        </w:numPr>
        <w:spacing w:before="0" w:after="0"/>
        <w:rPr>
          <w:lang w:val="en-US"/>
        </w:rPr>
      </w:pPr>
      <w:r w:rsidRPr="00810662">
        <w:rPr>
          <w:lang w:val="en-US"/>
        </w:rPr>
        <w:t>Our Protection, Anti-Fraud and Anti-Corruption Policies and Code of Conduct</w:t>
      </w:r>
    </w:p>
    <w:p w14:paraId="096ADA04" w14:textId="77777777" w:rsidR="00EF6D8B" w:rsidRPr="005E510C" w:rsidRDefault="00EF6D8B" w:rsidP="0078391F">
      <w:pPr>
        <w:pStyle w:val="ListParagraph"/>
        <w:numPr>
          <w:ilvl w:val="0"/>
          <w:numId w:val="55"/>
        </w:numPr>
        <w:spacing w:before="0" w:after="0"/>
      </w:pPr>
      <w:r w:rsidRPr="005E510C">
        <w:t xml:space="preserve">Our Planning, Monitoring &amp; Evaluation </w:t>
      </w:r>
      <w:proofErr w:type="spellStart"/>
      <w:r w:rsidRPr="005E510C">
        <w:t>policy</w:t>
      </w:r>
      <w:proofErr w:type="spellEnd"/>
    </w:p>
    <w:p w14:paraId="633A732A" w14:textId="77777777" w:rsidR="00EF6D8B" w:rsidRPr="005E510C" w:rsidRDefault="00EF6D8B" w:rsidP="0078391F">
      <w:pPr>
        <w:pStyle w:val="ListParagraph"/>
        <w:numPr>
          <w:ilvl w:val="0"/>
          <w:numId w:val="55"/>
        </w:numPr>
        <w:spacing w:before="0" w:after="0"/>
      </w:pPr>
      <w:r w:rsidRPr="005E510C">
        <w:t xml:space="preserve">Our </w:t>
      </w:r>
      <w:proofErr w:type="spellStart"/>
      <w:r w:rsidRPr="005E510C">
        <w:t>evaluation</w:t>
      </w:r>
      <w:proofErr w:type="spellEnd"/>
      <w:r w:rsidRPr="005E510C">
        <w:t xml:space="preserve"> process</w:t>
      </w:r>
    </w:p>
    <w:p w14:paraId="5460F670" w14:textId="77777777" w:rsidR="00EF6D8B" w:rsidRPr="00810662" w:rsidRDefault="00EF6D8B" w:rsidP="0078391F">
      <w:pPr>
        <w:pStyle w:val="ListParagraph"/>
        <w:numPr>
          <w:ilvl w:val="0"/>
          <w:numId w:val="55"/>
        </w:numPr>
        <w:spacing w:before="0" w:after="0"/>
        <w:rPr>
          <w:lang w:val="en-US"/>
        </w:rPr>
      </w:pPr>
      <w:r w:rsidRPr="00810662">
        <w:rPr>
          <w:lang w:val="en-US"/>
        </w:rPr>
        <w:t>The link to the online questionnaire at the end of the evaluation</w:t>
      </w:r>
    </w:p>
    <w:p w14:paraId="26DAFAE9" w14:textId="77777777" w:rsidR="00EF6D8B" w:rsidRPr="00810662" w:rsidRDefault="00EF6D8B" w:rsidP="0078391F">
      <w:pPr>
        <w:pStyle w:val="ListParagraph"/>
        <w:numPr>
          <w:ilvl w:val="0"/>
          <w:numId w:val="55"/>
        </w:numPr>
        <w:spacing w:before="0" w:after="0"/>
        <w:rPr>
          <w:lang w:val="en-US"/>
        </w:rPr>
      </w:pPr>
      <w:r w:rsidRPr="00810662">
        <w:rPr>
          <w:lang w:val="en-US"/>
        </w:rPr>
        <w:t xml:space="preserve">Our report frames and quality </w:t>
      </w:r>
      <w:r w:rsidR="00D20AF3">
        <w:rPr>
          <w:lang w:val="en-US"/>
        </w:rPr>
        <w:t>checklist</w:t>
      </w:r>
    </w:p>
    <w:p w14:paraId="39D8766A" w14:textId="77777777" w:rsidR="00EF6D8B" w:rsidRPr="005E510C" w:rsidRDefault="00EF6D8B" w:rsidP="0078391F">
      <w:pPr>
        <w:pStyle w:val="ListParagraph"/>
        <w:numPr>
          <w:ilvl w:val="0"/>
          <w:numId w:val="55"/>
        </w:numPr>
        <w:spacing w:before="0" w:after="0"/>
      </w:pPr>
      <w:r w:rsidRPr="005E510C">
        <w:t xml:space="preserve">8 essential </w:t>
      </w:r>
      <w:proofErr w:type="spellStart"/>
      <w:r w:rsidRPr="005E510C">
        <w:t>ethical</w:t>
      </w:r>
      <w:proofErr w:type="spellEnd"/>
      <w:r w:rsidRPr="005E510C">
        <w:t xml:space="preserve"> </w:t>
      </w:r>
      <w:proofErr w:type="spellStart"/>
      <w:r w:rsidRPr="005E510C">
        <w:t>measures</w:t>
      </w:r>
      <w:proofErr w:type="spellEnd"/>
    </w:p>
    <w:p w14:paraId="40439C12" w14:textId="77777777" w:rsidR="00EF6D8B" w:rsidRPr="005E510C" w:rsidRDefault="00EF6D8B" w:rsidP="001A2559">
      <w:pPr>
        <w:spacing w:before="0" w:after="0"/>
      </w:pPr>
    </w:p>
    <w:p w14:paraId="7CC73707" w14:textId="77777777" w:rsidR="00EF6D8B" w:rsidRPr="00810662" w:rsidRDefault="00EF6D8B" w:rsidP="001A2559">
      <w:pPr>
        <w:spacing w:before="0"/>
        <w:rPr>
          <w:b/>
          <w:color w:val="0077C8"/>
          <w:lang w:val="en-US"/>
        </w:rPr>
      </w:pPr>
      <w:r w:rsidRPr="00810662">
        <w:rPr>
          <w:b/>
          <w:color w:val="0077C8"/>
          <w:u w:val="single"/>
          <w:lang w:val="en-US"/>
        </w:rPr>
        <w:t>On page 2:</w:t>
      </w:r>
      <w:r w:rsidRPr="00810662">
        <w:rPr>
          <w:b/>
          <w:color w:val="0077C8"/>
          <w:lang w:val="en-US"/>
        </w:rPr>
        <w:t xml:space="preserve"> a table presenting the documents and how to use them. For any questions </w:t>
      </w:r>
      <w:r w:rsidR="0075614B">
        <w:rPr>
          <w:b/>
          <w:color w:val="0077C8"/>
          <w:lang w:val="en-US"/>
        </w:rPr>
        <w:t>regard</w:t>
      </w:r>
      <w:r w:rsidRPr="00810662">
        <w:rPr>
          <w:b/>
          <w:color w:val="0077C8"/>
          <w:lang w:val="en-US"/>
        </w:rPr>
        <w:t>ing the documents, please refer to the person in charge of the evaluation.</w:t>
      </w:r>
    </w:p>
    <w:p w14:paraId="0196F53E" w14:textId="77777777" w:rsidR="00EF6D8B" w:rsidRPr="00810662" w:rsidRDefault="00EF6D8B" w:rsidP="001A2559">
      <w:pPr>
        <w:spacing w:before="0"/>
        <w:rPr>
          <w:lang w:val="en-US"/>
        </w:rPr>
      </w:pPr>
      <w:r w:rsidRPr="00810662">
        <w:rPr>
          <w:b/>
          <w:color w:val="0077C8"/>
          <w:u w:val="single"/>
          <w:lang w:val="en-US"/>
        </w:rPr>
        <w:t>On page 3</w:t>
      </w:r>
      <w:r w:rsidRPr="0075614B">
        <w:rPr>
          <w:b/>
          <w:color w:val="0077C8"/>
          <w:lang w:val="en-US"/>
        </w:rPr>
        <w:t>: the</w:t>
      </w:r>
      <w:r w:rsidRPr="00810662">
        <w:rPr>
          <w:b/>
          <w:color w:val="0077C8"/>
          <w:lang w:val="en-US"/>
        </w:rPr>
        <w:t xml:space="preserve"> 8 ethical measures at HI, to be applied for each data collection activity</w:t>
      </w:r>
    </w:p>
    <w:tbl>
      <w:tblPr>
        <w:tblW w:w="15453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111"/>
        <w:gridCol w:w="8080"/>
        <w:gridCol w:w="142"/>
        <w:gridCol w:w="1559"/>
        <w:gridCol w:w="1561"/>
      </w:tblGrid>
      <w:tr w:rsidR="00B97398" w:rsidRPr="00D87AED" w14:paraId="03F943C1" w14:textId="77777777" w:rsidTr="005B03D7">
        <w:trPr>
          <w:trHeight w:val="551"/>
        </w:trPr>
        <w:tc>
          <w:tcPr>
            <w:tcW w:w="4111" w:type="dxa"/>
            <w:shd w:val="clear" w:color="auto" w:fill="274221"/>
            <w:vAlign w:val="center"/>
          </w:tcPr>
          <w:p w14:paraId="174AFC01" w14:textId="77777777" w:rsidR="00EF6D8B" w:rsidRPr="00D72D1C" w:rsidRDefault="00EF6D8B" w:rsidP="00D72D1C">
            <w:pPr>
              <w:pStyle w:val="Heading1"/>
              <w:spacing w:line="240" w:lineRule="auto"/>
              <w:jc w:val="center"/>
              <w:rPr>
                <w:rFonts w:ascii="Nunito" w:hAnsi="Nunito"/>
                <w:color w:val="FFFFFF"/>
                <w:sz w:val="22"/>
                <w:szCs w:val="26"/>
              </w:rPr>
            </w:pPr>
            <w:proofErr w:type="spellStart"/>
            <w:r w:rsidRPr="00D72D1C">
              <w:rPr>
                <w:rFonts w:ascii="Nunito" w:hAnsi="Nunito"/>
                <w:color w:val="FFFFFF"/>
                <w:sz w:val="22"/>
                <w:szCs w:val="26"/>
              </w:rPr>
              <w:lastRenderedPageBreak/>
              <w:t>Title</w:t>
            </w:r>
            <w:proofErr w:type="spellEnd"/>
            <w:r w:rsidRPr="00D72D1C">
              <w:rPr>
                <w:rFonts w:ascii="Nunito" w:hAnsi="Nunito"/>
                <w:color w:val="FFFFFF"/>
                <w:sz w:val="22"/>
                <w:szCs w:val="26"/>
              </w:rPr>
              <w:t xml:space="preserve"> of documents</w:t>
            </w:r>
          </w:p>
        </w:tc>
        <w:tc>
          <w:tcPr>
            <w:tcW w:w="11340" w:type="dxa"/>
            <w:gridSpan w:val="4"/>
            <w:shd w:val="clear" w:color="auto" w:fill="274221"/>
            <w:vAlign w:val="center"/>
          </w:tcPr>
          <w:p w14:paraId="32B279D9" w14:textId="77777777" w:rsidR="00EF6D8B" w:rsidRPr="00810662" w:rsidRDefault="00EF6D8B" w:rsidP="00D72D1C">
            <w:pPr>
              <w:pStyle w:val="Heading1"/>
              <w:spacing w:line="240" w:lineRule="auto"/>
              <w:jc w:val="center"/>
              <w:rPr>
                <w:rFonts w:ascii="Nunito" w:hAnsi="Nunito"/>
                <w:color w:val="FFFFFF"/>
                <w:sz w:val="22"/>
                <w:lang w:val="en-US"/>
              </w:rPr>
            </w:pPr>
            <w:r w:rsidRPr="00810662">
              <w:rPr>
                <w:rFonts w:ascii="Nunito" w:hAnsi="Nunito"/>
                <w:color w:val="FFFFFF"/>
                <w:sz w:val="22"/>
                <w:szCs w:val="26"/>
                <w:lang w:val="en-US"/>
              </w:rPr>
              <w:t xml:space="preserve">What use for the </w:t>
            </w:r>
            <w:r w:rsidR="00810662">
              <w:rPr>
                <w:rFonts w:ascii="Nunito" w:hAnsi="Nunito"/>
                <w:color w:val="FFFFFF"/>
                <w:sz w:val="22"/>
                <w:szCs w:val="26"/>
                <w:lang w:val="en-US"/>
              </w:rPr>
              <w:t>Evaluator</w:t>
            </w:r>
            <w:r w:rsidRPr="00810662">
              <w:rPr>
                <w:rFonts w:ascii="Nunito" w:hAnsi="Nunito"/>
                <w:color w:val="FFFFFF"/>
                <w:sz w:val="22"/>
                <w:szCs w:val="26"/>
                <w:lang w:val="en-US"/>
              </w:rPr>
              <w:t>?</w:t>
            </w:r>
          </w:p>
        </w:tc>
      </w:tr>
      <w:tr w:rsidR="00EF6D8B" w:rsidRPr="00D87AED" w14:paraId="49A73E46" w14:textId="77777777" w:rsidTr="005B03D7">
        <w:trPr>
          <w:trHeight w:val="2131"/>
        </w:trPr>
        <w:tc>
          <w:tcPr>
            <w:tcW w:w="4111" w:type="dxa"/>
            <w:shd w:val="clear" w:color="auto" w:fill="auto"/>
            <w:vAlign w:val="center"/>
          </w:tcPr>
          <w:p w14:paraId="0CA8EAA4" w14:textId="77777777" w:rsidR="00EF6D8B" w:rsidRPr="00810662" w:rsidRDefault="00B31D03" w:rsidP="00B31D03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contextualSpacing w:val="0"/>
              <w:jc w:val="left"/>
              <w:rPr>
                <w:rFonts w:ascii="Nunito" w:hAnsi="Nunito"/>
                <w:color w:val="auto"/>
                <w:sz w:val="22"/>
                <w:szCs w:val="24"/>
                <w:lang w:val="en-US"/>
              </w:rPr>
            </w:pPr>
            <w:r w:rsidRPr="00B31D03">
              <w:rPr>
                <w:rFonts w:ascii="Nunito" w:hAnsi="Nunito"/>
                <w:color w:val="auto"/>
                <w:sz w:val="22"/>
                <w:lang w:val="en-US"/>
              </w:rPr>
              <w:t>Protection policies</w:t>
            </w:r>
          </w:p>
        </w:tc>
        <w:tc>
          <w:tcPr>
            <w:tcW w:w="11340" w:type="dxa"/>
            <w:gridSpan w:val="4"/>
            <w:shd w:val="clear" w:color="auto" w:fill="auto"/>
            <w:vAlign w:val="center"/>
          </w:tcPr>
          <w:p w14:paraId="473E5528" w14:textId="77777777" w:rsidR="00EF6D8B" w:rsidRDefault="00EF6D8B" w:rsidP="00D72D1C">
            <w:pPr>
              <w:pStyle w:val="Heading1"/>
              <w:spacing w:line="240" w:lineRule="auto"/>
              <w:contextualSpacing w:val="0"/>
              <w:jc w:val="left"/>
              <w:rPr>
                <w:rFonts w:ascii="Nunito" w:hAnsi="Nunito"/>
                <w:b w:val="0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 xml:space="preserve">These policies must be known and available to the </w:t>
            </w:r>
            <w:r w:rsid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>Evaluator</w:t>
            </w: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 xml:space="preserve">. When the contract is signed, these different policies must be signed. </w:t>
            </w:r>
          </w:p>
          <w:p w14:paraId="3D55AADF" w14:textId="77777777" w:rsidR="00B31D03" w:rsidRPr="00B31D03" w:rsidRDefault="00B31D03" w:rsidP="00B31D03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jc w:val="left"/>
              <w:rPr>
                <w:rStyle w:val="Hyperlink"/>
                <w:rFonts w:ascii="Nunito" w:hAnsi="Nunito"/>
                <w:b w:val="0"/>
                <w:color w:val="E35205"/>
                <w:sz w:val="22"/>
                <w:u w:val="none"/>
                <w:lang w:val="en-US"/>
              </w:rPr>
            </w:pPr>
            <w:hyperlink r:id="rId9" w:history="1">
              <w:r w:rsidRPr="00B31D03">
                <w:rPr>
                  <w:rStyle w:val="Hyperlink"/>
                  <w:rFonts w:ascii="Nunito" w:hAnsi="Nunito" w:cs="Arial"/>
                  <w:b w:val="0"/>
                  <w:i/>
                  <w:sz w:val="22"/>
                  <w:lang w:val="en-US"/>
                </w:rPr>
                <w:t>Protection of beneficiaries from sexual exploitation, abuse and harassment</w:t>
              </w:r>
            </w:hyperlink>
          </w:p>
          <w:p w14:paraId="1A890C2C" w14:textId="77777777" w:rsidR="00B31D03" w:rsidRPr="00B31D03" w:rsidRDefault="00B31D03" w:rsidP="00B31D03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jc w:val="left"/>
              <w:rPr>
                <w:rStyle w:val="Hyperlink"/>
                <w:rFonts w:ascii="Nunito" w:hAnsi="Nunito"/>
                <w:b w:val="0"/>
                <w:color w:val="auto"/>
                <w:sz w:val="18"/>
                <w:u w:val="none"/>
                <w:lang w:val="en-US"/>
              </w:rPr>
            </w:pPr>
            <w:hyperlink r:id="rId10" w:history="1">
              <w:r w:rsidRPr="00B31D03">
                <w:rPr>
                  <w:rStyle w:val="Hyperlink"/>
                  <w:rFonts w:ascii="Nunito" w:hAnsi="Nunito" w:cs="Arial"/>
                  <w:b w:val="0"/>
                  <w:i/>
                  <w:sz w:val="22"/>
                  <w:lang w:val="en-US"/>
                </w:rPr>
                <w:t>Child Protection Policy</w:t>
              </w:r>
            </w:hyperlink>
          </w:p>
          <w:p w14:paraId="16A4C1B0" w14:textId="77777777" w:rsidR="00EF6D8B" w:rsidRPr="00B31D03" w:rsidRDefault="00B31D03" w:rsidP="00B31D03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jc w:val="left"/>
              <w:rPr>
                <w:rFonts w:ascii="Nunito" w:hAnsi="Nunito"/>
                <w:b w:val="0"/>
                <w:color w:val="auto"/>
                <w:sz w:val="22"/>
                <w:lang w:val="en-US"/>
              </w:rPr>
            </w:pPr>
            <w:hyperlink r:id="rId11" w:history="1">
              <w:r w:rsidRPr="00B31D03">
                <w:rPr>
                  <w:rStyle w:val="Hyperlink"/>
                  <w:rFonts w:ascii="Nunito" w:hAnsi="Nunito" w:cs="Arial"/>
                  <w:b w:val="0"/>
                  <w:i/>
                  <w:sz w:val="22"/>
                  <w:lang w:val="en-US"/>
                </w:rPr>
                <w:t>Anti-fraud and anti-corruption policy</w:t>
              </w:r>
            </w:hyperlink>
          </w:p>
        </w:tc>
      </w:tr>
      <w:tr w:rsidR="00B97398" w:rsidRPr="00D72D1C" w14:paraId="02C91E94" w14:textId="77777777" w:rsidTr="005B03D7">
        <w:trPr>
          <w:trHeight w:val="1409"/>
        </w:trPr>
        <w:tc>
          <w:tcPr>
            <w:tcW w:w="4111" w:type="dxa"/>
            <w:shd w:val="clear" w:color="auto" w:fill="auto"/>
            <w:vAlign w:val="center"/>
          </w:tcPr>
          <w:p w14:paraId="300CEC41" w14:textId="77777777" w:rsidR="00EF6D8B" w:rsidRPr="00810662" w:rsidRDefault="00EF6D8B" w:rsidP="00D72D1C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contextualSpacing w:val="0"/>
              <w:jc w:val="left"/>
              <w:rPr>
                <w:rFonts w:ascii="Nunito" w:hAnsi="Nunito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color w:val="auto"/>
                <w:sz w:val="22"/>
                <w:lang w:val="en-US"/>
              </w:rPr>
              <w:t>The Code of Conduct: Prevention of Abuse and Protection of Individuals</w:t>
            </w:r>
          </w:p>
        </w:tc>
        <w:tc>
          <w:tcPr>
            <w:tcW w:w="8080" w:type="dxa"/>
            <w:shd w:val="clear" w:color="auto" w:fill="auto"/>
            <w:vAlign w:val="center"/>
          </w:tcPr>
          <w:p w14:paraId="7AD057DF" w14:textId="77777777" w:rsidR="00EF6D8B" w:rsidRPr="00810662" w:rsidRDefault="00EF6D8B" w:rsidP="00B31D03">
            <w:pPr>
              <w:pStyle w:val="Heading1"/>
              <w:spacing w:line="240" w:lineRule="auto"/>
              <w:contextualSpacing w:val="0"/>
              <w:jc w:val="left"/>
              <w:rPr>
                <w:rFonts w:ascii="Nunito" w:hAnsi="Nunito"/>
                <w:b w:val="0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 xml:space="preserve">The Code of Conduct is an </w:t>
            </w:r>
            <w:r w:rsidR="00B31D03">
              <w:rPr>
                <w:rFonts w:ascii="Nunito" w:hAnsi="Nunito"/>
                <w:b w:val="0"/>
                <w:color w:val="auto"/>
                <w:sz w:val="22"/>
                <w:lang w:val="en-US"/>
              </w:rPr>
              <w:t>essential</w:t>
            </w: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 xml:space="preserve"> requirement for everyone working at HI, including investigators who may conduct interviews during the </w:t>
            </w:r>
            <w:r w:rsid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>Evaluation</w:t>
            </w: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>. At the end of each training course, a copy must be handed over and signed by the investigators.</w:t>
            </w:r>
          </w:p>
        </w:tc>
        <w:tc>
          <w:tcPr>
            <w:tcW w:w="3260" w:type="dxa"/>
            <w:gridSpan w:val="3"/>
            <w:shd w:val="clear" w:color="auto" w:fill="auto"/>
            <w:vAlign w:val="center"/>
          </w:tcPr>
          <w:p w14:paraId="25C7F32F" w14:textId="77777777" w:rsidR="00EF6D8B" w:rsidRPr="00B31D03" w:rsidRDefault="00B31D03" w:rsidP="00B31D03">
            <w:pPr>
              <w:pStyle w:val="Heading1"/>
              <w:spacing w:line="240" w:lineRule="auto"/>
              <w:contextualSpacing w:val="0"/>
              <w:jc w:val="left"/>
              <w:rPr>
                <w:rFonts w:ascii="Nunito" w:hAnsi="Nunito"/>
                <w:b w:val="0"/>
                <w:color w:val="auto"/>
                <w:sz w:val="22"/>
              </w:rPr>
            </w:pPr>
            <w:hyperlink r:id="rId12" w:history="1">
              <w:r w:rsidRPr="00B31D03">
                <w:rPr>
                  <w:rStyle w:val="Hyperlink"/>
                  <w:rFonts w:ascii="Nunito" w:hAnsi="Nunito" w:cs="Arial"/>
                  <w:b w:val="0"/>
                  <w:i/>
                  <w:sz w:val="22"/>
                </w:rPr>
                <w:t xml:space="preserve">Code of </w:t>
              </w:r>
              <w:proofErr w:type="spellStart"/>
              <w:r w:rsidRPr="00B31D03">
                <w:rPr>
                  <w:rStyle w:val="Hyperlink"/>
                  <w:rFonts w:ascii="Nunito" w:hAnsi="Nunito" w:cs="Arial"/>
                  <w:b w:val="0"/>
                  <w:i/>
                  <w:sz w:val="22"/>
                </w:rPr>
                <w:t>Conduct</w:t>
              </w:r>
              <w:proofErr w:type="spellEnd"/>
            </w:hyperlink>
          </w:p>
        </w:tc>
      </w:tr>
      <w:tr w:rsidR="00B97398" w:rsidRPr="00D87AED" w14:paraId="0DCF04DB" w14:textId="77777777" w:rsidTr="005B03D7">
        <w:trPr>
          <w:trHeight w:val="1422"/>
        </w:trPr>
        <w:tc>
          <w:tcPr>
            <w:tcW w:w="4111" w:type="dxa"/>
            <w:shd w:val="clear" w:color="auto" w:fill="auto"/>
            <w:vAlign w:val="center"/>
          </w:tcPr>
          <w:p w14:paraId="78A6D8B2" w14:textId="77777777" w:rsidR="00EF6D8B" w:rsidRPr="00D72D1C" w:rsidRDefault="00EF6D8B" w:rsidP="00D72D1C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contextualSpacing w:val="0"/>
              <w:jc w:val="left"/>
              <w:rPr>
                <w:rFonts w:ascii="Nunito" w:hAnsi="Nunito"/>
                <w:color w:val="auto"/>
                <w:sz w:val="22"/>
              </w:rPr>
            </w:pPr>
            <w:r w:rsidRPr="00D72D1C">
              <w:rPr>
                <w:rFonts w:ascii="Nunito" w:hAnsi="Nunito"/>
                <w:color w:val="auto"/>
                <w:sz w:val="22"/>
              </w:rPr>
              <w:t>Planning, Monitoring &amp; Evaluation Policy</w:t>
            </w:r>
          </w:p>
          <w:p w14:paraId="33D42911" w14:textId="77777777" w:rsidR="00EF6D8B" w:rsidRPr="00D72D1C" w:rsidRDefault="00EF6D8B" w:rsidP="00D72D1C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contextualSpacing w:val="0"/>
              <w:jc w:val="left"/>
              <w:rPr>
                <w:rFonts w:ascii="Nunito" w:hAnsi="Nunito"/>
                <w:color w:val="auto"/>
                <w:sz w:val="22"/>
              </w:rPr>
            </w:pPr>
            <w:proofErr w:type="spellStart"/>
            <w:r w:rsidRPr="00D72D1C">
              <w:rPr>
                <w:rFonts w:ascii="Nunito" w:hAnsi="Nunito"/>
                <w:color w:val="auto"/>
                <w:sz w:val="22"/>
              </w:rPr>
              <w:t>HI's</w:t>
            </w:r>
            <w:proofErr w:type="spellEnd"/>
            <w:r w:rsidRPr="00D72D1C">
              <w:rPr>
                <w:rFonts w:ascii="Nunito" w:hAnsi="Nunito"/>
                <w:color w:val="auto"/>
                <w:sz w:val="22"/>
              </w:rPr>
              <w:t xml:space="preserve"> </w:t>
            </w:r>
            <w:proofErr w:type="spellStart"/>
            <w:r w:rsidRPr="00D72D1C">
              <w:rPr>
                <w:rFonts w:ascii="Nunito" w:hAnsi="Nunito"/>
                <w:color w:val="auto"/>
                <w:sz w:val="22"/>
              </w:rPr>
              <w:t>Quality</w:t>
            </w:r>
            <w:proofErr w:type="spellEnd"/>
            <w:r w:rsidRPr="00D72D1C">
              <w:rPr>
                <w:rFonts w:ascii="Nunito" w:hAnsi="Nunito"/>
                <w:color w:val="auto"/>
                <w:sz w:val="22"/>
              </w:rPr>
              <w:t xml:space="preserve"> Standard</w:t>
            </w:r>
          </w:p>
        </w:tc>
        <w:tc>
          <w:tcPr>
            <w:tcW w:w="8080" w:type="dxa"/>
            <w:shd w:val="clear" w:color="auto" w:fill="auto"/>
            <w:vAlign w:val="center"/>
          </w:tcPr>
          <w:p w14:paraId="6D383A14" w14:textId="77777777" w:rsidR="00EF6D8B" w:rsidRPr="00810662" w:rsidRDefault="00EF6D8B" w:rsidP="005B03D7">
            <w:pPr>
              <w:pStyle w:val="Heading1"/>
              <w:spacing w:line="240" w:lineRule="auto"/>
              <w:contextualSpacing w:val="0"/>
              <w:jc w:val="left"/>
              <w:rPr>
                <w:rFonts w:ascii="Nunito" w:hAnsi="Nunito"/>
                <w:b w:val="0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 xml:space="preserve">The </w:t>
            </w:r>
            <w:r w:rsidR="005B03D7">
              <w:rPr>
                <w:rFonts w:ascii="Nunito" w:hAnsi="Nunito"/>
                <w:b w:val="0"/>
                <w:color w:val="auto"/>
                <w:sz w:val="22"/>
                <w:lang w:val="en-US"/>
              </w:rPr>
              <w:t>PME</w:t>
            </w: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 xml:space="preserve"> Policy frames the cycle and quality of projects at HI. The Quality Reference System, composed of 12 criteria, is integrated into this policy. For each criterion, a reference definition is present and accompanied by 3 keywords. It is on this frame of reference that the evaluations of HI projects must be based.</w:t>
            </w:r>
          </w:p>
        </w:tc>
        <w:tc>
          <w:tcPr>
            <w:tcW w:w="3260" w:type="dxa"/>
            <w:gridSpan w:val="3"/>
            <w:shd w:val="clear" w:color="auto" w:fill="auto"/>
            <w:vAlign w:val="center"/>
          </w:tcPr>
          <w:p w14:paraId="2119075B" w14:textId="33C3510A" w:rsidR="005B03D7" w:rsidRPr="005B03D7" w:rsidRDefault="00D87AED" w:rsidP="005B03D7">
            <w:pPr>
              <w:pStyle w:val="Heading1"/>
              <w:spacing w:after="240" w:line="240" w:lineRule="auto"/>
              <w:ind w:right="-108"/>
              <w:contextualSpacing w:val="0"/>
              <w:jc w:val="left"/>
              <w:rPr>
                <w:rFonts w:ascii="Nunito" w:hAnsi="Nunito"/>
                <w:b w:val="0"/>
                <w:i/>
                <w:sz w:val="22"/>
                <w:lang w:val="en-US"/>
              </w:rPr>
            </w:pPr>
            <w:r>
              <w:rPr>
                <w:rFonts w:ascii="Nunito" w:hAnsi="Nunito"/>
                <w:b w:val="0"/>
                <w:i/>
                <w:sz w:val="22"/>
                <w:lang w:val="en-US"/>
              </w:rPr>
              <w:object w:dxaOrig="1520" w:dyaOrig="987" w14:anchorId="6708C63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2pt;height:49.2pt" o:ole="">
                  <v:imagedata r:id="rId13" o:title=""/>
                </v:shape>
                <o:OLEObject Type="Embed" ProgID="Acrobat.Document.DC" ShapeID="_x0000_i1025" DrawAspect="Icon" ObjectID="_1809780049" r:id="rId14"/>
              </w:object>
            </w:r>
          </w:p>
          <w:p w14:paraId="583BEBB9" w14:textId="77777777" w:rsidR="00B31D03" w:rsidRPr="005B03D7" w:rsidRDefault="00B31D03" w:rsidP="005B03D7">
            <w:pPr>
              <w:pStyle w:val="Heading1"/>
              <w:spacing w:line="240" w:lineRule="auto"/>
              <w:ind w:right="-108"/>
              <w:contextualSpacing w:val="0"/>
              <w:jc w:val="left"/>
              <w:rPr>
                <w:rFonts w:ascii="Nunito" w:hAnsi="Nunito"/>
                <w:b w:val="0"/>
                <w:i/>
                <w:lang w:val="en-US"/>
              </w:rPr>
            </w:pPr>
            <w:hyperlink r:id="rId15" w:history="1">
              <w:r w:rsidRPr="00B31D03">
                <w:rPr>
                  <w:rStyle w:val="Hyperlink"/>
                  <w:rFonts w:ascii="Nunito" w:hAnsi="Nunito"/>
                  <w:b w:val="0"/>
                  <w:i/>
                  <w:sz w:val="22"/>
                  <w:lang w:val="en-US"/>
                </w:rPr>
                <w:t>HI's Quality Framework</w:t>
              </w:r>
            </w:hyperlink>
          </w:p>
        </w:tc>
      </w:tr>
      <w:tr w:rsidR="00B97398" w:rsidRPr="00D72D1C" w14:paraId="10DDE81E" w14:textId="77777777" w:rsidTr="005B03D7">
        <w:tc>
          <w:tcPr>
            <w:tcW w:w="4111" w:type="dxa"/>
            <w:shd w:val="clear" w:color="auto" w:fill="auto"/>
            <w:vAlign w:val="center"/>
          </w:tcPr>
          <w:p w14:paraId="59FA0792" w14:textId="77777777" w:rsidR="00EF6D8B" w:rsidRPr="00810662" w:rsidRDefault="00EF6D8B" w:rsidP="00D72D1C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contextualSpacing w:val="0"/>
              <w:jc w:val="left"/>
              <w:rPr>
                <w:rFonts w:ascii="Nunito" w:hAnsi="Nunito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color w:val="auto"/>
                <w:sz w:val="22"/>
                <w:lang w:val="en-US"/>
              </w:rPr>
              <w:t>The evaluation process at HI</w:t>
            </w:r>
          </w:p>
        </w:tc>
        <w:tc>
          <w:tcPr>
            <w:tcW w:w="8080" w:type="dxa"/>
            <w:shd w:val="clear" w:color="auto" w:fill="auto"/>
            <w:vAlign w:val="center"/>
          </w:tcPr>
          <w:p w14:paraId="680146DA" w14:textId="77777777" w:rsidR="00EF6D8B" w:rsidRPr="00810662" w:rsidRDefault="00EF6D8B" w:rsidP="00D72D1C">
            <w:pPr>
              <w:pStyle w:val="Heading1"/>
              <w:spacing w:line="240" w:lineRule="auto"/>
              <w:contextualSpacing w:val="0"/>
              <w:jc w:val="left"/>
              <w:rPr>
                <w:rFonts w:ascii="Nunito" w:hAnsi="Nunito"/>
                <w:b w:val="0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 xml:space="preserve">This is the standard evaluation process at HI. Each evaluation must follow these steps. It must be a reference for the evaluator although the decisions made by the Manager and the </w:t>
            </w:r>
            <w:r w:rsid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>Steering Committee</w:t>
            </w: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 xml:space="preserve"> take precedence.</w:t>
            </w:r>
          </w:p>
        </w:tc>
        <w:tc>
          <w:tcPr>
            <w:tcW w:w="3260" w:type="dxa"/>
            <w:gridSpan w:val="3"/>
            <w:shd w:val="clear" w:color="auto" w:fill="auto"/>
            <w:vAlign w:val="center"/>
          </w:tcPr>
          <w:p w14:paraId="1407F8BB" w14:textId="77777777" w:rsidR="00EF6D8B" w:rsidRPr="00D72D1C" w:rsidRDefault="00B31D03" w:rsidP="00467430">
            <w:pPr>
              <w:spacing w:before="0" w:after="0" w:line="240" w:lineRule="auto"/>
              <w:rPr>
                <w:highlight w:val="yellow"/>
              </w:rPr>
            </w:pPr>
            <w:r w:rsidRPr="00B31D03">
              <w:object w:dxaOrig="1531" w:dyaOrig="1002" w14:anchorId="4DFE841D">
                <v:shape id="_x0000_i1026" type="#_x0000_t75" style="width:76.2pt;height:50.4pt" o:ole="">
                  <v:imagedata r:id="rId16" o:title=""/>
                </v:shape>
                <o:OLEObject Type="Embed" ProgID="Acrobat.Document.DC" ShapeID="_x0000_i1026" DrawAspect="Icon" ObjectID="_1809780050" r:id="rId17"/>
              </w:object>
            </w:r>
          </w:p>
        </w:tc>
      </w:tr>
      <w:tr w:rsidR="00B97398" w:rsidRPr="00D87AED" w14:paraId="36AC6D3A" w14:textId="77777777" w:rsidTr="005B03D7">
        <w:tc>
          <w:tcPr>
            <w:tcW w:w="4111" w:type="dxa"/>
            <w:shd w:val="clear" w:color="auto" w:fill="auto"/>
            <w:vAlign w:val="center"/>
          </w:tcPr>
          <w:p w14:paraId="2C1E73A2" w14:textId="77777777" w:rsidR="00EF6D8B" w:rsidRPr="00810662" w:rsidRDefault="00EF6D8B" w:rsidP="00D72D1C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contextualSpacing w:val="0"/>
              <w:jc w:val="left"/>
              <w:rPr>
                <w:rFonts w:ascii="Nunito" w:hAnsi="Nunito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color w:val="auto"/>
                <w:sz w:val="22"/>
                <w:lang w:val="en-US"/>
              </w:rPr>
              <w:t>The online questionnaire at the end of the evaluation</w:t>
            </w:r>
          </w:p>
        </w:tc>
        <w:tc>
          <w:tcPr>
            <w:tcW w:w="8080" w:type="dxa"/>
            <w:shd w:val="clear" w:color="auto" w:fill="auto"/>
            <w:vAlign w:val="center"/>
          </w:tcPr>
          <w:p w14:paraId="2746D230" w14:textId="77777777" w:rsidR="00EF6D8B" w:rsidRPr="00810662" w:rsidRDefault="00EF6D8B" w:rsidP="00D72D1C">
            <w:pPr>
              <w:pStyle w:val="Heading1"/>
              <w:spacing w:line="240" w:lineRule="auto"/>
              <w:contextualSpacing w:val="0"/>
              <w:jc w:val="left"/>
              <w:rPr>
                <w:rFonts w:ascii="Nunito" w:hAnsi="Nunito"/>
                <w:b w:val="0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>This questionnaire must be completed at the end of each evaluation (see evaluation process).</w:t>
            </w:r>
          </w:p>
        </w:tc>
        <w:tc>
          <w:tcPr>
            <w:tcW w:w="3260" w:type="dxa"/>
            <w:gridSpan w:val="3"/>
            <w:shd w:val="clear" w:color="auto" w:fill="auto"/>
            <w:vAlign w:val="center"/>
          </w:tcPr>
          <w:p w14:paraId="62FA4816" w14:textId="77777777" w:rsidR="00EF6D8B" w:rsidRPr="00B31D03" w:rsidRDefault="00EF6D8B" w:rsidP="00B31D03">
            <w:pPr>
              <w:pStyle w:val="Heading1"/>
              <w:spacing w:line="240" w:lineRule="auto"/>
              <w:contextualSpacing w:val="0"/>
              <w:jc w:val="left"/>
              <w:rPr>
                <w:rFonts w:ascii="Nunito" w:hAnsi="Nunito"/>
                <w:b w:val="0"/>
                <w:color w:val="auto"/>
                <w:sz w:val="22"/>
                <w:szCs w:val="22"/>
                <w:lang w:val="en-US"/>
              </w:rPr>
            </w:pPr>
            <w:hyperlink r:id="rId18" w:tgtFrame="_blank" w:history="1">
              <w:r w:rsidRPr="00B31D03">
                <w:rPr>
                  <w:rStyle w:val="Hyperlink"/>
                  <w:rFonts w:ascii="Nunito" w:hAnsi="Nunito"/>
                  <w:b w:val="0"/>
                  <w:sz w:val="22"/>
                  <w:szCs w:val="22"/>
                  <w:lang w:val="en-US"/>
                </w:rPr>
                <w:t>https://hicollect.surveycto.com/collect/METAEVAL?caseid=</w:t>
              </w:r>
            </w:hyperlink>
          </w:p>
        </w:tc>
      </w:tr>
      <w:tr w:rsidR="00B97398" w:rsidRPr="00D72D1C" w14:paraId="0CB10C34" w14:textId="77777777" w:rsidTr="005B03D7">
        <w:tc>
          <w:tcPr>
            <w:tcW w:w="4111" w:type="dxa"/>
            <w:shd w:val="clear" w:color="auto" w:fill="auto"/>
            <w:vAlign w:val="center"/>
          </w:tcPr>
          <w:p w14:paraId="0FE71FDE" w14:textId="77777777" w:rsidR="00EF6D8B" w:rsidRPr="00810662" w:rsidRDefault="00EF6D8B" w:rsidP="00D72D1C">
            <w:pPr>
              <w:pStyle w:val="Heading1"/>
              <w:numPr>
                <w:ilvl w:val="0"/>
                <w:numId w:val="56"/>
              </w:numPr>
              <w:spacing w:line="240" w:lineRule="auto"/>
              <w:ind w:left="284" w:hanging="284"/>
              <w:contextualSpacing w:val="0"/>
              <w:jc w:val="left"/>
              <w:rPr>
                <w:rFonts w:ascii="Nunito" w:hAnsi="Nunito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color w:val="auto"/>
                <w:sz w:val="22"/>
                <w:lang w:val="en-US"/>
              </w:rPr>
              <w:t xml:space="preserve">Report frames and quality </w:t>
            </w:r>
            <w:r w:rsidR="00D20AF3">
              <w:rPr>
                <w:rFonts w:ascii="Nunito" w:hAnsi="Nunito"/>
                <w:color w:val="auto"/>
                <w:sz w:val="22"/>
                <w:lang w:val="en-US"/>
              </w:rPr>
              <w:t>checklist</w:t>
            </w:r>
            <w:r w:rsidRPr="00810662">
              <w:rPr>
                <w:rFonts w:ascii="Nunito" w:hAnsi="Nunito"/>
                <w:color w:val="auto"/>
                <w:sz w:val="22"/>
                <w:lang w:val="en-US"/>
              </w:rPr>
              <w:t>s</w:t>
            </w:r>
          </w:p>
        </w:tc>
        <w:tc>
          <w:tcPr>
            <w:tcW w:w="8080" w:type="dxa"/>
            <w:shd w:val="clear" w:color="auto" w:fill="auto"/>
            <w:vAlign w:val="center"/>
          </w:tcPr>
          <w:p w14:paraId="30BE3A4D" w14:textId="77777777" w:rsidR="00EF6D8B" w:rsidRPr="00810662" w:rsidRDefault="00EF6D8B" w:rsidP="00D72D1C">
            <w:pPr>
              <w:pStyle w:val="Heading1"/>
              <w:spacing w:line="240" w:lineRule="auto"/>
              <w:contextualSpacing w:val="0"/>
              <w:jc w:val="left"/>
              <w:rPr>
                <w:rFonts w:ascii="Nunito" w:hAnsi="Nunito"/>
                <w:b w:val="0"/>
                <w:color w:val="auto"/>
                <w:sz w:val="22"/>
                <w:lang w:val="en-US"/>
              </w:rPr>
            </w:pPr>
            <w:r w:rsidRPr="00810662">
              <w:rPr>
                <w:rFonts w:ascii="Nunito" w:hAnsi="Nunito"/>
                <w:b w:val="0"/>
                <w:color w:val="auto"/>
                <w:sz w:val="22"/>
                <w:lang w:val="en-US"/>
              </w:rPr>
              <w:t xml:space="preserve">These frames should guide you in writing your final report. </w:t>
            </w:r>
          </w:p>
        </w:tc>
        <w:bookmarkStart w:id="0" w:name="_MON_1644059464"/>
        <w:bookmarkEnd w:id="0"/>
        <w:tc>
          <w:tcPr>
            <w:tcW w:w="3260" w:type="dxa"/>
            <w:gridSpan w:val="3"/>
            <w:shd w:val="clear" w:color="auto" w:fill="auto"/>
            <w:vAlign w:val="center"/>
          </w:tcPr>
          <w:p w14:paraId="0CCF6DB9" w14:textId="77777777" w:rsidR="00EF6D8B" w:rsidRPr="00D72D1C" w:rsidRDefault="00B31D03" w:rsidP="00D72D1C">
            <w:pPr>
              <w:pStyle w:val="Heading1"/>
              <w:spacing w:line="240" w:lineRule="auto"/>
              <w:ind w:left="-108" w:right="-108"/>
              <w:contextualSpacing w:val="0"/>
              <w:jc w:val="center"/>
              <w:rPr>
                <w:rFonts w:ascii="Nunito" w:hAnsi="Nunito"/>
                <w:b w:val="0"/>
                <w:color w:val="auto"/>
                <w:sz w:val="22"/>
              </w:rPr>
            </w:pPr>
            <w:r>
              <w:rPr>
                <w:i/>
              </w:rPr>
              <w:object w:dxaOrig="1531" w:dyaOrig="1002" w14:anchorId="381F2061">
                <v:shape id="_x0000_i1027" type="#_x0000_t75" style="width:77.4pt;height:49.2pt" o:ole="">
                  <v:imagedata r:id="rId19" o:title=""/>
                </v:shape>
                <o:OLEObject Type="Embed" ProgID="Word.Document.12" ShapeID="_x0000_i1027" DrawAspect="Icon" ObjectID="_1809780051" r:id="rId20">
                  <o:FieldCodes>\s</o:FieldCodes>
                </o:OLEObject>
              </w:object>
            </w:r>
            <w:bookmarkStart w:id="1" w:name="_MON_1644060016"/>
            <w:bookmarkEnd w:id="1"/>
            <w:r>
              <w:rPr>
                <w:i/>
              </w:rPr>
              <w:object w:dxaOrig="1531" w:dyaOrig="1002" w14:anchorId="1D2A0CE5">
                <v:shape id="_x0000_i1028" type="#_x0000_t75" style="width:77.4pt;height:49.2pt" o:ole="">
                  <v:imagedata r:id="rId21" o:title=""/>
                </v:shape>
                <o:OLEObject Type="Embed" ProgID="Word.Document.12" ShapeID="_x0000_i1028" DrawAspect="Icon" ObjectID="_1809780052" r:id="rId22">
                  <o:FieldCodes>\s</o:FieldCodes>
                </o:OLEObject>
              </w:object>
            </w:r>
          </w:p>
        </w:tc>
      </w:tr>
      <w:tr w:rsidR="00B97398" w:rsidRPr="00D72D1C" w14:paraId="643F51A8" w14:textId="77777777" w:rsidTr="005B03D7">
        <w:trPr>
          <w:trHeight w:val="330"/>
        </w:trPr>
        <w:tc>
          <w:tcPr>
            <w:tcW w:w="12333" w:type="dxa"/>
            <w:gridSpan w:val="3"/>
            <w:vMerge w:val="restart"/>
            <w:shd w:val="clear" w:color="auto" w:fill="274221"/>
            <w:vAlign w:val="center"/>
          </w:tcPr>
          <w:p w14:paraId="7F2DF0FE" w14:textId="77777777" w:rsidR="00EF6D8B" w:rsidRPr="00810662" w:rsidRDefault="00EF6D8B" w:rsidP="005B03D7">
            <w:pPr>
              <w:spacing w:line="240" w:lineRule="auto"/>
              <w:jc w:val="left"/>
              <w:rPr>
                <w:rFonts w:eastAsia="Times New Roman"/>
                <w:b/>
                <w:bCs/>
                <w:i/>
                <w:szCs w:val="28"/>
                <w:lang w:val="en-US"/>
              </w:rPr>
            </w:pPr>
            <w:r w:rsidRPr="00810662">
              <w:rPr>
                <w:rFonts w:eastAsia="Times New Roman"/>
                <w:b/>
                <w:bCs/>
                <w:i/>
                <w:szCs w:val="28"/>
                <w:lang w:val="en-US"/>
              </w:rPr>
              <w:lastRenderedPageBreak/>
              <w:t>The 8 "ethical" re</w:t>
            </w:r>
            <w:r w:rsidR="005B03D7">
              <w:rPr>
                <w:rFonts w:eastAsia="Times New Roman"/>
                <w:b/>
                <w:bCs/>
                <w:i/>
                <w:szCs w:val="28"/>
                <w:lang w:val="en-US"/>
              </w:rPr>
              <w:t xml:space="preserve">quirements </w:t>
            </w:r>
            <w:r w:rsidRPr="00810662">
              <w:rPr>
                <w:rFonts w:eastAsia="Times New Roman"/>
                <w:b/>
                <w:bCs/>
                <w:i/>
                <w:szCs w:val="28"/>
                <w:lang w:val="en-US"/>
              </w:rPr>
              <w:t>and their transcription in the framework of the evaluation:</w:t>
            </w:r>
          </w:p>
        </w:tc>
        <w:tc>
          <w:tcPr>
            <w:tcW w:w="3120" w:type="dxa"/>
            <w:gridSpan w:val="2"/>
            <w:shd w:val="clear" w:color="auto" w:fill="274221"/>
            <w:vAlign w:val="center"/>
          </w:tcPr>
          <w:p w14:paraId="208332C4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 xml:space="preserve">Under the </w:t>
            </w:r>
            <w:proofErr w:type="spellStart"/>
            <w:r w:rsidRPr="00D72D1C">
              <w:rPr>
                <w:rFonts w:eastAsia="Times New Roman"/>
                <w:b/>
                <w:bCs/>
                <w:i/>
                <w:szCs w:val="28"/>
              </w:rPr>
              <w:t>responsibility</w:t>
            </w:r>
            <w:proofErr w:type="spellEnd"/>
            <w:r w:rsidRPr="00D72D1C">
              <w:rPr>
                <w:rFonts w:eastAsia="Times New Roman"/>
                <w:b/>
                <w:bCs/>
                <w:i/>
                <w:szCs w:val="28"/>
              </w:rPr>
              <w:t xml:space="preserve"> of :</w:t>
            </w:r>
          </w:p>
        </w:tc>
      </w:tr>
      <w:tr w:rsidR="00B97398" w:rsidRPr="00D72D1C" w14:paraId="660D49F1" w14:textId="77777777" w:rsidTr="005B03D7">
        <w:trPr>
          <w:trHeight w:val="337"/>
        </w:trPr>
        <w:tc>
          <w:tcPr>
            <w:tcW w:w="12333" w:type="dxa"/>
            <w:gridSpan w:val="3"/>
            <w:vMerge/>
            <w:shd w:val="clear" w:color="auto" w:fill="274221"/>
          </w:tcPr>
          <w:p w14:paraId="6C2C8CAB" w14:textId="77777777" w:rsidR="00EF6D8B" w:rsidRPr="00D72D1C" w:rsidRDefault="00EF6D8B" w:rsidP="00D72D1C">
            <w:pPr>
              <w:spacing w:line="240" w:lineRule="auto"/>
              <w:rPr>
                <w:rFonts w:eastAsia="Times New Roman"/>
                <w:b/>
                <w:bCs/>
                <w:i/>
                <w:szCs w:val="28"/>
              </w:rPr>
            </w:pPr>
          </w:p>
        </w:tc>
        <w:tc>
          <w:tcPr>
            <w:tcW w:w="1559" w:type="dxa"/>
            <w:shd w:val="clear" w:color="auto" w:fill="274221"/>
            <w:vAlign w:val="center"/>
          </w:tcPr>
          <w:p w14:paraId="041D78E1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HI</w:t>
            </w:r>
          </w:p>
        </w:tc>
        <w:tc>
          <w:tcPr>
            <w:tcW w:w="1561" w:type="dxa"/>
            <w:shd w:val="clear" w:color="auto" w:fill="274221"/>
            <w:vAlign w:val="center"/>
          </w:tcPr>
          <w:p w14:paraId="79B313D8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proofErr w:type="spellStart"/>
            <w:r w:rsidRPr="00D72D1C">
              <w:rPr>
                <w:rFonts w:eastAsia="Times New Roman"/>
                <w:b/>
                <w:bCs/>
                <w:i/>
                <w:szCs w:val="28"/>
              </w:rPr>
              <w:t>Evaluator</w:t>
            </w:r>
            <w:proofErr w:type="spellEnd"/>
          </w:p>
        </w:tc>
      </w:tr>
      <w:tr w:rsidR="00B97398" w:rsidRPr="00D72D1C" w14:paraId="6D825826" w14:textId="77777777" w:rsidTr="005B03D7">
        <w:tc>
          <w:tcPr>
            <w:tcW w:w="12333" w:type="dxa"/>
            <w:gridSpan w:val="3"/>
            <w:shd w:val="clear" w:color="auto" w:fill="auto"/>
          </w:tcPr>
          <w:p w14:paraId="26DA81C9" w14:textId="77777777" w:rsidR="00EF6D8B" w:rsidRPr="00810662" w:rsidRDefault="00EF6D8B" w:rsidP="00D72D1C">
            <w:pPr>
              <w:pStyle w:val="ListParagraph"/>
              <w:numPr>
                <w:ilvl w:val="0"/>
                <w:numId w:val="57"/>
              </w:numPr>
              <w:spacing w:line="240" w:lineRule="auto"/>
              <w:ind w:left="284" w:hanging="284"/>
              <w:contextualSpacing w:val="0"/>
              <w:rPr>
                <w:rFonts w:eastAsia="Times New Roman"/>
                <w:bCs/>
                <w:szCs w:val="28"/>
                <w:lang w:val="en-US"/>
              </w:rPr>
            </w:pPr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>Guarantee the safety of participants, partners and teams</w:t>
            </w:r>
            <w:r w:rsidRPr="00810662">
              <w:rPr>
                <w:rFonts w:eastAsia="Times New Roman"/>
                <w:bCs/>
                <w:szCs w:val="28"/>
                <w:lang w:val="en-US"/>
              </w:rPr>
              <w:t xml:space="preserve"> by taking into account risks and implementing mitigation measures.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27B1D0B1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  <w:tc>
          <w:tcPr>
            <w:tcW w:w="1561" w:type="dxa"/>
            <w:shd w:val="clear" w:color="auto" w:fill="F2EADD"/>
            <w:vAlign w:val="center"/>
          </w:tcPr>
          <w:p w14:paraId="6B9FD384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</w:tr>
      <w:tr w:rsidR="00B97398" w:rsidRPr="00D72D1C" w14:paraId="36EE49F7" w14:textId="77777777" w:rsidTr="005B03D7">
        <w:tc>
          <w:tcPr>
            <w:tcW w:w="12333" w:type="dxa"/>
            <w:gridSpan w:val="3"/>
            <w:shd w:val="clear" w:color="auto" w:fill="auto"/>
          </w:tcPr>
          <w:p w14:paraId="3C7CAAE8" w14:textId="77777777" w:rsidR="00EF6D8B" w:rsidRPr="00810662" w:rsidRDefault="00EF6D8B" w:rsidP="00D72D1C">
            <w:pPr>
              <w:pStyle w:val="ListParagraph"/>
              <w:numPr>
                <w:ilvl w:val="0"/>
                <w:numId w:val="57"/>
              </w:numPr>
              <w:spacing w:line="240" w:lineRule="auto"/>
              <w:ind w:left="284" w:hanging="284"/>
              <w:contextualSpacing w:val="0"/>
              <w:rPr>
                <w:rFonts w:eastAsia="Times New Roman"/>
                <w:bCs/>
                <w:szCs w:val="28"/>
                <w:lang w:val="en-US"/>
              </w:rPr>
            </w:pPr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>Ensure a person and/or community-</w:t>
            </w:r>
            <w:proofErr w:type="spellStart"/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>centred</w:t>
            </w:r>
            <w:proofErr w:type="spellEnd"/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 xml:space="preserve"> approach</w:t>
            </w:r>
            <w:r w:rsidRPr="00810662">
              <w:rPr>
                <w:rFonts w:eastAsia="Times New Roman"/>
                <w:bCs/>
                <w:szCs w:val="28"/>
                <w:lang w:val="en-US"/>
              </w:rPr>
              <w:t xml:space="preserve"> through the approach, posture and adaptation of the tools according to the audience. 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15B55EED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  <w:tc>
          <w:tcPr>
            <w:tcW w:w="1561" w:type="dxa"/>
            <w:shd w:val="clear" w:color="auto" w:fill="F2EADD"/>
            <w:vAlign w:val="center"/>
          </w:tcPr>
          <w:p w14:paraId="6A075900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</w:tr>
      <w:tr w:rsidR="00B97398" w:rsidRPr="00D72D1C" w14:paraId="1B7478AD" w14:textId="77777777" w:rsidTr="005B03D7">
        <w:tc>
          <w:tcPr>
            <w:tcW w:w="12333" w:type="dxa"/>
            <w:gridSpan w:val="3"/>
            <w:shd w:val="clear" w:color="auto" w:fill="auto"/>
          </w:tcPr>
          <w:p w14:paraId="6E9850F5" w14:textId="77777777" w:rsidR="00EF6D8B" w:rsidRPr="00810662" w:rsidRDefault="00EF6D8B" w:rsidP="005B03D7">
            <w:pPr>
              <w:pStyle w:val="ListParagraph"/>
              <w:numPr>
                <w:ilvl w:val="0"/>
                <w:numId w:val="57"/>
              </w:numPr>
              <w:spacing w:line="240" w:lineRule="auto"/>
              <w:ind w:left="284" w:hanging="284"/>
              <w:contextualSpacing w:val="0"/>
              <w:rPr>
                <w:rFonts w:eastAsia="Times New Roman"/>
                <w:bCs/>
                <w:szCs w:val="28"/>
                <w:lang w:val="en-US"/>
              </w:rPr>
            </w:pPr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>Obtaining informed consent from participants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6466CB1A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-</w:t>
            </w:r>
          </w:p>
        </w:tc>
        <w:tc>
          <w:tcPr>
            <w:tcW w:w="1561" w:type="dxa"/>
            <w:shd w:val="clear" w:color="auto" w:fill="F2EADD"/>
            <w:vAlign w:val="center"/>
          </w:tcPr>
          <w:p w14:paraId="568A8746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</w:tr>
      <w:tr w:rsidR="00B97398" w:rsidRPr="00D72D1C" w14:paraId="7EDDD75B" w14:textId="77777777" w:rsidTr="005B03D7">
        <w:tc>
          <w:tcPr>
            <w:tcW w:w="12333" w:type="dxa"/>
            <w:gridSpan w:val="3"/>
            <w:shd w:val="clear" w:color="auto" w:fill="auto"/>
          </w:tcPr>
          <w:p w14:paraId="5E463C11" w14:textId="77777777" w:rsidR="00EF6D8B" w:rsidRPr="00810662" w:rsidRDefault="00EF6D8B" w:rsidP="00D72D1C">
            <w:pPr>
              <w:pStyle w:val="ListParagraph"/>
              <w:numPr>
                <w:ilvl w:val="0"/>
                <w:numId w:val="57"/>
              </w:numPr>
              <w:spacing w:line="240" w:lineRule="auto"/>
              <w:ind w:left="284" w:hanging="284"/>
              <w:contextualSpacing w:val="0"/>
              <w:rPr>
                <w:rFonts w:eastAsia="Times New Roman"/>
                <w:b/>
                <w:bCs/>
                <w:i/>
                <w:szCs w:val="28"/>
                <w:lang w:val="en-US"/>
              </w:rPr>
            </w:pPr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>Propose referral mechanisms</w:t>
            </w:r>
            <w:r w:rsidRPr="00810662">
              <w:rPr>
                <w:rFonts w:eastAsia="Times New Roman"/>
                <w:bCs/>
                <w:szCs w:val="28"/>
                <w:lang w:val="en-US"/>
              </w:rPr>
              <w:t xml:space="preserve"> and provide focal points for the evaluator to report any problems.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477B535C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  <w:tc>
          <w:tcPr>
            <w:tcW w:w="1561" w:type="dxa"/>
            <w:shd w:val="clear" w:color="auto" w:fill="F2EADD"/>
            <w:vAlign w:val="center"/>
          </w:tcPr>
          <w:p w14:paraId="6139BB93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-</w:t>
            </w:r>
          </w:p>
        </w:tc>
      </w:tr>
      <w:tr w:rsidR="00B97398" w:rsidRPr="00D72D1C" w14:paraId="4CEA9943" w14:textId="77777777" w:rsidTr="005B03D7">
        <w:tc>
          <w:tcPr>
            <w:tcW w:w="12333" w:type="dxa"/>
            <w:gridSpan w:val="3"/>
            <w:shd w:val="clear" w:color="auto" w:fill="auto"/>
          </w:tcPr>
          <w:p w14:paraId="1F9BBFE9" w14:textId="77777777" w:rsidR="00EF6D8B" w:rsidRPr="00810662" w:rsidRDefault="00EF6D8B" w:rsidP="00D72D1C">
            <w:pPr>
              <w:pStyle w:val="ListParagraph"/>
              <w:numPr>
                <w:ilvl w:val="0"/>
                <w:numId w:val="57"/>
              </w:numPr>
              <w:spacing w:line="240" w:lineRule="auto"/>
              <w:ind w:left="284" w:hanging="284"/>
              <w:contextualSpacing w:val="0"/>
              <w:rPr>
                <w:rFonts w:eastAsia="Times New Roman"/>
                <w:b/>
                <w:bCs/>
                <w:i/>
                <w:szCs w:val="28"/>
                <w:lang w:val="en-US"/>
              </w:rPr>
            </w:pPr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>Ensuring the security of personal and sensitive data throughout the activity</w:t>
            </w:r>
            <w:r w:rsidRPr="00810662">
              <w:rPr>
                <w:rFonts w:eastAsia="Times New Roman"/>
                <w:bCs/>
                <w:szCs w:val="28"/>
                <w:lang w:val="en-US"/>
              </w:rPr>
              <w:t xml:space="preserve"> through measures to protect personal and/or sensitive data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51E1F3E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  <w:tc>
          <w:tcPr>
            <w:tcW w:w="1561" w:type="dxa"/>
            <w:shd w:val="clear" w:color="auto" w:fill="F2EADD"/>
            <w:vAlign w:val="center"/>
          </w:tcPr>
          <w:p w14:paraId="5FA15FF1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</w:tr>
      <w:tr w:rsidR="00B97398" w:rsidRPr="00D72D1C" w14:paraId="4C5B125D" w14:textId="77777777" w:rsidTr="005B03D7">
        <w:tc>
          <w:tcPr>
            <w:tcW w:w="12333" w:type="dxa"/>
            <w:gridSpan w:val="3"/>
            <w:shd w:val="clear" w:color="auto" w:fill="auto"/>
          </w:tcPr>
          <w:p w14:paraId="5F066AB7" w14:textId="77777777" w:rsidR="00EF6D8B" w:rsidRPr="00810662" w:rsidRDefault="00EF6D8B" w:rsidP="00D72D1C">
            <w:pPr>
              <w:pStyle w:val="ListParagraph"/>
              <w:numPr>
                <w:ilvl w:val="0"/>
                <w:numId w:val="57"/>
              </w:numPr>
              <w:spacing w:line="240" w:lineRule="auto"/>
              <w:ind w:left="284" w:hanging="284"/>
              <w:contextualSpacing w:val="0"/>
              <w:rPr>
                <w:rFonts w:eastAsia="Times New Roman"/>
                <w:bCs/>
                <w:szCs w:val="28"/>
                <w:lang w:val="en-US"/>
              </w:rPr>
            </w:pPr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>Plan and guarantee the use and sharing of information</w:t>
            </w:r>
            <w:r w:rsidRPr="00810662">
              <w:rPr>
                <w:rFonts w:eastAsia="Times New Roman"/>
                <w:bCs/>
                <w:szCs w:val="28"/>
                <w:lang w:val="en-US"/>
              </w:rPr>
              <w:t xml:space="preserve"> through a plan for making it available and sharing it with all the actors involved in the project. 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1438E458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  <w:tc>
          <w:tcPr>
            <w:tcW w:w="1561" w:type="dxa"/>
            <w:shd w:val="clear" w:color="auto" w:fill="F2EADD"/>
            <w:vAlign w:val="center"/>
          </w:tcPr>
          <w:p w14:paraId="659CD317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</w:tr>
      <w:tr w:rsidR="00B97398" w:rsidRPr="00D72D1C" w14:paraId="030BF206" w14:textId="77777777" w:rsidTr="005B03D7">
        <w:tc>
          <w:tcPr>
            <w:tcW w:w="12333" w:type="dxa"/>
            <w:gridSpan w:val="3"/>
            <w:shd w:val="clear" w:color="auto" w:fill="auto"/>
          </w:tcPr>
          <w:p w14:paraId="5CDC6109" w14:textId="77777777" w:rsidR="00EF6D8B" w:rsidRPr="00810662" w:rsidRDefault="00EF6D8B" w:rsidP="00D72D1C">
            <w:pPr>
              <w:pStyle w:val="ListParagraph"/>
              <w:numPr>
                <w:ilvl w:val="0"/>
                <w:numId w:val="57"/>
              </w:numPr>
              <w:spacing w:line="240" w:lineRule="auto"/>
              <w:ind w:left="284" w:hanging="284"/>
              <w:contextualSpacing w:val="0"/>
              <w:rPr>
                <w:rFonts w:eastAsia="Times New Roman"/>
                <w:bCs/>
                <w:szCs w:val="28"/>
                <w:lang w:val="en-US"/>
              </w:rPr>
            </w:pPr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>Ensuring the expertise of the evaluators and the scientific validity of the activity</w:t>
            </w:r>
            <w:r w:rsidRPr="00810662">
              <w:rPr>
                <w:rFonts w:eastAsia="Times New Roman"/>
                <w:bCs/>
                <w:szCs w:val="28"/>
                <w:lang w:val="en-US"/>
              </w:rPr>
              <w:t xml:space="preserve"> through a transparent and </w:t>
            </w:r>
            <w:proofErr w:type="gramStart"/>
            <w:r w:rsidRPr="00810662">
              <w:rPr>
                <w:rFonts w:eastAsia="Times New Roman"/>
                <w:bCs/>
                <w:szCs w:val="28"/>
                <w:lang w:val="en-US"/>
              </w:rPr>
              <w:t>high quality</w:t>
            </w:r>
            <w:proofErr w:type="gramEnd"/>
            <w:r w:rsidRPr="00810662">
              <w:rPr>
                <w:rFonts w:eastAsia="Times New Roman"/>
                <w:bCs/>
                <w:szCs w:val="28"/>
                <w:lang w:val="en-US"/>
              </w:rPr>
              <w:t xml:space="preserve"> recruitment process 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D837BA7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  <w:tc>
          <w:tcPr>
            <w:tcW w:w="1561" w:type="dxa"/>
            <w:shd w:val="clear" w:color="auto" w:fill="F2EADD"/>
            <w:vAlign w:val="center"/>
          </w:tcPr>
          <w:p w14:paraId="082B5FEE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-</w:t>
            </w:r>
          </w:p>
        </w:tc>
      </w:tr>
      <w:tr w:rsidR="00B97398" w:rsidRPr="00D72D1C" w14:paraId="6539CB10" w14:textId="77777777" w:rsidTr="005B03D7">
        <w:tc>
          <w:tcPr>
            <w:tcW w:w="12333" w:type="dxa"/>
            <w:gridSpan w:val="3"/>
            <w:shd w:val="clear" w:color="auto" w:fill="auto"/>
          </w:tcPr>
          <w:p w14:paraId="7C508B5F" w14:textId="77777777" w:rsidR="00EF6D8B" w:rsidRPr="00810662" w:rsidRDefault="00EF6D8B" w:rsidP="00D72D1C">
            <w:pPr>
              <w:pStyle w:val="ListParagraph"/>
              <w:numPr>
                <w:ilvl w:val="0"/>
                <w:numId w:val="57"/>
              </w:numPr>
              <w:spacing w:line="240" w:lineRule="auto"/>
              <w:ind w:left="284" w:hanging="284"/>
              <w:contextualSpacing w:val="0"/>
              <w:rPr>
                <w:rFonts w:eastAsia="Times New Roman"/>
                <w:bCs/>
                <w:szCs w:val="28"/>
                <w:lang w:val="en-US"/>
              </w:rPr>
            </w:pPr>
            <w:r w:rsidRPr="00810662">
              <w:rPr>
                <w:rFonts w:eastAsia="Times New Roman"/>
                <w:b/>
                <w:bCs/>
                <w:szCs w:val="28"/>
                <w:lang w:val="en-US"/>
              </w:rPr>
              <w:t>Obtain approval from relevant authorities</w:t>
            </w:r>
            <w:r w:rsidRPr="00810662">
              <w:rPr>
                <w:rFonts w:eastAsia="Times New Roman"/>
                <w:bCs/>
                <w:szCs w:val="28"/>
                <w:lang w:val="en-US"/>
              </w:rPr>
              <w:t xml:space="preserve"> as required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38FFA863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YES</w:t>
            </w:r>
          </w:p>
        </w:tc>
        <w:tc>
          <w:tcPr>
            <w:tcW w:w="1561" w:type="dxa"/>
            <w:shd w:val="clear" w:color="auto" w:fill="F2EADD"/>
            <w:vAlign w:val="center"/>
          </w:tcPr>
          <w:p w14:paraId="42EBA586" w14:textId="77777777" w:rsidR="00EF6D8B" w:rsidRPr="00D72D1C" w:rsidRDefault="00EF6D8B" w:rsidP="00D72D1C">
            <w:pPr>
              <w:spacing w:line="240" w:lineRule="auto"/>
              <w:jc w:val="center"/>
              <w:rPr>
                <w:rFonts w:eastAsia="Times New Roman"/>
                <w:b/>
                <w:bCs/>
                <w:i/>
                <w:szCs w:val="28"/>
              </w:rPr>
            </w:pPr>
            <w:r w:rsidRPr="00D72D1C">
              <w:rPr>
                <w:rFonts w:eastAsia="Times New Roman"/>
                <w:b/>
                <w:bCs/>
                <w:i/>
                <w:szCs w:val="28"/>
              </w:rPr>
              <w:t>-</w:t>
            </w:r>
          </w:p>
        </w:tc>
      </w:tr>
    </w:tbl>
    <w:p w14:paraId="7530064B" w14:textId="77777777" w:rsidR="00EF6D8B" w:rsidRPr="00D72D1C" w:rsidRDefault="00EF6D8B" w:rsidP="001A2559">
      <w:pPr>
        <w:rPr>
          <w:rFonts w:eastAsia="Times New Roman"/>
          <w:b/>
          <w:bCs/>
          <w:i/>
          <w:szCs w:val="28"/>
        </w:rPr>
      </w:pPr>
    </w:p>
    <w:p w14:paraId="4E6E5126" w14:textId="77777777" w:rsidR="00D87896" w:rsidRPr="00D72D1C" w:rsidRDefault="00D87896" w:rsidP="0060451A">
      <w:pPr>
        <w:spacing w:before="0" w:after="200"/>
        <w:jc w:val="left"/>
        <w:rPr>
          <w:rFonts w:ascii="Nunito ExtraBold" w:eastAsia="Times New Roman" w:hAnsi="Nunito ExtraBold"/>
          <w:b/>
          <w:bCs/>
          <w:color w:val="E35205"/>
          <w:sz w:val="24"/>
          <w:szCs w:val="28"/>
        </w:rPr>
      </w:pPr>
    </w:p>
    <w:sectPr w:rsidR="00D87896" w:rsidRPr="00D72D1C" w:rsidSect="0060451A">
      <w:footerReference w:type="default" r:id="rId23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5E30CA" w14:textId="77777777" w:rsidR="002D3307" w:rsidRDefault="002D3307" w:rsidP="003D304D">
      <w:pPr>
        <w:spacing w:after="0" w:line="240" w:lineRule="auto"/>
      </w:pPr>
      <w:r>
        <w:separator/>
      </w:r>
    </w:p>
  </w:endnote>
  <w:endnote w:type="continuationSeparator" w:id="0">
    <w:p w14:paraId="096C7BFC" w14:textId="77777777" w:rsidR="002D3307" w:rsidRDefault="002D3307" w:rsidP="003D30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unito">
    <w:altName w:val="Nunito"/>
    <w:charset w:val="00"/>
    <w:family w:val="auto"/>
    <w:pitch w:val="variable"/>
    <w:sig w:usb0="A00002FF" w:usb1="5000204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unito ExtraBold">
    <w:charset w:val="00"/>
    <w:family w:val="auto"/>
    <w:pitch w:val="variable"/>
    <w:sig w:usb0="A00002FF" w:usb1="5000204B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Nunito SemiBold">
    <w:charset w:val="00"/>
    <w:family w:val="auto"/>
    <w:pitch w:val="variable"/>
    <w:sig w:usb0="A00002FF" w:usb1="5000204B" w:usb2="00000000" w:usb3="00000000" w:csb0="00000197" w:csb1="00000000"/>
  </w:font>
  <w:font w:name="Interstate Regular">
    <w:altName w:val="Arial"/>
    <w:panose1 w:val="00000000000000000000"/>
    <w:charset w:val="00"/>
    <w:family w:val="modern"/>
    <w:notTrueType/>
    <w:pitch w:val="variable"/>
    <w:sig w:usb0="00000003" w:usb1="5000204A" w:usb2="00000000" w:usb3="00000000" w:csb0="00000001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F115D8" w14:textId="77777777" w:rsidR="008D0629" w:rsidRPr="00810662" w:rsidRDefault="008D0629" w:rsidP="00924A7E">
    <w:pPr>
      <w:pStyle w:val="Footer"/>
      <w:pBdr>
        <w:top w:val="single" w:sz="8" w:space="1" w:color="0077C8"/>
      </w:pBdr>
      <w:jc w:val="center"/>
      <w:rPr>
        <w:color w:val="0077C8"/>
        <w:lang w:val="en-US"/>
      </w:rPr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6704" behindDoc="0" locked="0" layoutInCell="0" allowOverlap="1" wp14:anchorId="7B51FE4E" wp14:editId="1395FB56">
              <wp:simplePos x="0" y="0"/>
              <wp:positionH relativeFrom="page">
                <wp:posOffset>9355455</wp:posOffset>
              </wp:positionH>
              <wp:positionV relativeFrom="page">
                <wp:posOffset>9965055</wp:posOffset>
              </wp:positionV>
              <wp:extent cx="477520" cy="477520"/>
              <wp:effectExtent l="0" t="0" r="0" b="0"/>
              <wp:wrapNone/>
              <wp:docPr id="573" name="Ellips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77520" cy="477520"/>
                      </a:xfrm>
                      <a:prstGeom prst="ellipse">
                        <a:avLst/>
                      </a:prstGeom>
                      <a:noFill/>
                    </wps:spPr>
                    <wps:txbx>
                      <w:txbxContent>
                        <w:p w14:paraId="78383127" w14:textId="77777777" w:rsidR="008D0629" w:rsidRPr="00AF6AEA" w:rsidRDefault="008D0629" w:rsidP="007C7C82">
                          <w:pPr>
                            <w:jc w:val="center"/>
                            <w:rPr>
                              <w:rStyle w:val="PageNumber"/>
                              <w:color w:val="0077C8"/>
                              <w:szCs w:val="24"/>
                            </w:rPr>
                          </w:pPr>
                          <w:r w:rsidRPr="00AF6AEA">
                            <w:fldChar w:fldCharType="begin"/>
                          </w:r>
                          <w:r w:rsidRPr="00AF6AEA">
                            <w:rPr>
                              <w:color w:val="0077C8"/>
                            </w:rPr>
                            <w:instrText>PAGE    \* MERGEFORMAT</w:instrText>
                          </w:r>
                          <w:r w:rsidRPr="00AF6AEA">
                            <w:fldChar w:fldCharType="separate"/>
                          </w:r>
                          <w:r w:rsidR="006D1462" w:rsidRPr="006D1462">
                            <w:rPr>
                              <w:rStyle w:val="PageNumber"/>
                              <w:b/>
                              <w:bCs/>
                              <w:noProof/>
                              <w:sz w:val="24"/>
                              <w:szCs w:val="24"/>
                            </w:rPr>
                            <w:t>1</w:t>
                          </w:r>
                          <w:r w:rsidRPr="00AF6AEA">
                            <w:rPr>
                              <w:rStyle w:val="PageNumber"/>
                              <w:b/>
                              <w:bCs/>
                              <w:color w:val="0077C8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45720" rIns="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oval w14:anchorId="7B51FE4E" id="Ellipse 20" o:spid="_x0000_s1028" style="position:absolute;left:0;text-align:left;margin-left:736.65pt;margin-top:784.65pt;width:37.6pt;height:37.6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" o:allowincell="f" filled="f" stroked="f">
              <v:textbox inset="0,,0">
                <w:txbxContent>
                  <w:p w14:paraId="78383127" w14:textId="77777777" w:rsidR="008D0629" w:rsidRPr="00AF6AEA" w:rsidRDefault="008D0629" w:rsidP="007C7C82">
                    <w:pPr>
                      <w:jc w:val="center"/>
                      <w:rPr>
                        <w:rStyle w:val="PageNumber"/>
                        <w:color w:val="0077C8"/>
                        <w:szCs w:val="24"/>
                      </w:rPr>
                    </w:pPr>
                    <w:r w:rsidRPr="00AF6AEA">
                      <w:fldChar w:fldCharType="begin"/>
                    </w:r>
                    <w:r w:rsidRPr="00AF6AEA">
                      <w:rPr>
                        <w:color w:val="0077C8"/>
                      </w:rPr>
                      <w:instrText>PAGE    \* MERGEFORMAT</w:instrText>
                    </w:r>
                    <w:r w:rsidRPr="00AF6AEA">
                      <w:fldChar w:fldCharType="separate"/>
                    </w:r>
                    <w:r w:rsidR="006D1462" w:rsidRPr="006D1462">
                      <w:rPr>
                        <w:rStyle w:val="PageNumber"/>
                        <w:b/>
                        <w:bCs/>
                        <w:noProof/>
                        <w:sz w:val="24"/>
                        <w:szCs w:val="24"/>
                      </w:rPr>
                      <w:t>1</w:t>
                    </w:r>
                    <w:r w:rsidRPr="00AF6AEA">
                      <w:rPr>
                        <w:rStyle w:val="PageNumber"/>
                        <w:b/>
                        <w:bCs/>
                        <w:color w:val="0077C8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oval>
          </w:pict>
        </mc:Fallback>
      </mc:AlternateContent>
    </w:r>
    <w:r w:rsidR="00677320">
      <w:rPr>
        <w:color w:val="0077C8"/>
        <w:lang w:val="en-US"/>
      </w:rPr>
      <w:t>MEAL Unit - Evaluating your</w:t>
    </w:r>
    <w:r w:rsidRPr="00810662">
      <w:rPr>
        <w:color w:val="0077C8"/>
        <w:lang w:val="en-US"/>
      </w:rPr>
      <w:t xml:space="preserve"> project</w:t>
    </w:r>
  </w:p>
  <w:p w14:paraId="55DFDDCD" w14:textId="77777777" w:rsidR="008D0629" w:rsidRPr="000166B5" w:rsidRDefault="008D0629" w:rsidP="00AD44E5">
    <w:pPr>
      <w:pStyle w:val="Footer"/>
      <w:tabs>
        <w:tab w:val="clear" w:pos="4536"/>
        <w:tab w:val="clear" w:pos="9072"/>
        <w:tab w:val="left" w:pos="3315"/>
      </w:tabs>
      <w:jc w:val="center"/>
    </w:pPr>
    <w:r>
      <w:rPr>
        <w:rFonts w:ascii="Helvetica" w:hAnsi="Helvetica" w:cs="Arial"/>
        <w:noProof/>
        <w:color w:val="333333"/>
        <w:sz w:val="21"/>
        <w:szCs w:val="21"/>
        <w:lang w:eastAsia="fr-FR"/>
      </w:rPr>
      <w:drawing>
        <wp:inline distT="0" distB="0" distL="0" distR="0" wp14:anchorId="7BD7D599" wp14:editId="222A5A1A">
          <wp:extent cx="584835" cy="403860"/>
          <wp:effectExtent l="0" t="0" r="5715" b="0"/>
          <wp:docPr id="6" name="Image 198" descr="https://hinside.handicap-international.org/intranet/upload/docs/image/png/2017-11/logo_hi_fr_horiz_blue_illustration_2017-11-22_16-31-12_529.png.associated/th-180x210-logo_hi_fr_horiz_blue_illustration_2017-11-22_16-31-12_529.pn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98" descr="https://hinside.handicap-international.org/intranet/upload/docs/image/png/2017-11/logo_hi_fr_horiz_blue_illustration_2017-11-22_16-31-12_529.png.associated/th-180x210-logo_hi_fr_horiz_blue_illustration_2017-11-22_16-31-12_529.pn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4835" cy="4038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eastAsia="fr-FR"/>
      </w:rPr>
      <w:drawing>
        <wp:inline distT="0" distB="0" distL="0" distR="0" wp14:anchorId="4DCF5350" wp14:editId="25BC02EC">
          <wp:extent cx="520700" cy="351155"/>
          <wp:effectExtent l="0" t="0" r="0" b="0"/>
          <wp:docPr id="7" name="Image 199" descr="Résultat de recherche d'images pour &quot;f3e charte graphique&quot;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99" descr="Résultat de recherche d'images pour &quot;f3e charte graphique&quot;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0700" cy="3511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78AB90" w14:textId="77777777" w:rsidR="002D3307" w:rsidRDefault="002D3307" w:rsidP="003D304D">
      <w:pPr>
        <w:spacing w:after="0" w:line="240" w:lineRule="auto"/>
      </w:pPr>
      <w:r>
        <w:separator/>
      </w:r>
    </w:p>
  </w:footnote>
  <w:footnote w:type="continuationSeparator" w:id="0">
    <w:p w14:paraId="5C89BB78" w14:textId="77777777" w:rsidR="002D3307" w:rsidRDefault="002D3307" w:rsidP="003D30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FC5880E6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5071447"/>
    <w:multiLevelType w:val="hybridMultilevel"/>
    <w:tmpl w:val="7B5C076C"/>
    <w:lvl w:ilvl="0" w:tplc="E4A6779E">
      <w:start w:val="2"/>
      <w:numFmt w:val="bullet"/>
      <w:lvlText w:val="-"/>
      <w:lvlJc w:val="left"/>
      <w:pPr>
        <w:ind w:left="720" w:hanging="360"/>
      </w:pPr>
      <w:rPr>
        <w:rFonts w:ascii="Nunito" w:eastAsia="Calibri" w:hAnsi="Nunit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6031BB"/>
    <w:multiLevelType w:val="singleLevel"/>
    <w:tmpl w:val="8028E3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0070C0"/>
      </w:rPr>
    </w:lvl>
  </w:abstractNum>
  <w:abstractNum w:abstractNumId="3" w15:restartNumberingAfterBreak="0">
    <w:nsid w:val="09315198"/>
    <w:multiLevelType w:val="singleLevel"/>
    <w:tmpl w:val="8028E3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0070C0"/>
      </w:rPr>
    </w:lvl>
  </w:abstractNum>
  <w:abstractNum w:abstractNumId="4" w15:restartNumberingAfterBreak="0">
    <w:nsid w:val="0BBC5DBA"/>
    <w:multiLevelType w:val="hybridMultilevel"/>
    <w:tmpl w:val="49C8E18C"/>
    <w:lvl w:ilvl="0" w:tplc="28B88E1C">
      <w:start w:val="4"/>
      <w:numFmt w:val="bullet"/>
      <w:lvlText w:val="-"/>
      <w:lvlJc w:val="left"/>
      <w:pPr>
        <w:ind w:left="502" w:hanging="360"/>
      </w:pPr>
      <w:rPr>
        <w:rFonts w:ascii="Nunito" w:eastAsia="SimSun" w:hAnsi="Nunit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5" w15:restartNumberingAfterBreak="0">
    <w:nsid w:val="0DB875FD"/>
    <w:multiLevelType w:val="hybridMultilevel"/>
    <w:tmpl w:val="84B0C582"/>
    <w:lvl w:ilvl="0" w:tplc="860AAF76">
      <w:start w:val="3"/>
      <w:numFmt w:val="bullet"/>
      <w:lvlText w:val=""/>
      <w:lvlJc w:val="left"/>
      <w:pPr>
        <w:ind w:left="720" w:hanging="360"/>
      </w:pPr>
      <w:rPr>
        <w:rFonts w:ascii="Wingdings" w:eastAsia="Calibri" w:hAnsi="Wingdings" w:cs="Times New Roman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127993"/>
    <w:multiLevelType w:val="hybridMultilevel"/>
    <w:tmpl w:val="CFC8CE98"/>
    <w:lvl w:ilvl="0" w:tplc="B754C2C6">
      <w:start w:val="4"/>
      <w:numFmt w:val="bullet"/>
      <w:lvlText w:val="-"/>
      <w:lvlJc w:val="left"/>
      <w:pPr>
        <w:ind w:left="720" w:hanging="360"/>
      </w:pPr>
      <w:rPr>
        <w:rFonts w:ascii="Nunito" w:eastAsia="Calibri" w:hAnsi="Nunit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1E28E7"/>
    <w:multiLevelType w:val="hybridMultilevel"/>
    <w:tmpl w:val="D8BC5B76"/>
    <w:lvl w:ilvl="0" w:tplc="142427D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5463A3"/>
    <w:multiLevelType w:val="hybridMultilevel"/>
    <w:tmpl w:val="6666BD82"/>
    <w:lvl w:ilvl="0" w:tplc="CAA6ED7A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EA55BA"/>
    <w:multiLevelType w:val="hybridMultilevel"/>
    <w:tmpl w:val="96CA631A"/>
    <w:lvl w:ilvl="0" w:tplc="74EAC5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  <w:sz w:val="22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2A5AEB"/>
    <w:multiLevelType w:val="hybridMultilevel"/>
    <w:tmpl w:val="2AEA9D10"/>
    <w:lvl w:ilvl="0" w:tplc="E7A2C1B2">
      <w:start w:val="1"/>
      <w:numFmt w:val="decimal"/>
      <w:lvlText w:val="%1."/>
      <w:lvlJc w:val="left"/>
      <w:pPr>
        <w:ind w:left="720" w:hanging="360"/>
      </w:pPr>
      <w:rPr>
        <w:color w:val="0070C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46B0C9A"/>
    <w:multiLevelType w:val="hybridMultilevel"/>
    <w:tmpl w:val="E09C4DAC"/>
    <w:lvl w:ilvl="0" w:tplc="34CCE18A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0070C0"/>
        <w:sz w:val="22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15156F42"/>
    <w:multiLevelType w:val="hybridMultilevel"/>
    <w:tmpl w:val="EE7CB482"/>
    <w:lvl w:ilvl="0" w:tplc="74EAC5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7123FB3"/>
    <w:multiLevelType w:val="hybridMultilevel"/>
    <w:tmpl w:val="43349986"/>
    <w:lvl w:ilvl="0" w:tplc="A8240D42">
      <w:numFmt w:val="bullet"/>
      <w:lvlText w:val=""/>
      <w:lvlJc w:val="left"/>
      <w:pPr>
        <w:ind w:left="720" w:hanging="360"/>
      </w:pPr>
      <w:rPr>
        <w:rFonts w:ascii="Wingdings" w:eastAsia="Calibri" w:hAnsi="Wingdings" w:cs="Times New Roman" w:hint="default"/>
        <w:color w:val="E35205"/>
        <w:sz w:val="26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836E61"/>
    <w:multiLevelType w:val="hybridMultilevel"/>
    <w:tmpl w:val="9C76D7DE"/>
    <w:lvl w:ilvl="0" w:tplc="A70621B6">
      <w:start w:val="1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586715"/>
    <w:multiLevelType w:val="hybridMultilevel"/>
    <w:tmpl w:val="BF7211AC"/>
    <w:lvl w:ilvl="0" w:tplc="3DC04780">
      <w:start w:val="1"/>
      <w:numFmt w:val="decimal"/>
      <w:lvlText w:val="%1."/>
      <w:lvlJc w:val="left"/>
      <w:pPr>
        <w:ind w:left="720" w:hanging="360"/>
      </w:pPr>
      <w:rPr>
        <w:rFonts w:hint="default"/>
        <w:color w:val="E35205"/>
        <w:sz w:val="22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133677"/>
    <w:multiLevelType w:val="hybridMultilevel"/>
    <w:tmpl w:val="47063EE0"/>
    <w:lvl w:ilvl="0" w:tplc="74EAC5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753605"/>
    <w:multiLevelType w:val="singleLevel"/>
    <w:tmpl w:val="8028E3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0070C0"/>
      </w:rPr>
    </w:lvl>
  </w:abstractNum>
  <w:abstractNum w:abstractNumId="18" w15:restartNumberingAfterBreak="0">
    <w:nsid w:val="2A831160"/>
    <w:multiLevelType w:val="hybridMultilevel"/>
    <w:tmpl w:val="B7442476"/>
    <w:lvl w:ilvl="0" w:tplc="FAD08D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35205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567E3A"/>
    <w:multiLevelType w:val="singleLevel"/>
    <w:tmpl w:val="8028E3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0070C0"/>
      </w:rPr>
    </w:lvl>
  </w:abstractNum>
  <w:abstractNum w:abstractNumId="20" w15:restartNumberingAfterBreak="0">
    <w:nsid w:val="2F9829CA"/>
    <w:multiLevelType w:val="hybridMultilevel"/>
    <w:tmpl w:val="BA889F2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005DEE"/>
    <w:multiLevelType w:val="hybridMultilevel"/>
    <w:tmpl w:val="78EEE65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FF1C47"/>
    <w:multiLevelType w:val="hybridMultilevel"/>
    <w:tmpl w:val="4146A9B2"/>
    <w:lvl w:ilvl="0" w:tplc="B1662E22">
      <w:numFmt w:val="bullet"/>
      <w:lvlText w:val="-"/>
      <w:lvlJc w:val="left"/>
      <w:pPr>
        <w:ind w:left="1069" w:hanging="360"/>
      </w:pPr>
      <w:rPr>
        <w:rFonts w:ascii="Nunito" w:eastAsia="Calibri" w:hAnsi="Nunit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3" w15:restartNumberingAfterBreak="0">
    <w:nsid w:val="345600CF"/>
    <w:multiLevelType w:val="hybridMultilevel"/>
    <w:tmpl w:val="803E4D38"/>
    <w:lvl w:ilvl="0" w:tplc="74EAC50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  <w:sz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57D4B29"/>
    <w:multiLevelType w:val="hybridMultilevel"/>
    <w:tmpl w:val="EEE0BB3C"/>
    <w:lvl w:ilvl="0" w:tplc="B77EF30E">
      <w:start w:val="2"/>
      <w:numFmt w:val="bullet"/>
      <w:lvlText w:val="-"/>
      <w:lvlJc w:val="left"/>
      <w:pPr>
        <w:ind w:left="720" w:hanging="360"/>
      </w:pPr>
      <w:rPr>
        <w:rFonts w:ascii="Nunito" w:eastAsia="Calibri" w:hAnsi="Nunit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6883219"/>
    <w:multiLevelType w:val="hybridMultilevel"/>
    <w:tmpl w:val="53F8CF02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84F5E23"/>
    <w:multiLevelType w:val="hybridMultilevel"/>
    <w:tmpl w:val="46CA394A"/>
    <w:lvl w:ilvl="0" w:tplc="860AAF76">
      <w:start w:val="3"/>
      <w:numFmt w:val="bullet"/>
      <w:lvlText w:val=""/>
      <w:lvlJc w:val="left"/>
      <w:pPr>
        <w:ind w:left="720" w:hanging="360"/>
      </w:pPr>
      <w:rPr>
        <w:rFonts w:ascii="Wingdings" w:eastAsia="Calibri" w:hAnsi="Wingdings" w:cs="Times New Roman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92B5F79"/>
    <w:multiLevelType w:val="singleLevel"/>
    <w:tmpl w:val="8028E3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0070C0"/>
      </w:rPr>
    </w:lvl>
  </w:abstractNum>
  <w:abstractNum w:abstractNumId="28" w15:restartNumberingAfterBreak="0">
    <w:nsid w:val="3BD05556"/>
    <w:multiLevelType w:val="hybridMultilevel"/>
    <w:tmpl w:val="0D06F95C"/>
    <w:lvl w:ilvl="0" w:tplc="860AAF76">
      <w:start w:val="3"/>
      <w:numFmt w:val="bullet"/>
      <w:lvlText w:val=""/>
      <w:lvlJc w:val="left"/>
      <w:pPr>
        <w:ind w:left="720" w:hanging="360"/>
      </w:pPr>
      <w:rPr>
        <w:rFonts w:ascii="Wingdings" w:eastAsia="Calibri" w:hAnsi="Wingdings" w:cs="Times New Roman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C913733"/>
    <w:multiLevelType w:val="hybridMultilevel"/>
    <w:tmpl w:val="76F4DFAC"/>
    <w:lvl w:ilvl="0" w:tplc="7262A3EA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0" w15:restartNumberingAfterBreak="0">
    <w:nsid w:val="3D0E0606"/>
    <w:multiLevelType w:val="hybridMultilevel"/>
    <w:tmpl w:val="639E31AE"/>
    <w:lvl w:ilvl="0" w:tplc="9B684D32">
      <w:start w:val="1"/>
      <w:numFmt w:val="decimal"/>
      <w:lvlText w:val="%1."/>
      <w:lvlJc w:val="left"/>
      <w:pPr>
        <w:ind w:left="720" w:hanging="360"/>
      </w:pPr>
      <w:rPr>
        <w:b/>
        <w:color w:val="0070C0"/>
        <w:sz w:val="24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D2E3EA1"/>
    <w:multiLevelType w:val="multilevel"/>
    <w:tmpl w:val="2FB6A2E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2" w15:restartNumberingAfterBreak="0">
    <w:nsid w:val="3EF87884"/>
    <w:multiLevelType w:val="singleLevel"/>
    <w:tmpl w:val="8028E3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color w:val="0070C0"/>
      </w:rPr>
    </w:lvl>
  </w:abstractNum>
  <w:abstractNum w:abstractNumId="33" w15:restartNumberingAfterBreak="0">
    <w:nsid w:val="4597649D"/>
    <w:multiLevelType w:val="hybridMultilevel"/>
    <w:tmpl w:val="54E65738"/>
    <w:lvl w:ilvl="0" w:tplc="7B2003F4">
      <w:start w:val="1"/>
      <w:numFmt w:val="decimal"/>
      <w:lvlText w:val="%1."/>
      <w:lvlJc w:val="left"/>
      <w:pPr>
        <w:ind w:left="720" w:hanging="360"/>
      </w:pPr>
      <w:rPr>
        <w:rFonts w:hint="default"/>
        <w:color w:val="E35205"/>
        <w:sz w:val="22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5F627CA"/>
    <w:multiLevelType w:val="hybridMultilevel"/>
    <w:tmpl w:val="9FC6FD70"/>
    <w:lvl w:ilvl="0" w:tplc="5BD0D644">
      <w:numFmt w:val="bullet"/>
      <w:lvlText w:val="-"/>
      <w:lvlJc w:val="left"/>
      <w:pPr>
        <w:ind w:left="720" w:hanging="360"/>
      </w:pPr>
      <w:rPr>
        <w:rFonts w:ascii="Nunito" w:eastAsia="Calibri" w:hAnsi="Nunit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9FB55E0"/>
    <w:multiLevelType w:val="hybridMultilevel"/>
    <w:tmpl w:val="884067CC"/>
    <w:lvl w:ilvl="0" w:tplc="8AD6AE1C">
      <w:start w:val="1"/>
      <w:numFmt w:val="decimal"/>
      <w:lvlText w:val="%1."/>
      <w:lvlJc w:val="left"/>
      <w:pPr>
        <w:ind w:left="720" w:hanging="360"/>
      </w:pPr>
      <w:rPr>
        <w:rFonts w:hint="default"/>
        <w:color w:val="0077C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4A4D3CC5"/>
    <w:multiLevelType w:val="hybridMultilevel"/>
    <w:tmpl w:val="32EA845A"/>
    <w:lvl w:ilvl="0" w:tplc="FAD08D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35205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FC20914"/>
    <w:multiLevelType w:val="hybridMultilevel"/>
    <w:tmpl w:val="6F3E28E8"/>
    <w:lvl w:ilvl="0" w:tplc="C3F4015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E35205"/>
        <w:sz w:val="24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41442BB"/>
    <w:multiLevelType w:val="multilevel"/>
    <w:tmpl w:val="9A483F3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9" w15:restartNumberingAfterBreak="0">
    <w:nsid w:val="5468573E"/>
    <w:multiLevelType w:val="hybridMultilevel"/>
    <w:tmpl w:val="15F49B94"/>
    <w:lvl w:ilvl="0" w:tplc="24FAD9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7C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55FD023C"/>
    <w:multiLevelType w:val="hybridMultilevel"/>
    <w:tmpl w:val="568CBCF6"/>
    <w:lvl w:ilvl="0" w:tplc="D510539E">
      <w:start w:val="1"/>
      <w:numFmt w:val="decimal"/>
      <w:lvlText w:val="%1."/>
      <w:lvlJc w:val="left"/>
      <w:pPr>
        <w:ind w:left="720" w:hanging="360"/>
      </w:pPr>
      <w:rPr>
        <w:rFonts w:hint="default"/>
        <w:color w:val="E35205"/>
        <w:sz w:val="24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9C762A7"/>
    <w:multiLevelType w:val="hybridMultilevel"/>
    <w:tmpl w:val="245E729C"/>
    <w:lvl w:ilvl="0" w:tplc="49F0FD2C">
      <w:start w:val="1"/>
      <w:numFmt w:val="decimal"/>
      <w:lvlText w:val="%1)"/>
      <w:lvlJc w:val="left"/>
      <w:pPr>
        <w:ind w:left="786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2" w15:restartNumberingAfterBreak="0">
    <w:nsid w:val="59F8582D"/>
    <w:multiLevelType w:val="hybridMultilevel"/>
    <w:tmpl w:val="DD38676E"/>
    <w:lvl w:ilvl="0" w:tplc="74EAC504">
      <w:start w:val="1"/>
      <w:numFmt w:val="bullet"/>
      <w:lvlText w:val=""/>
      <w:lvlJc w:val="left"/>
      <w:pPr>
        <w:ind w:left="1431" w:hanging="360"/>
      </w:pPr>
      <w:rPr>
        <w:rFonts w:ascii="Symbol" w:hAnsi="Symbol" w:hint="default"/>
        <w:color w:val="0070C0"/>
        <w:sz w:val="22"/>
      </w:rPr>
    </w:lvl>
    <w:lvl w:ilvl="1" w:tplc="040C0003" w:tentative="1">
      <w:start w:val="1"/>
      <w:numFmt w:val="bullet"/>
      <w:lvlText w:val="o"/>
      <w:lvlJc w:val="left"/>
      <w:pPr>
        <w:ind w:left="215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</w:abstractNum>
  <w:abstractNum w:abstractNumId="43" w15:restartNumberingAfterBreak="0">
    <w:nsid w:val="5A327003"/>
    <w:multiLevelType w:val="multilevel"/>
    <w:tmpl w:val="E2E2AEF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4" w15:restartNumberingAfterBreak="0">
    <w:nsid w:val="5D72291D"/>
    <w:multiLevelType w:val="hybridMultilevel"/>
    <w:tmpl w:val="7D721116"/>
    <w:lvl w:ilvl="0" w:tplc="D60663D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FDB298C"/>
    <w:multiLevelType w:val="hybridMultilevel"/>
    <w:tmpl w:val="86F87342"/>
    <w:lvl w:ilvl="0" w:tplc="1AAA6274">
      <w:start w:val="1"/>
      <w:numFmt w:val="decimal"/>
      <w:lvlText w:val="%1."/>
      <w:lvlJc w:val="left"/>
      <w:pPr>
        <w:ind w:left="720" w:hanging="360"/>
      </w:pPr>
      <w:rPr>
        <w:rFonts w:hint="default"/>
        <w:color w:val="E35205"/>
        <w:sz w:val="24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22F038F"/>
    <w:multiLevelType w:val="hybridMultilevel"/>
    <w:tmpl w:val="C5D64FE6"/>
    <w:lvl w:ilvl="0" w:tplc="AB40387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70C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28C6F43"/>
    <w:multiLevelType w:val="hybridMultilevel"/>
    <w:tmpl w:val="374CA9CC"/>
    <w:lvl w:ilvl="0" w:tplc="2F6EEDFA">
      <w:start w:val="5"/>
      <w:numFmt w:val="bullet"/>
      <w:lvlText w:val="-"/>
      <w:lvlJc w:val="left"/>
      <w:pPr>
        <w:ind w:left="720" w:hanging="360"/>
      </w:pPr>
      <w:rPr>
        <w:rFonts w:ascii="Nunito" w:eastAsia="SimSun" w:hAnsi="Nunito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2AA512D"/>
    <w:multiLevelType w:val="hybridMultilevel"/>
    <w:tmpl w:val="ED78B29A"/>
    <w:lvl w:ilvl="0" w:tplc="47D40882">
      <w:start w:val="1"/>
      <w:numFmt w:val="decimal"/>
      <w:lvlText w:val="%1."/>
      <w:lvlJc w:val="left"/>
      <w:pPr>
        <w:ind w:left="720" w:hanging="360"/>
      </w:pPr>
      <w:rPr>
        <w:rFonts w:hint="default"/>
        <w:color w:val="E35205"/>
        <w:sz w:val="22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63E75170"/>
    <w:multiLevelType w:val="hybridMultilevel"/>
    <w:tmpl w:val="605C188E"/>
    <w:lvl w:ilvl="0" w:tplc="84D2F43A">
      <w:start w:val="1"/>
      <w:numFmt w:val="bullet"/>
      <w:lvlText w:val=""/>
      <w:lvlJc w:val="left"/>
      <w:pPr>
        <w:ind w:left="1429" w:hanging="360"/>
      </w:pPr>
      <w:rPr>
        <w:rFonts w:ascii="Symbol" w:hAnsi="Symbol" w:hint="default"/>
        <w:color w:val="3A633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5984133"/>
    <w:multiLevelType w:val="hybridMultilevel"/>
    <w:tmpl w:val="05B415A0"/>
    <w:lvl w:ilvl="0" w:tplc="040C0015">
      <w:start w:val="1"/>
      <w:numFmt w:val="bullet"/>
      <w:pStyle w:val="listepucesitalliques"/>
      <w:lvlText w:val="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8BF2ACA"/>
    <w:multiLevelType w:val="hybridMultilevel"/>
    <w:tmpl w:val="3F121A8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9E245ED"/>
    <w:multiLevelType w:val="hybridMultilevel"/>
    <w:tmpl w:val="D59425EE"/>
    <w:lvl w:ilvl="0" w:tplc="A8240D42">
      <w:numFmt w:val="bullet"/>
      <w:lvlText w:val=""/>
      <w:lvlJc w:val="left"/>
      <w:pPr>
        <w:ind w:left="720" w:hanging="360"/>
      </w:pPr>
      <w:rPr>
        <w:rFonts w:ascii="Wingdings" w:eastAsia="Calibri" w:hAnsi="Wingdings" w:cs="Times New Roman" w:hint="default"/>
        <w:color w:val="E35205"/>
        <w:sz w:val="26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AC4346B"/>
    <w:multiLevelType w:val="hybridMultilevel"/>
    <w:tmpl w:val="31A282E6"/>
    <w:lvl w:ilvl="0" w:tplc="A5F676DA">
      <w:start w:val="3"/>
      <w:numFmt w:val="bullet"/>
      <w:lvlText w:val="-"/>
      <w:lvlJc w:val="left"/>
      <w:pPr>
        <w:ind w:left="1440" w:hanging="360"/>
      </w:pPr>
      <w:rPr>
        <w:rFonts w:ascii="Nunito" w:eastAsia="Calibri" w:hAnsi="Nunito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4" w15:restartNumberingAfterBreak="0">
    <w:nsid w:val="6C8B6DD2"/>
    <w:multiLevelType w:val="hybridMultilevel"/>
    <w:tmpl w:val="235E337C"/>
    <w:lvl w:ilvl="0" w:tplc="9AAEB270">
      <w:start w:val="5"/>
      <w:numFmt w:val="bullet"/>
      <w:lvlText w:val=""/>
      <w:lvlJc w:val="left"/>
      <w:pPr>
        <w:ind w:left="720" w:hanging="360"/>
      </w:pPr>
      <w:rPr>
        <w:rFonts w:ascii="Symbol" w:eastAsia="SimSu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EC244D6"/>
    <w:multiLevelType w:val="hybridMultilevel"/>
    <w:tmpl w:val="6666BD82"/>
    <w:lvl w:ilvl="0" w:tplc="CAA6ED7A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EFF70E6"/>
    <w:multiLevelType w:val="hybridMultilevel"/>
    <w:tmpl w:val="13563362"/>
    <w:lvl w:ilvl="0" w:tplc="860AAF76">
      <w:start w:val="3"/>
      <w:numFmt w:val="bullet"/>
      <w:lvlText w:val=""/>
      <w:lvlJc w:val="left"/>
      <w:pPr>
        <w:ind w:left="720" w:hanging="360"/>
      </w:pPr>
      <w:rPr>
        <w:rFonts w:ascii="Wingdings" w:eastAsia="Calibri" w:hAnsi="Wingdings" w:cs="Times New Roman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FD169A0"/>
    <w:multiLevelType w:val="hybridMultilevel"/>
    <w:tmpl w:val="E30286A2"/>
    <w:lvl w:ilvl="0" w:tplc="77E04718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70C0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09A1BF6"/>
    <w:multiLevelType w:val="hybridMultilevel"/>
    <w:tmpl w:val="8F96F6A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762A6C5F"/>
    <w:multiLevelType w:val="hybridMultilevel"/>
    <w:tmpl w:val="3D3EF4DE"/>
    <w:lvl w:ilvl="0" w:tplc="9A3A27C0">
      <w:numFmt w:val="bullet"/>
      <w:lvlText w:val="-"/>
      <w:lvlJc w:val="left"/>
      <w:pPr>
        <w:ind w:left="720" w:hanging="360"/>
      </w:pPr>
      <w:rPr>
        <w:rFonts w:ascii="Nunito" w:eastAsiaTheme="minorHAnsi" w:hAnsi="Nunito" w:cstheme="minorBidi" w:hint="default"/>
        <w:color w:val="auto"/>
        <w:sz w:val="22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77886357"/>
    <w:multiLevelType w:val="hybridMultilevel"/>
    <w:tmpl w:val="A84851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791902D9"/>
    <w:multiLevelType w:val="hybridMultilevel"/>
    <w:tmpl w:val="BAD8902C"/>
    <w:lvl w:ilvl="0" w:tplc="A8240D42">
      <w:numFmt w:val="bullet"/>
      <w:lvlText w:val=""/>
      <w:lvlJc w:val="left"/>
      <w:pPr>
        <w:ind w:left="720" w:hanging="360"/>
      </w:pPr>
      <w:rPr>
        <w:rFonts w:ascii="Wingdings" w:eastAsia="Calibri" w:hAnsi="Wingdings" w:cs="Times New Roman" w:hint="default"/>
        <w:b w:val="0"/>
        <w:color w:val="E35205"/>
        <w:sz w:val="26"/>
        <w:szCs w:val="2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79631923"/>
    <w:multiLevelType w:val="hybridMultilevel"/>
    <w:tmpl w:val="21E82562"/>
    <w:lvl w:ilvl="0" w:tplc="860AAF76">
      <w:start w:val="3"/>
      <w:numFmt w:val="bullet"/>
      <w:lvlText w:val=""/>
      <w:lvlJc w:val="left"/>
      <w:pPr>
        <w:ind w:left="720" w:hanging="360"/>
      </w:pPr>
      <w:rPr>
        <w:rFonts w:ascii="Wingdings" w:eastAsia="Calibri" w:hAnsi="Wingdings" w:cs="Times New Roman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7C2E408F"/>
    <w:multiLevelType w:val="hybridMultilevel"/>
    <w:tmpl w:val="43BCE6EA"/>
    <w:lvl w:ilvl="0" w:tplc="FAD08D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35205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6964125">
    <w:abstractNumId w:val="18"/>
  </w:num>
  <w:num w:numId="2" w16cid:durableId="300885055">
    <w:abstractNumId w:val="52"/>
  </w:num>
  <w:num w:numId="3" w16cid:durableId="1482045119">
    <w:abstractNumId w:val="49"/>
  </w:num>
  <w:num w:numId="4" w16cid:durableId="1934505873">
    <w:abstractNumId w:val="24"/>
  </w:num>
  <w:num w:numId="5" w16cid:durableId="1410233076">
    <w:abstractNumId w:val="14"/>
  </w:num>
  <w:num w:numId="6" w16cid:durableId="476147163">
    <w:abstractNumId w:val="42"/>
  </w:num>
  <w:num w:numId="7" w16cid:durableId="381058397">
    <w:abstractNumId w:val="11"/>
  </w:num>
  <w:num w:numId="8" w16cid:durableId="1571228643">
    <w:abstractNumId w:val="29"/>
  </w:num>
  <w:num w:numId="9" w16cid:durableId="1066418858">
    <w:abstractNumId w:val="22"/>
  </w:num>
  <w:num w:numId="10" w16cid:durableId="990015811">
    <w:abstractNumId w:val="12"/>
  </w:num>
  <w:num w:numId="11" w16cid:durableId="1337150700">
    <w:abstractNumId w:val="16"/>
  </w:num>
  <w:num w:numId="12" w16cid:durableId="1829899757">
    <w:abstractNumId w:val="10"/>
  </w:num>
  <w:num w:numId="13" w16cid:durableId="133837180">
    <w:abstractNumId w:val="23"/>
  </w:num>
  <w:num w:numId="14" w16cid:durableId="1469933519">
    <w:abstractNumId w:val="46"/>
  </w:num>
  <w:num w:numId="15" w16cid:durableId="2018650773">
    <w:abstractNumId w:val="63"/>
  </w:num>
  <w:num w:numId="16" w16cid:durableId="490215917">
    <w:abstractNumId w:val="36"/>
  </w:num>
  <w:num w:numId="17" w16cid:durableId="338699547">
    <w:abstractNumId w:val="9"/>
  </w:num>
  <w:num w:numId="18" w16cid:durableId="1261255758">
    <w:abstractNumId w:val="58"/>
  </w:num>
  <w:num w:numId="19" w16cid:durableId="1006253120">
    <w:abstractNumId w:val="1"/>
  </w:num>
  <w:num w:numId="20" w16cid:durableId="806120442">
    <w:abstractNumId w:val="51"/>
  </w:num>
  <w:num w:numId="21" w16cid:durableId="1521972785">
    <w:abstractNumId w:val="20"/>
  </w:num>
  <w:num w:numId="22" w16cid:durableId="17659308">
    <w:abstractNumId w:val="37"/>
  </w:num>
  <w:num w:numId="23" w16cid:durableId="1248223877">
    <w:abstractNumId w:val="7"/>
  </w:num>
  <w:num w:numId="24" w16cid:durableId="182062667">
    <w:abstractNumId w:val="35"/>
  </w:num>
  <w:num w:numId="25" w16cid:durableId="2006778196">
    <w:abstractNumId w:val="31"/>
  </w:num>
  <w:num w:numId="26" w16cid:durableId="1345786437">
    <w:abstractNumId w:val="21"/>
  </w:num>
  <w:num w:numId="27" w16cid:durableId="1542593667">
    <w:abstractNumId w:val="43"/>
  </w:num>
  <w:num w:numId="28" w16cid:durableId="572664985">
    <w:abstractNumId w:val="38"/>
  </w:num>
  <w:num w:numId="29" w16cid:durableId="506217695">
    <w:abstractNumId w:val="41"/>
  </w:num>
  <w:num w:numId="30" w16cid:durableId="973682582">
    <w:abstractNumId w:val="25"/>
  </w:num>
  <w:num w:numId="31" w16cid:durableId="894924749">
    <w:abstractNumId w:val="47"/>
  </w:num>
  <w:num w:numId="32" w16cid:durableId="1626739953">
    <w:abstractNumId w:val="54"/>
  </w:num>
  <w:num w:numId="33" w16cid:durableId="499348353">
    <w:abstractNumId w:val="4"/>
  </w:num>
  <w:num w:numId="34" w16cid:durableId="1523860816">
    <w:abstractNumId w:val="6"/>
  </w:num>
  <w:num w:numId="35" w16cid:durableId="1080711260">
    <w:abstractNumId w:val="56"/>
  </w:num>
  <w:num w:numId="36" w16cid:durableId="1362627093">
    <w:abstractNumId w:val="5"/>
  </w:num>
  <w:num w:numId="37" w16cid:durableId="1532719891">
    <w:abstractNumId w:val="3"/>
  </w:num>
  <w:num w:numId="38" w16cid:durableId="844591714">
    <w:abstractNumId w:val="8"/>
  </w:num>
  <w:num w:numId="39" w16cid:durableId="672147959">
    <w:abstractNumId w:val="55"/>
  </w:num>
  <w:num w:numId="40" w16cid:durableId="1680237450">
    <w:abstractNumId w:val="2"/>
  </w:num>
  <w:num w:numId="41" w16cid:durableId="121584050">
    <w:abstractNumId w:val="17"/>
  </w:num>
  <w:num w:numId="42" w16cid:durableId="1950120832">
    <w:abstractNumId w:val="19"/>
  </w:num>
  <w:num w:numId="43" w16cid:durableId="242376544">
    <w:abstractNumId w:val="27"/>
  </w:num>
  <w:num w:numId="44" w16cid:durableId="1594700778">
    <w:abstractNumId w:val="50"/>
  </w:num>
  <w:num w:numId="45" w16cid:durableId="703680107">
    <w:abstractNumId w:val="57"/>
  </w:num>
  <w:num w:numId="46" w16cid:durableId="346635587">
    <w:abstractNumId w:val="13"/>
  </w:num>
  <w:num w:numId="47" w16cid:durableId="1656643521">
    <w:abstractNumId w:val="0"/>
  </w:num>
  <w:num w:numId="48" w16cid:durableId="1952517436">
    <w:abstractNumId w:val="60"/>
  </w:num>
  <w:num w:numId="49" w16cid:durableId="827937905">
    <w:abstractNumId w:val="39"/>
  </w:num>
  <w:num w:numId="50" w16cid:durableId="1006979337">
    <w:abstractNumId w:val="53"/>
  </w:num>
  <w:num w:numId="51" w16cid:durableId="78526076">
    <w:abstractNumId w:val="62"/>
  </w:num>
  <w:num w:numId="52" w16cid:durableId="1087846548">
    <w:abstractNumId w:val="26"/>
  </w:num>
  <w:num w:numId="53" w16cid:durableId="1841774959">
    <w:abstractNumId w:val="61"/>
  </w:num>
  <w:num w:numId="54" w16cid:durableId="1935942901">
    <w:abstractNumId w:val="28"/>
  </w:num>
  <w:num w:numId="55" w16cid:durableId="1189567860">
    <w:abstractNumId w:val="34"/>
  </w:num>
  <w:num w:numId="56" w16cid:durableId="1233934016">
    <w:abstractNumId w:val="44"/>
  </w:num>
  <w:num w:numId="57" w16cid:durableId="647172909">
    <w:abstractNumId w:val="30"/>
  </w:num>
  <w:num w:numId="58" w16cid:durableId="458765211">
    <w:abstractNumId w:val="32"/>
  </w:num>
  <w:num w:numId="59" w16cid:durableId="2012364755">
    <w:abstractNumId w:val="33"/>
  </w:num>
  <w:num w:numId="60" w16cid:durableId="1436557557">
    <w:abstractNumId w:val="59"/>
  </w:num>
  <w:num w:numId="61" w16cid:durableId="579877224">
    <w:abstractNumId w:val="40"/>
  </w:num>
  <w:num w:numId="62" w16cid:durableId="1526753264">
    <w:abstractNumId w:val="15"/>
  </w:num>
  <w:num w:numId="63" w16cid:durableId="1807621802">
    <w:abstractNumId w:val="45"/>
  </w:num>
  <w:num w:numId="64" w16cid:durableId="822090020">
    <w:abstractNumId w:val="48"/>
  </w:num>
  <w:numIdMacAtCleanup w:val="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76B5"/>
    <w:rsid w:val="00001E55"/>
    <w:rsid w:val="00003992"/>
    <w:rsid w:val="00004A8F"/>
    <w:rsid w:val="00007803"/>
    <w:rsid w:val="00007964"/>
    <w:rsid w:val="00011BE4"/>
    <w:rsid w:val="000126FC"/>
    <w:rsid w:val="0001405C"/>
    <w:rsid w:val="000166B5"/>
    <w:rsid w:val="00032A28"/>
    <w:rsid w:val="00042935"/>
    <w:rsid w:val="00052608"/>
    <w:rsid w:val="00054534"/>
    <w:rsid w:val="00060235"/>
    <w:rsid w:val="00063AC5"/>
    <w:rsid w:val="00063F2C"/>
    <w:rsid w:val="00073352"/>
    <w:rsid w:val="00073685"/>
    <w:rsid w:val="00086FF4"/>
    <w:rsid w:val="000902BD"/>
    <w:rsid w:val="00092906"/>
    <w:rsid w:val="00096617"/>
    <w:rsid w:val="000A2F9F"/>
    <w:rsid w:val="000A3ACE"/>
    <w:rsid w:val="000A7170"/>
    <w:rsid w:val="000A729B"/>
    <w:rsid w:val="000A799A"/>
    <w:rsid w:val="000B0DC0"/>
    <w:rsid w:val="000B1CC5"/>
    <w:rsid w:val="000B3E15"/>
    <w:rsid w:val="000B63DE"/>
    <w:rsid w:val="000C2270"/>
    <w:rsid w:val="000C31BC"/>
    <w:rsid w:val="000C47D8"/>
    <w:rsid w:val="000C4BDD"/>
    <w:rsid w:val="000C6696"/>
    <w:rsid w:val="000D36AC"/>
    <w:rsid w:val="000D6447"/>
    <w:rsid w:val="000E303A"/>
    <w:rsid w:val="000E4321"/>
    <w:rsid w:val="000F5916"/>
    <w:rsid w:val="000F5944"/>
    <w:rsid w:val="00102A48"/>
    <w:rsid w:val="001062AB"/>
    <w:rsid w:val="00110AB5"/>
    <w:rsid w:val="00114883"/>
    <w:rsid w:val="001178EF"/>
    <w:rsid w:val="001230DE"/>
    <w:rsid w:val="00123A7E"/>
    <w:rsid w:val="001268FA"/>
    <w:rsid w:val="001350C3"/>
    <w:rsid w:val="0013534C"/>
    <w:rsid w:val="001358CC"/>
    <w:rsid w:val="001419BD"/>
    <w:rsid w:val="00152B7C"/>
    <w:rsid w:val="00156539"/>
    <w:rsid w:val="00157B67"/>
    <w:rsid w:val="001645ED"/>
    <w:rsid w:val="00173AE2"/>
    <w:rsid w:val="0017410D"/>
    <w:rsid w:val="001753AC"/>
    <w:rsid w:val="00177F36"/>
    <w:rsid w:val="00184678"/>
    <w:rsid w:val="001862D1"/>
    <w:rsid w:val="001877AE"/>
    <w:rsid w:val="0019255F"/>
    <w:rsid w:val="00194A2B"/>
    <w:rsid w:val="00194C93"/>
    <w:rsid w:val="001973F6"/>
    <w:rsid w:val="001A15F6"/>
    <w:rsid w:val="001A2559"/>
    <w:rsid w:val="001B2ECE"/>
    <w:rsid w:val="001C00D8"/>
    <w:rsid w:val="001C3893"/>
    <w:rsid w:val="001C47B2"/>
    <w:rsid w:val="001D2011"/>
    <w:rsid w:val="001D5F99"/>
    <w:rsid w:val="001D79E6"/>
    <w:rsid w:val="001E1FA8"/>
    <w:rsid w:val="001E20C6"/>
    <w:rsid w:val="001E31E3"/>
    <w:rsid w:val="001E3F7F"/>
    <w:rsid w:val="001F39D5"/>
    <w:rsid w:val="001F58CA"/>
    <w:rsid w:val="001F6FA6"/>
    <w:rsid w:val="00204372"/>
    <w:rsid w:val="0020516D"/>
    <w:rsid w:val="00207A2B"/>
    <w:rsid w:val="00211915"/>
    <w:rsid w:val="002233E0"/>
    <w:rsid w:val="0022482C"/>
    <w:rsid w:val="00232931"/>
    <w:rsid w:val="00234C1E"/>
    <w:rsid w:val="0023727B"/>
    <w:rsid w:val="002376EC"/>
    <w:rsid w:val="002407D1"/>
    <w:rsid w:val="0024403B"/>
    <w:rsid w:val="00245B30"/>
    <w:rsid w:val="0024792D"/>
    <w:rsid w:val="0025427A"/>
    <w:rsid w:val="00256219"/>
    <w:rsid w:val="00256FF2"/>
    <w:rsid w:val="00261D84"/>
    <w:rsid w:val="0026268F"/>
    <w:rsid w:val="00267C67"/>
    <w:rsid w:val="002739F3"/>
    <w:rsid w:val="00280987"/>
    <w:rsid w:val="00286094"/>
    <w:rsid w:val="00286F20"/>
    <w:rsid w:val="002876AD"/>
    <w:rsid w:val="002940E7"/>
    <w:rsid w:val="00295654"/>
    <w:rsid w:val="002962E7"/>
    <w:rsid w:val="002B1E1F"/>
    <w:rsid w:val="002B5F41"/>
    <w:rsid w:val="002C3A0B"/>
    <w:rsid w:val="002D3307"/>
    <w:rsid w:val="002D4076"/>
    <w:rsid w:val="002D5669"/>
    <w:rsid w:val="002D6AB7"/>
    <w:rsid w:val="002E0376"/>
    <w:rsid w:val="002E1433"/>
    <w:rsid w:val="002E302B"/>
    <w:rsid w:val="002E4791"/>
    <w:rsid w:val="002E5C6B"/>
    <w:rsid w:val="002E6BCD"/>
    <w:rsid w:val="002F3A03"/>
    <w:rsid w:val="00304245"/>
    <w:rsid w:val="003045EA"/>
    <w:rsid w:val="0030592C"/>
    <w:rsid w:val="00305D77"/>
    <w:rsid w:val="00307768"/>
    <w:rsid w:val="003122EA"/>
    <w:rsid w:val="0031237C"/>
    <w:rsid w:val="0031414C"/>
    <w:rsid w:val="00316E7B"/>
    <w:rsid w:val="00320053"/>
    <w:rsid w:val="00321588"/>
    <w:rsid w:val="00321F51"/>
    <w:rsid w:val="00325E52"/>
    <w:rsid w:val="00325F26"/>
    <w:rsid w:val="00327DD7"/>
    <w:rsid w:val="00331A5F"/>
    <w:rsid w:val="00344B4C"/>
    <w:rsid w:val="003454B1"/>
    <w:rsid w:val="003465EE"/>
    <w:rsid w:val="00347AF3"/>
    <w:rsid w:val="00347D10"/>
    <w:rsid w:val="00365401"/>
    <w:rsid w:val="0037004B"/>
    <w:rsid w:val="0037024E"/>
    <w:rsid w:val="003730F8"/>
    <w:rsid w:val="003770D5"/>
    <w:rsid w:val="003776BE"/>
    <w:rsid w:val="0037783A"/>
    <w:rsid w:val="003866F9"/>
    <w:rsid w:val="0039213B"/>
    <w:rsid w:val="00395493"/>
    <w:rsid w:val="00395B0D"/>
    <w:rsid w:val="00395E72"/>
    <w:rsid w:val="003A0278"/>
    <w:rsid w:val="003A16CB"/>
    <w:rsid w:val="003B0176"/>
    <w:rsid w:val="003C06A8"/>
    <w:rsid w:val="003C397D"/>
    <w:rsid w:val="003D0960"/>
    <w:rsid w:val="003D1A5B"/>
    <w:rsid w:val="003D304D"/>
    <w:rsid w:val="003E02B3"/>
    <w:rsid w:val="003E2E2B"/>
    <w:rsid w:val="003E52B9"/>
    <w:rsid w:val="003F035C"/>
    <w:rsid w:val="003F6CFA"/>
    <w:rsid w:val="00400A53"/>
    <w:rsid w:val="004111F4"/>
    <w:rsid w:val="004115B5"/>
    <w:rsid w:val="00431831"/>
    <w:rsid w:val="004329D8"/>
    <w:rsid w:val="004419EF"/>
    <w:rsid w:val="00441A28"/>
    <w:rsid w:val="004455CB"/>
    <w:rsid w:val="00451195"/>
    <w:rsid w:val="0045177E"/>
    <w:rsid w:val="004521F9"/>
    <w:rsid w:val="00454673"/>
    <w:rsid w:val="0045660A"/>
    <w:rsid w:val="00467430"/>
    <w:rsid w:val="00467BF0"/>
    <w:rsid w:val="00467D11"/>
    <w:rsid w:val="004714E8"/>
    <w:rsid w:val="0047442D"/>
    <w:rsid w:val="00474C48"/>
    <w:rsid w:val="00474E80"/>
    <w:rsid w:val="00475A89"/>
    <w:rsid w:val="00476908"/>
    <w:rsid w:val="00490054"/>
    <w:rsid w:val="00493193"/>
    <w:rsid w:val="004959CE"/>
    <w:rsid w:val="00497B25"/>
    <w:rsid w:val="004A04E6"/>
    <w:rsid w:val="004A49E6"/>
    <w:rsid w:val="004A62A7"/>
    <w:rsid w:val="004B3DE4"/>
    <w:rsid w:val="004B3EE7"/>
    <w:rsid w:val="004B408C"/>
    <w:rsid w:val="004B637D"/>
    <w:rsid w:val="004B7942"/>
    <w:rsid w:val="004C2C7D"/>
    <w:rsid w:val="004D5CCC"/>
    <w:rsid w:val="004E3745"/>
    <w:rsid w:val="004E5C32"/>
    <w:rsid w:val="004F3813"/>
    <w:rsid w:val="004F49E5"/>
    <w:rsid w:val="004F6636"/>
    <w:rsid w:val="004F6D46"/>
    <w:rsid w:val="004F7F99"/>
    <w:rsid w:val="005156A9"/>
    <w:rsid w:val="00521C04"/>
    <w:rsid w:val="0052499E"/>
    <w:rsid w:val="005316E2"/>
    <w:rsid w:val="00532F21"/>
    <w:rsid w:val="00535F0D"/>
    <w:rsid w:val="00536FD3"/>
    <w:rsid w:val="00540058"/>
    <w:rsid w:val="00541D48"/>
    <w:rsid w:val="005453B7"/>
    <w:rsid w:val="005503EB"/>
    <w:rsid w:val="00552258"/>
    <w:rsid w:val="00552D7B"/>
    <w:rsid w:val="00554879"/>
    <w:rsid w:val="00560C51"/>
    <w:rsid w:val="00561027"/>
    <w:rsid w:val="0056239B"/>
    <w:rsid w:val="005629A5"/>
    <w:rsid w:val="00565AE2"/>
    <w:rsid w:val="00586F3C"/>
    <w:rsid w:val="00590B35"/>
    <w:rsid w:val="00591F4A"/>
    <w:rsid w:val="00592E12"/>
    <w:rsid w:val="005A35B3"/>
    <w:rsid w:val="005A6B4D"/>
    <w:rsid w:val="005A7D32"/>
    <w:rsid w:val="005B03D7"/>
    <w:rsid w:val="005B068C"/>
    <w:rsid w:val="005B2D65"/>
    <w:rsid w:val="005B5BC6"/>
    <w:rsid w:val="005C00E5"/>
    <w:rsid w:val="005D3CA0"/>
    <w:rsid w:val="005D4EC5"/>
    <w:rsid w:val="005D519B"/>
    <w:rsid w:val="005D5EA9"/>
    <w:rsid w:val="005D6BF1"/>
    <w:rsid w:val="005E44C9"/>
    <w:rsid w:val="0060451A"/>
    <w:rsid w:val="006111BE"/>
    <w:rsid w:val="00614A96"/>
    <w:rsid w:val="00614F9C"/>
    <w:rsid w:val="006150C3"/>
    <w:rsid w:val="00620CD7"/>
    <w:rsid w:val="0062117B"/>
    <w:rsid w:val="006221E0"/>
    <w:rsid w:val="006229FD"/>
    <w:rsid w:val="00627270"/>
    <w:rsid w:val="00630B95"/>
    <w:rsid w:val="0063674B"/>
    <w:rsid w:val="00647545"/>
    <w:rsid w:val="00650970"/>
    <w:rsid w:val="006537C2"/>
    <w:rsid w:val="006551BC"/>
    <w:rsid w:val="00667D84"/>
    <w:rsid w:val="0067173B"/>
    <w:rsid w:val="00673277"/>
    <w:rsid w:val="00675761"/>
    <w:rsid w:val="00677320"/>
    <w:rsid w:val="00680A7E"/>
    <w:rsid w:val="00681E28"/>
    <w:rsid w:val="00682A5E"/>
    <w:rsid w:val="00683466"/>
    <w:rsid w:val="00683BBC"/>
    <w:rsid w:val="00684FA9"/>
    <w:rsid w:val="00685977"/>
    <w:rsid w:val="00691A12"/>
    <w:rsid w:val="00697425"/>
    <w:rsid w:val="006A07C5"/>
    <w:rsid w:val="006A528A"/>
    <w:rsid w:val="006B3590"/>
    <w:rsid w:val="006B38A7"/>
    <w:rsid w:val="006B48B7"/>
    <w:rsid w:val="006B5872"/>
    <w:rsid w:val="006C1D03"/>
    <w:rsid w:val="006C30BC"/>
    <w:rsid w:val="006C7418"/>
    <w:rsid w:val="006D1462"/>
    <w:rsid w:val="006D565C"/>
    <w:rsid w:val="006D695D"/>
    <w:rsid w:val="006E0C5E"/>
    <w:rsid w:val="006E146F"/>
    <w:rsid w:val="006E1638"/>
    <w:rsid w:val="006E5444"/>
    <w:rsid w:val="006F252F"/>
    <w:rsid w:val="007018F0"/>
    <w:rsid w:val="00713246"/>
    <w:rsid w:val="0071525C"/>
    <w:rsid w:val="00721DFD"/>
    <w:rsid w:val="00723178"/>
    <w:rsid w:val="007254AE"/>
    <w:rsid w:val="007261B5"/>
    <w:rsid w:val="007307AD"/>
    <w:rsid w:val="00734322"/>
    <w:rsid w:val="00742485"/>
    <w:rsid w:val="00745FA4"/>
    <w:rsid w:val="0075614B"/>
    <w:rsid w:val="00757A58"/>
    <w:rsid w:val="00757CF7"/>
    <w:rsid w:val="0076107D"/>
    <w:rsid w:val="00761A69"/>
    <w:rsid w:val="007662F6"/>
    <w:rsid w:val="00781147"/>
    <w:rsid w:val="0078391F"/>
    <w:rsid w:val="007841D0"/>
    <w:rsid w:val="0079093F"/>
    <w:rsid w:val="00792537"/>
    <w:rsid w:val="00792E5C"/>
    <w:rsid w:val="00795CA4"/>
    <w:rsid w:val="007A2937"/>
    <w:rsid w:val="007A6D98"/>
    <w:rsid w:val="007B6A1A"/>
    <w:rsid w:val="007C0119"/>
    <w:rsid w:val="007C6AE4"/>
    <w:rsid w:val="007C7C82"/>
    <w:rsid w:val="007D1351"/>
    <w:rsid w:val="007D1780"/>
    <w:rsid w:val="007D2A8F"/>
    <w:rsid w:val="007D54BC"/>
    <w:rsid w:val="007E220D"/>
    <w:rsid w:val="007E2BFE"/>
    <w:rsid w:val="007E4123"/>
    <w:rsid w:val="007F3C93"/>
    <w:rsid w:val="007F5B76"/>
    <w:rsid w:val="007F6467"/>
    <w:rsid w:val="007F6BE5"/>
    <w:rsid w:val="00800843"/>
    <w:rsid w:val="00802AB0"/>
    <w:rsid w:val="00804D12"/>
    <w:rsid w:val="00810662"/>
    <w:rsid w:val="00811200"/>
    <w:rsid w:val="008168A0"/>
    <w:rsid w:val="00816FDC"/>
    <w:rsid w:val="00820F7C"/>
    <w:rsid w:val="00822364"/>
    <w:rsid w:val="008264EC"/>
    <w:rsid w:val="00832223"/>
    <w:rsid w:val="008423F6"/>
    <w:rsid w:val="008478CF"/>
    <w:rsid w:val="008553D7"/>
    <w:rsid w:val="008567E9"/>
    <w:rsid w:val="008630DD"/>
    <w:rsid w:val="00865A22"/>
    <w:rsid w:val="00866AB6"/>
    <w:rsid w:val="008752A2"/>
    <w:rsid w:val="0087780A"/>
    <w:rsid w:val="0088059F"/>
    <w:rsid w:val="00880DEF"/>
    <w:rsid w:val="00881C82"/>
    <w:rsid w:val="00884927"/>
    <w:rsid w:val="0089365A"/>
    <w:rsid w:val="0089774E"/>
    <w:rsid w:val="008A215F"/>
    <w:rsid w:val="008A4204"/>
    <w:rsid w:val="008A5000"/>
    <w:rsid w:val="008A742B"/>
    <w:rsid w:val="008B533F"/>
    <w:rsid w:val="008B774A"/>
    <w:rsid w:val="008C32B0"/>
    <w:rsid w:val="008D0629"/>
    <w:rsid w:val="008D61F7"/>
    <w:rsid w:val="008E3F24"/>
    <w:rsid w:val="008E6728"/>
    <w:rsid w:val="008E6899"/>
    <w:rsid w:val="008F0CE5"/>
    <w:rsid w:val="00906A40"/>
    <w:rsid w:val="00906B42"/>
    <w:rsid w:val="009076B5"/>
    <w:rsid w:val="0092043D"/>
    <w:rsid w:val="00920900"/>
    <w:rsid w:val="009214EE"/>
    <w:rsid w:val="00924A7E"/>
    <w:rsid w:val="009269F7"/>
    <w:rsid w:val="00933950"/>
    <w:rsid w:val="00934E23"/>
    <w:rsid w:val="009409EC"/>
    <w:rsid w:val="009410F5"/>
    <w:rsid w:val="0094366F"/>
    <w:rsid w:val="00945669"/>
    <w:rsid w:val="00946AF2"/>
    <w:rsid w:val="00946E20"/>
    <w:rsid w:val="00952F95"/>
    <w:rsid w:val="00955A15"/>
    <w:rsid w:val="00960B01"/>
    <w:rsid w:val="00965E5B"/>
    <w:rsid w:val="00967432"/>
    <w:rsid w:val="00971B85"/>
    <w:rsid w:val="00973796"/>
    <w:rsid w:val="00976390"/>
    <w:rsid w:val="00977B00"/>
    <w:rsid w:val="00977D83"/>
    <w:rsid w:val="00982D22"/>
    <w:rsid w:val="009976C4"/>
    <w:rsid w:val="009A25CD"/>
    <w:rsid w:val="009B59CF"/>
    <w:rsid w:val="009B620E"/>
    <w:rsid w:val="009C0854"/>
    <w:rsid w:val="009C68CA"/>
    <w:rsid w:val="009C6DAE"/>
    <w:rsid w:val="009D1FD8"/>
    <w:rsid w:val="009E4037"/>
    <w:rsid w:val="009F7CB9"/>
    <w:rsid w:val="00A01AD6"/>
    <w:rsid w:val="00A04A90"/>
    <w:rsid w:val="00A05EA4"/>
    <w:rsid w:val="00A13AEB"/>
    <w:rsid w:val="00A16BCF"/>
    <w:rsid w:val="00A228EE"/>
    <w:rsid w:val="00A22A85"/>
    <w:rsid w:val="00A24F83"/>
    <w:rsid w:val="00A27D72"/>
    <w:rsid w:val="00A42E1D"/>
    <w:rsid w:val="00A4390E"/>
    <w:rsid w:val="00A45C47"/>
    <w:rsid w:val="00A46948"/>
    <w:rsid w:val="00A46C33"/>
    <w:rsid w:val="00A501AA"/>
    <w:rsid w:val="00A51DC6"/>
    <w:rsid w:val="00A70D5C"/>
    <w:rsid w:val="00A75FEF"/>
    <w:rsid w:val="00A762D5"/>
    <w:rsid w:val="00A7719E"/>
    <w:rsid w:val="00A777F6"/>
    <w:rsid w:val="00A80550"/>
    <w:rsid w:val="00A80F60"/>
    <w:rsid w:val="00A82DCA"/>
    <w:rsid w:val="00A905C7"/>
    <w:rsid w:val="00A90AF3"/>
    <w:rsid w:val="00A976C9"/>
    <w:rsid w:val="00AA08CC"/>
    <w:rsid w:val="00AA7A2C"/>
    <w:rsid w:val="00AB0373"/>
    <w:rsid w:val="00AC1874"/>
    <w:rsid w:val="00AC1C50"/>
    <w:rsid w:val="00AC21AD"/>
    <w:rsid w:val="00AC5C65"/>
    <w:rsid w:val="00AD2AB3"/>
    <w:rsid w:val="00AD44E5"/>
    <w:rsid w:val="00AD714B"/>
    <w:rsid w:val="00AE06B7"/>
    <w:rsid w:val="00AE4318"/>
    <w:rsid w:val="00AE5ADA"/>
    <w:rsid w:val="00AE69A8"/>
    <w:rsid w:val="00AE6F92"/>
    <w:rsid w:val="00AF6AEA"/>
    <w:rsid w:val="00B01260"/>
    <w:rsid w:val="00B02484"/>
    <w:rsid w:val="00B055D9"/>
    <w:rsid w:val="00B11D51"/>
    <w:rsid w:val="00B1612F"/>
    <w:rsid w:val="00B22448"/>
    <w:rsid w:val="00B24C9D"/>
    <w:rsid w:val="00B26975"/>
    <w:rsid w:val="00B27AE9"/>
    <w:rsid w:val="00B31D03"/>
    <w:rsid w:val="00B32E95"/>
    <w:rsid w:val="00B337ED"/>
    <w:rsid w:val="00B363FD"/>
    <w:rsid w:val="00B4210A"/>
    <w:rsid w:val="00B45070"/>
    <w:rsid w:val="00B4634A"/>
    <w:rsid w:val="00B524B9"/>
    <w:rsid w:val="00B524ED"/>
    <w:rsid w:val="00B65A6D"/>
    <w:rsid w:val="00B7057A"/>
    <w:rsid w:val="00B73902"/>
    <w:rsid w:val="00B7598F"/>
    <w:rsid w:val="00B771D4"/>
    <w:rsid w:val="00B81393"/>
    <w:rsid w:val="00B85A25"/>
    <w:rsid w:val="00B93C7D"/>
    <w:rsid w:val="00B97398"/>
    <w:rsid w:val="00BA1102"/>
    <w:rsid w:val="00BA32B3"/>
    <w:rsid w:val="00BA32B9"/>
    <w:rsid w:val="00BA4934"/>
    <w:rsid w:val="00BA67BB"/>
    <w:rsid w:val="00BA6D6F"/>
    <w:rsid w:val="00BA7A35"/>
    <w:rsid w:val="00BB1046"/>
    <w:rsid w:val="00BB1B20"/>
    <w:rsid w:val="00BB2AF7"/>
    <w:rsid w:val="00BB5D31"/>
    <w:rsid w:val="00BB658F"/>
    <w:rsid w:val="00BC24E2"/>
    <w:rsid w:val="00BC2E3E"/>
    <w:rsid w:val="00BD177E"/>
    <w:rsid w:val="00BD3466"/>
    <w:rsid w:val="00BD687A"/>
    <w:rsid w:val="00BE1FF0"/>
    <w:rsid w:val="00BF20F2"/>
    <w:rsid w:val="00BF36DF"/>
    <w:rsid w:val="00BF3D06"/>
    <w:rsid w:val="00BF3F2A"/>
    <w:rsid w:val="00C0360B"/>
    <w:rsid w:val="00C07E59"/>
    <w:rsid w:val="00C109B0"/>
    <w:rsid w:val="00C16FAE"/>
    <w:rsid w:val="00C21F65"/>
    <w:rsid w:val="00C229F2"/>
    <w:rsid w:val="00C3076B"/>
    <w:rsid w:val="00C30A82"/>
    <w:rsid w:val="00C32AEC"/>
    <w:rsid w:val="00C33C8A"/>
    <w:rsid w:val="00C37D56"/>
    <w:rsid w:val="00C42D1D"/>
    <w:rsid w:val="00C4794F"/>
    <w:rsid w:val="00C5325D"/>
    <w:rsid w:val="00C53A0F"/>
    <w:rsid w:val="00C61879"/>
    <w:rsid w:val="00C64CEA"/>
    <w:rsid w:val="00C75C12"/>
    <w:rsid w:val="00C762D4"/>
    <w:rsid w:val="00C853F9"/>
    <w:rsid w:val="00C95A38"/>
    <w:rsid w:val="00C963EF"/>
    <w:rsid w:val="00CA1B67"/>
    <w:rsid w:val="00CB552F"/>
    <w:rsid w:val="00CB5B98"/>
    <w:rsid w:val="00CD0D22"/>
    <w:rsid w:val="00CD4039"/>
    <w:rsid w:val="00CD746E"/>
    <w:rsid w:val="00CE1D14"/>
    <w:rsid w:val="00CF515E"/>
    <w:rsid w:val="00CF7535"/>
    <w:rsid w:val="00CF77BB"/>
    <w:rsid w:val="00D0546C"/>
    <w:rsid w:val="00D1689C"/>
    <w:rsid w:val="00D20AF3"/>
    <w:rsid w:val="00D32333"/>
    <w:rsid w:val="00D358CA"/>
    <w:rsid w:val="00D45818"/>
    <w:rsid w:val="00D4786F"/>
    <w:rsid w:val="00D54772"/>
    <w:rsid w:val="00D574B0"/>
    <w:rsid w:val="00D60345"/>
    <w:rsid w:val="00D60D24"/>
    <w:rsid w:val="00D63D7C"/>
    <w:rsid w:val="00D72D1C"/>
    <w:rsid w:val="00D72EE5"/>
    <w:rsid w:val="00D7689C"/>
    <w:rsid w:val="00D8082A"/>
    <w:rsid w:val="00D87896"/>
    <w:rsid w:val="00D87AED"/>
    <w:rsid w:val="00D9234A"/>
    <w:rsid w:val="00D97A5F"/>
    <w:rsid w:val="00D97EF7"/>
    <w:rsid w:val="00DA2DB2"/>
    <w:rsid w:val="00DA5E0B"/>
    <w:rsid w:val="00DC0882"/>
    <w:rsid w:val="00DC3D7F"/>
    <w:rsid w:val="00DC5553"/>
    <w:rsid w:val="00DD3980"/>
    <w:rsid w:val="00DD4894"/>
    <w:rsid w:val="00DE23A4"/>
    <w:rsid w:val="00DF27B5"/>
    <w:rsid w:val="00DF49E3"/>
    <w:rsid w:val="00DF746C"/>
    <w:rsid w:val="00E124E8"/>
    <w:rsid w:val="00E147EB"/>
    <w:rsid w:val="00E16578"/>
    <w:rsid w:val="00E16762"/>
    <w:rsid w:val="00E202BC"/>
    <w:rsid w:val="00E2161C"/>
    <w:rsid w:val="00E249E0"/>
    <w:rsid w:val="00E24F0B"/>
    <w:rsid w:val="00E26B15"/>
    <w:rsid w:val="00E32D19"/>
    <w:rsid w:val="00E32E93"/>
    <w:rsid w:val="00E43AD1"/>
    <w:rsid w:val="00E44CBD"/>
    <w:rsid w:val="00E47207"/>
    <w:rsid w:val="00E50F22"/>
    <w:rsid w:val="00E57BA5"/>
    <w:rsid w:val="00E6754B"/>
    <w:rsid w:val="00E7223F"/>
    <w:rsid w:val="00E758B5"/>
    <w:rsid w:val="00E90411"/>
    <w:rsid w:val="00E9129A"/>
    <w:rsid w:val="00E944ED"/>
    <w:rsid w:val="00E97489"/>
    <w:rsid w:val="00EA20AA"/>
    <w:rsid w:val="00EA46FF"/>
    <w:rsid w:val="00EB33AF"/>
    <w:rsid w:val="00EC22F9"/>
    <w:rsid w:val="00EC240F"/>
    <w:rsid w:val="00EE0915"/>
    <w:rsid w:val="00EF6D8B"/>
    <w:rsid w:val="00F007C0"/>
    <w:rsid w:val="00F033E2"/>
    <w:rsid w:val="00F0358F"/>
    <w:rsid w:val="00F043B9"/>
    <w:rsid w:val="00F0771F"/>
    <w:rsid w:val="00F1104F"/>
    <w:rsid w:val="00F22957"/>
    <w:rsid w:val="00F31BB9"/>
    <w:rsid w:val="00F33FFC"/>
    <w:rsid w:val="00F343AF"/>
    <w:rsid w:val="00F41BE5"/>
    <w:rsid w:val="00F44812"/>
    <w:rsid w:val="00F502F3"/>
    <w:rsid w:val="00F52E6A"/>
    <w:rsid w:val="00F63B2E"/>
    <w:rsid w:val="00F65764"/>
    <w:rsid w:val="00F66162"/>
    <w:rsid w:val="00F66F72"/>
    <w:rsid w:val="00F67732"/>
    <w:rsid w:val="00F67A13"/>
    <w:rsid w:val="00F742C6"/>
    <w:rsid w:val="00F77975"/>
    <w:rsid w:val="00F9235E"/>
    <w:rsid w:val="00F92414"/>
    <w:rsid w:val="00F93C62"/>
    <w:rsid w:val="00FA4677"/>
    <w:rsid w:val="00FA59D2"/>
    <w:rsid w:val="00FA65A0"/>
    <w:rsid w:val="00FA669B"/>
    <w:rsid w:val="00FA6ADB"/>
    <w:rsid w:val="00FB2556"/>
    <w:rsid w:val="00FB39EE"/>
    <w:rsid w:val="00FB4A89"/>
    <w:rsid w:val="00FC1272"/>
    <w:rsid w:val="00FC2514"/>
    <w:rsid w:val="00FD066D"/>
    <w:rsid w:val="00FD5DDD"/>
    <w:rsid w:val="00FD662E"/>
    <w:rsid w:val="00FE018A"/>
    <w:rsid w:val="00FE2A0D"/>
    <w:rsid w:val="00FE665D"/>
    <w:rsid w:val="00FE7BD6"/>
    <w:rsid w:val="00FF1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6A70B91"/>
  <w15:docId w15:val="{C739FF73-ACA3-4009-9C7A-6C1D25F8E0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5916"/>
    <w:pPr>
      <w:spacing w:before="120" w:after="120" w:line="276" w:lineRule="auto"/>
      <w:jc w:val="both"/>
    </w:pPr>
    <w:rPr>
      <w:rFonts w:ascii="Nunito" w:hAnsi="Nunito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124E8"/>
    <w:pPr>
      <w:keepNext/>
      <w:keepLines/>
      <w:spacing w:before="0" w:after="0"/>
      <w:contextualSpacing/>
      <w:outlineLvl w:val="0"/>
    </w:pPr>
    <w:rPr>
      <w:rFonts w:ascii="Nunito ExtraBold" w:eastAsia="Times New Roman" w:hAnsi="Nunito ExtraBold"/>
      <w:b/>
      <w:bCs/>
      <w:color w:val="E35205"/>
      <w:sz w:val="26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05EA4"/>
    <w:pPr>
      <w:keepNext/>
      <w:keepLines/>
      <w:spacing w:before="0" w:after="80"/>
      <w:outlineLvl w:val="1"/>
    </w:pPr>
    <w:rPr>
      <w:rFonts w:ascii="Nunito ExtraBold" w:eastAsia="Times New Roman" w:hAnsi="Nunito ExtraBold"/>
      <w:b/>
      <w:bCs/>
      <w:color w:val="0077C8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776BE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FFFFFF"/>
    </w:rPr>
  </w:style>
  <w:style w:type="paragraph" w:styleId="Heading4">
    <w:name w:val="heading 4"/>
    <w:basedOn w:val="Normal"/>
    <w:next w:val="Normal"/>
    <w:link w:val="Heading4Char"/>
    <w:qFormat/>
    <w:rsid w:val="00EF6D8B"/>
    <w:pPr>
      <w:keepNext/>
      <w:tabs>
        <w:tab w:val="num" w:pos="864"/>
      </w:tabs>
      <w:spacing w:before="240" w:after="60" w:line="264" w:lineRule="auto"/>
      <w:ind w:left="864" w:hanging="864"/>
      <w:outlineLvl w:val="3"/>
    </w:pPr>
    <w:rPr>
      <w:rFonts w:eastAsia="Times New Roman"/>
      <w:b/>
      <w:bCs/>
      <w:sz w:val="28"/>
      <w:szCs w:val="28"/>
      <w:lang w:val="en-GB" w:eastAsia="fr-FR"/>
    </w:rPr>
  </w:style>
  <w:style w:type="paragraph" w:styleId="Heading5">
    <w:name w:val="heading 5"/>
    <w:basedOn w:val="Normal"/>
    <w:next w:val="Normal"/>
    <w:link w:val="Heading5Char"/>
    <w:qFormat/>
    <w:rsid w:val="00EF6D8B"/>
    <w:pPr>
      <w:tabs>
        <w:tab w:val="num" w:pos="1008"/>
      </w:tabs>
      <w:spacing w:before="240" w:after="60" w:line="264" w:lineRule="auto"/>
      <w:ind w:left="1008" w:hanging="1008"/>
      <w:outlineLvl w:val="4"/>
    </w:pPr>
    <w:rPr>
      <w:rFonts w:eastAsia="Times New Roman"/>
      <w:b/>
      <w:bCs/>
      <w:i/>
      <w:iCs/>
      <w:sz w:val="26"/>
      <w:szCs w:val="26"/>
      <w:lang w:val="en-GB"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Dot pt,No Spacing1,List Paragraph Char Char Char,Indicator Text,List Paragraph1,Numbered Para 1,List Paragraph12,Bullet Points,MAIN CONTENT,Bullet 1,Colorful List - Accent 11,F5 List Paragraph,List Paragraph2,Normal numbered,Bullets"/>
    <w:basedOn w:val="Normal"/>
    <w:link w:val="ListParagraphChar"/>
    <w:uiPriority w:val="99"/>
    <w:qFormat/>
    <w:rsid w:val="003D304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D30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D304D"/>
  </w:style>
  <w:style w:type="paragraph" w:styleId="Footer">
    <w:name w:val="footer"/>
    <w:basedOn w:val="Normal"/>
    <w:link w:val="FooterChar"/>
    <w:uiPriority w:val="99"/>
    <w:unhideWhenUsed/>
    <w:rsid w:val="003D304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D304D"/>
  </w:style>
  <w:style w:type="paragraph" w:styleId="BalloonText">
    <w:name w:val="Balloon Text"/>
    <w:basedOn w:val="Normal"/>
    <w:link w:val="BalloonTextChar"/>
    <w:uiPriority w:val="99"/>
    <w:semiHidden/>
    <w:unhideWhenUsed/>
    <w:rsid w:val="003D30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3D304D"/>
    <w:rPr>
      <w:rFonts w:ascii="Tahoma" w:hAnsi="Tahoma" w:cs="Tahoma"/>
      <w:sz w:val="16"/>
      <w:szCs w:val="16"/>
    </w:rPr>
  </w:style>
  <w:style w:type="paragraph" w:styleId="Quote">
    <w:name w:val="Quote"/>
    <w:basedOn w:val="Normal"/>
    <w:next w:val="Normal"/>
    <w:link w:val="QuoteChar"/>
    <w:uiPriority w:val="29"/>
    <w:qFormat/>
    <w:rsid w:val="001268FA"/>
    <w:rPr>
      <w:rFonts w:eastAsia="Times New Roman"/>
      <w:i/>
      <w:iCs/>
      <w:color w:val="000000"/>
      <w:lang w:eastAsia="fr-FR"/>
    </w:rPr>
  </w:style>
  <w:style w:type="character" w:customStyle="1" w:styleId="QuoteChar">
    <w:name w:val="Quote Char"/>
    <w:link w:val="Quote"/>
    <w:uiPriority w:val="29"/>
    <w:rsid w:val="001268FA"/>
    <w:rPr>
      <w:rFonts w:eastAsia="Times New Roman"/>
      <w:i/>
      <w:iCs/>
      <w:color w:val="000000"/>
      <w:lang w:eastAsia="fr-FR"/>
    </w:rPr>
  </w:style>
  <w:style w:type="table" w:styleId="TableGrid">
    <w:name w:val="Table Grid"/>
    <w:basedOn w:val="TableNormal"/>
    <w:uiPriority w:val="99"/>
    <w:qFormat/>
    <w:rsid w:val="00325F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9976C4"/>
    <w:rPr>
      <w:rFonts w:cs="Times New Roman"/>
      <w:color w:val="0000FF"/>
      <w:u w:val="single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5D519B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link w:val="EndnoteText"/>
    <w:uiPriority w:val="99"/>
    <w:semiHidden/>
    <w:rsid w:val="005D519B"/>
    <w:rPr>
      <w:sz w:val="20"/>
      <w:szCs w:val="20"/>
    </w:rPr>
  </w:style>
  <w:style w:type="character" w:styleId="EndnoteReference">
    <w:name w:val="endnote reference"/>
    <w:uiPriority w:val="99"/>
    <w:semiHidden/>
    <w:unhideWhenUsed/>
    <w:rsid w:val="005D519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111BE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link w:val="FootnoteText"/>
    <w:uiPriority w:val="99"/>
    <w:semiHidden/>
    <w:rsid w:val="006111BE"/>
    <w:rPr>
      <w:sz w:val="20"/>
      <w:szCs w:val="20"/>
    </w:rPr>
  </w:style>
  <w:style w:type="character" w:styleId="FootnoteReference">
    <w:name w:val="footnote reference"/>
    <w:uiPriority w:val="99"/>
    <w:semiHidden/>
    <w:unhideWhenUsed/>
    <w:rsid w:val="006111BE"/>
    <w:rPr>
      <w:vertAlign w:val="superscript"/>
    </w:rPr>
  </w:style>
  <w:style w:type="character" w:styleId="Strong">
    <w:name w:val="Strong"/>
    <w:uiPriority w:val="22"/>
    <w:qFormat/>
    <w:rsid w:val="00DC3D7F"/>
    <w:rPr>
      <w:b/>
      <w:bCs/>
    </w:rPr>
  </w:style>
  <w:style w:type="character" w:styleId="FollowedHyperlink">
    <w:name w:val="FollowedHyperlink"/>
    <w:uiPriority w:val="99"/>
    <w:semiHidden/>
    <w:unhideWhenUsed/>
    <w:rsid w:val="003866F9"/>
    <w:rPr>
      <w:color w:val="B26B02"/>
      <w:u w:val="single"/>
    </w:rPr>
  </w:style>
  <w:style w:type="character" w:styleId="PageNumber">
    <w:name w:val="page number"/>
    <w:basedOn w:val="DefaultParagraphFont"/>
    <w:uiPriority w:val="99"/>
    <w:unhideWhenUsed/>
    <w:rsid w:val="007C7C82"/>
  </w:style>
  <w:style w:type="character" w:customStyle="1" w:styleId="Heading1Char">
    <w:name w:val="Heading 1 Char"/>
    <w:link w:val="Heading1"/>
    <w:uiPriority w:val="9"/>
    <w:rsid w:val="00E124E8"/>
    <w:rPr>
      <w:rFonts w:ascii="Nunito ExtraBold" w:eastAsia="Times New Roman" w:hAnsi="Nunito ExtraBold" w:cs="Times New Roman"/>
      <w:b/>
      <w:bCs/>
      <w:color w:val="E35205"/>
      <w:sz w:val="26"/>
      <w:szCs w:val="28"/>
    </w:rPr>
  </w:style>
  <w:style w:type="character" w:customStyle="1" w:styleId="Heading2Char">
    <w:name w:val="Heading 2 Char"/>
    <w:link w:val="Heading2"/>
    <w:uiPriority w:val="9"/>
    <w:rsid w:val="00A05EA4"/>
    <w:rPr>
      <w:rFonts w:ascii="Nunito ExtraBold" w:eastAsia="Times New Roman" w:hAnsi="Nunito ExtraBold" w:cs="Times New Roman"/>
      <w:b/>
      <w:bCs/>
      <w:color w:val="0077C8"/>
      <w:sz w:val="24"/>
      <w:szCs w:val="26"/>
    </w:rPr>
  </w:style>
  <w:style w:type="character" w:customStyle="1" w:styleId="Heading3Char">
    <w:name w:val="Heading 3 Char"/>
    <w:link w:val="Heading3"/>
    <w:uiPriority w:val="9"/>
    <w:rsid w:val="003776BE"/>
    <w:rPr>
      <w:rFonts w:ascii="Cambria" w:eastAsia="Times New Roman" w:hAnsi="Cambria" w:cs="Times New Roman"/>
      <w:b/>
      <w:bCs/>
      <w:color w:val="FFFFFF"/>
      <w:sz w:val="26"/>
    </w:rPr>
  </w:style>
  <w:style w:type="paragraph" w:styleId="NormalWeb">
    <w:name w:val="Normal (Web)"/>
    <w:basedOn w:val="Normal"/>
    <w:uiPriority w:val="99"/>
    <w:semiHidden/>
    <w:unhideWhenUsed/>
    <w:rsid w:val="00D97A5F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fr-FR"/>
    </w:rPr>
  </w:style>
  <w:style w:type="paragraph" w:styleId="Title">
    <w:name w:val="Title"/>
    <w:basedOn w:val="Normal"/>
    <w:next w:val="Normal"/>
    <w:link w:val="TitleChar"/>
    <w:uiPriority w:val="10"/>
    <w:qFormat/>
    <w:rsid w:val="00C229F2"/>
    <w:pPr>
      <w:pBdr>
        <w:bottom w:val="single" w:sz="8" w:space="4" w:color="F07F09"/>
      </w:pBdr>
      <w:spacing w:after="300" w:line="240" w:lineRule="auto"/>
      <w:contextualSpacing/>
      <w:jc w:val="right"/>
    </w:pPr>
    <w:rPr>
      <w:rFonts w:ascii="Nunito ExtraBold" w:eastAsia="Times New Roman" w:hAnsi="Nunito ExtraBold"/>
      <w:color w:val="FFFFFF"/>
      <w:spacing w:val="5"/>
      <w:kern w:val="28"/>
      <w:sz w:val="40"/>
      <w:szCs w:val="52"/>
    </w:rPr>
  </w:style>
  <w:style w:type="character" w:customStyle="1" w:styleId="TitleChar">
    <w:name w:val="Title Char"/>
    <w:link w:val="Title"/>
    <w:uiPriority w:val="10"/>
    <w:rsid w:val="00C229F2"/>
    <w:rPr>
      <w:rFonts w:ascii="Nunito ExtraBold" w:eastAsia="Times New Roman" w:hAnsi="Nunito ExtraBold" w:cs="Times New Roman"/>
      <w:color w:val="FFFFFF"/>
      <w:spacing w:val="5"/>
      <w:kern w:val="28"/>
      <w:sz w:val="40"/>
      <w:szCs w:val="52"/>
    </w:rPr>
  </w:style>
  <w:style w:type="character" w:styleId="CommentReference">
    <w:name w:val="annotation reference"/>
    <w:uiPriority w:val="99"/>
    <w:semiHidden/>
    <w:unhideWhenUsed/>
    <w:rsid w:val="008E689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E689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8E6899"/>
    <w:rPr>
      <w:rFonts w:ascii="Nunito" w:hAnsi="Nunito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E6899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8E6899"/>
    <w:rPr>
      <w:rFonts w:ascii="Nunito" w:hAnsi="Nunito"/>
      <w:b/>
      <w:bCs/>
      <w:sz w:val="20"/>
      <w:szCs w:val="20"/>
    </w:rPr>
  </w:style>
  <w:style w:type="paragraph" w:styleId="Revision">
    <w:name w:val="Revision"/>
    <w:hidden/>
    <w:uiPriority w:val="99"/>
    <w:semiHidden/>
    <w:rsid w:val="00802AB0"/>
    <w:rPr>
      <w:rFonts w:ascii="Nunito" w:hAnsi="Nunito"/>
      <w:sz w:val="22"/>
      <w:szCs w:val="22"/>
      <w:lang w:eastAsia="en-US"/>
    </w:rPr>
  </w:style>
  <w:style w:type="paragraph" w:customStyle="1" w:styleId="listepucesitalliques">
    <w:name w:val="liste à puces italliques"/>
    <w:basedOn w:val="Normal"/>
    <w:rsid w:val="00EF6D8B"/>
    <w:pPr>
      <w:numPr>
        <w:numId w:val="44"/>
      </w:numPr>
      <w:spacing w:before="0" w:line="240" w:lineRule="auto"/>
    </w:pPr>
    <w:rPr>
      <w:rFonts w:ascii="Tahoma" w:eastAsia="Times New Roman" w:hAnsi="Tahoma"/>
      <w:szCs w:val="20"/>
      <w:lang w:val="en-GB" w:eastAsia="fr-FR"/>
    </w:rPr>
  </w:style>
  <w:style w:type="character" w:customStyle="1" w:styleId="Heading4Char">
    <w:name w:val="Heading 4 Char"/>
    <w:link w:val="Heading4"/>
    <w:rsid w:val="00EF6D8B"/>
    <w:rPr>
      <w:rFonts w:ascii="Nunito" w:eastAsia="Times New Roman" w:hAnsi="Nunito"/>
      <w:b/>
      <w:bCs/>
      <w:sz w:val="28"/>
      <w:szCs w:val="28"/>
      <w:lang w:val="en-GB" w:eastAsia="fr-FR"/>
    </w:rPr>
  </w:style>
  <w:style w:type="character" w:customStyle="1" w:styleId="Heading5Char">
    <w:name w:val="Heading 5 Char"/>
    <w:link w:val="Heading5"/>
    <w:rsid w:val="00EF6D8B"/>
    <w:rPr>
      <w:rFonts w:ascii="Nunito" w:eastAsia="Times New Roman" w:hAnsi="Nunito"/>
      <w:b/>
      <w:bCs/>
      <w:i/>
      <w:iCs/>
      <w:sz w:val="26"/>
      <w:szCs w:val="26"/>
      <w:lang w:val="en-GB" w:eastAsia="fr-FR"/>
    </w:rPr>
  </w:style>
  <w:style w:type="character" w:customStyle="1" w:styleId="Titre1Car1">
    <w:name w:val="Titre 1 Car1"/>
    <w:uiPriority w:val="9"/>
    <w:locked/>
    <w:rsid w:val="00EF6D8B"/>
    <w:rPr>
      <w:rFonts w:ascii="Nunito ExtraBold" w:eastAsia="Times New Roman" w:hAnsi="Nunito ExtraBold" w:cs="Arial"/>
      <w:b/>
      <w:bCs/>
      <w:color w:val="5BC2E7"/>
      <w:kern w:val="1"/>
      <w:sz w:val="32"/>
      <w:szCs w:val="32"/>
      <w:lang w:val="en-GB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EF6D8B"/>
    <w:pPr>
      <w:tabs>
        <w:tab w:val="left" w:pos="440"/>
        <w:tab w:val="right" w:leader="dot" w:pos="9072"/>
      </w:tabs>
      <w:spacing w:before="0" w:after="100"/>
    </w:pPr>
    <w:rPr>
      <w:rFonts w:eastAsia="Arial Unicode MS"/>
      <w:b/>
      <w:noProof/>
      <w:color w:val="5BC2E7"/>
      <w:u w:color="000000"/>
      <w:bdr w:val="nil"/>
      <w:lang w:val="en-GB" w:eastAsia="fr-FR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EF6D8B"/>
    <w:pPr>
      <w:tabs>
        <w:tab w:val="left" w:pos="880"/>
        <w:tab w:val="right" w:leader="dot" w:pos="9070"/>
      </w:tabs>
      <w:spacing w:before="0" w:after="100"/>
      <w:ind w:left="220"/>
    </w:pPr>
    <w:rPr>
      <w:rFonts w:eastAsia="Arial Unicode MS"/>
      <w:b/>
      <w:noProof/>
      <w:u w:color="000000"/>
      <w:bdr w:val="nil"/>
      <w:lang w:val="en-GB" w:eastAsia="fr-FR"/>
    </w:rPr>
  </w:style>
  <w:style w:type="character" w:customStyle="1" w:styleId="ListParagraphChar">
    <w:name w:val="List Paragraph Char"/>
    <w:aliases w:val="Dot pt Char,No Spacing1 Char,List Paragraph Char Char Char Char,Indicator Text Char,List Paragraph1 Char,Numbered Para 1 Char,List Paragraph12 Char,Bullet Points Char,MAIN CONTENT Char,Bullet 1 Char,Colorful List - Accent 11 Char"/>
    <w:link w:val="ListParagraph"/>
    <w:uiPriority w:val="34"/>
    <w:qFormat/>
    <w:locked/>
    <w:rsid w:val="00EF6D8B"/>
    <w:rPr>
      <w:rFonts w:ascii="Nunito" w:hAnsi="Nunito"/>
    </w:rPr>
  </w:style>
  <w:style w:type="paragraph" w:styleId="TOCHeading">
    <w:name w:val="TOC Heading"/>
    <w:basedOn w:val="Heading1"/>
    <w:next w:val="Normal"/>
    <w:uiPriority w:val="39"/>
    <w:unhideWhenUsed/>
    <w:qFormat/>
    <w:rsid w:val="00EF6D8B"/>
    <w:pPr>
      <w:spacing w:before="480"/>
      <w:contextualSpacing w:val="0"/>
      <w:outlineLvl w:val="9"/>
    </w:pPr>
    <w:rPr>
      <w:rFonts w:ascii="Cambria" w:hAnsi="Cambria"/>
      <w:color w:val="B35E06"/>
      <w:sz w:val="28"/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992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1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4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92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15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204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8249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632383">
                      <w:marLeft w:val="-75"/>
                      <w:marRight w:val="-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100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483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539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549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29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8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220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39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25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0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emf"/><Relationship Id="rId18" Type="http://schemas.openxmlformats.org/officeDocument/2006/relationships/hyperlink" Target="https://hicollect.surveycto.com/collect/METAEVAL?caseid=" TargetMode="External"/><Relationship Id="rId3" Type="http://schemas.openxmlformats.org/officeDocument/2006/relationships/styles" Target="styles.xml"/><Relationship Id="rId21" Type="http://schemas.openxmlformats.org/officeDocument/2006/relationships/image" Target="media/image5.emf"/><Relationship Id="rId7" Type="http://schemas.openxmlformats.org/officeDocument/2006/relationships/endnotes" Target="endnotes.xml"/><Relationship Id="rId12" Type="http://schemas.openxmlformats.org/officeDocument/2006/relationships/hyperlink" Target="https://hi.org/sn_uploads/document/ID_CodeOfConduct.pdf" TargetMode="External"/><Relationship Id="rId17" Type="http://schemas.openxmlformats.org/officeDocument/2006/relationships/oleObject" Target="embeddings/oleObject2.bin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package" Target="embeddings/Microsoft_Word_Document.doc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hi.org/sn_uploads/document/PI04_IP_antiFraud-bribery-corruption-policy_1.pdf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hi.org/sn_uploads/document/QualityFramework_EN.pdf" TargetMode="External"/><Relationship Id="rId23" Type="http://schemas.openxmlformats.org/officeDocument/2006/relationships/footer" Target="footer1.xml"/><Relationship Id="rId10" Type="http://schemas.openxmlformats.org/officeDocument/2006/relationships/hyperlink" Target="https://hi.org/sn_uploads/document/PI02_HI-Child-Protection_EN_1.pdf" TargetMode="External"/><Relationship Id="rId19" Type="http://schemas.openxmlformats.org/officeDocument/2006/relationships/image" Target="media/image4.emf"/><Relationship Id="rId4" Type="http://schemas.openxmlformats.org/officeDocument/2006/relationships/settings" Target="settings.xml"/><Relationship Id="rId9" Type="http://schemas.openxmlformats.org/officeDocument/2006/relationships/hyperlink" Target="https://hi.org/sn_uploads/document/PI03_HI_Protection-Beneficiaries_EN.pdf" TargetMode="External"/><Relationship Id="rId14" Type="http://schemas.openxmlformats.org/officeDocument/2006/relationships/oleObject" Target="embeddings/oleObject1.bin"/><Relationship Id="rId22" Type="http://schemas.openxmlformats.org/officeDocument/2006/relationships/package" Target="embeddings/Microsoft_Word_Document1.docx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D6B065-7E80-4252-9D59-D787ED452E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625</Words>
  <Characters>3567</Characters>
  <Application>Microsoft Office Word</Application>
  <DocSecurity>0</DocSecurity>
  <Lines>29</Lines>
  <Paragraphs>8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L'accessibilité numérique : l'essentiel</vt:lpstr>
      <vt:lpstr>L'accessibilité numérique : l'essentiel</vt:lpstr>
    </vt:vector>
  </TitlesOfParts>
  <Manager>pgallien@handicap-international.org</Manager>
  <Company>Handicap International</Company>
  <LinksUpToDate>false</LinksUpToDate>
  <CharactersWithSpaces>4184</CharactersWithSpaces>
  <SharedDoc>false</SharedDoc>
  <HLinks>
    <vt:vector size="78" baseType="variant">
      <vt:variant>
        <vt:i4>4390924</vt:i4>
      </vt:variant>
      <vt:variant>
        <vt:i4>81</vt:i4>
      </vt:variant>
      <vt:variant>
        <vt:i4>0</vt:i4>
      </vt:variant>
      <vt:variant>
        <vt:i4>5</vt:i4>
      </vt:variant>
      <vt:variant>
        <vt:lpwstr>https://hicollect.surveycto.com/collect/METAEVAL?caseid=</vt:lpwstr>
      </vt:variant>
      <vt:variant>
        <vt:lpwstr/>
      </vt:variant>
      <vt:variant>
        <vt:i4>1966198</vt:i4>
      </vt:variant>
      <vt:variant>
        <vt:i4>57</vt:i4>
      </vt:variant>
      <vt:variant>
        <vt:i4>0</vt:i4>
      </vt:variant>
      <vt:variant>
        <vt:i4>5</vt:i4>
      </vt:variant>
      <vt:variant>
        <vt:lpwstr>https://hi.org/sn_uploads/document/pi01_handicap_genre_age_2019-03-05_12-02-42_247.pdf</vt:lpwstr>
      </vt:variant>
      <vt:variant>
        <vt:lpwstr/>
      </vt:variant>
      <vt:variant>
        <vt:i4>5767249</vt:i4>
      </vt:variant>
      <vt:variant>
        <vt:i4>54</vt:i4>
      </vt:variant>
      <vt:variant>
        <vt:i4>0</vt:i4>
      </vt:variant>
      <vt:variant>
        <vt:i4>5</vt:i4>
      </vt:variant>
      <vt:variant>
        <vt:lpwstr>https://hi.org/sn_uploads/document/ReferentielQualite_FR.pdf</vt:lpwstr>
      </vt:variant>
      <vt:variant>
        <vt:lpwstr/>
      </vt:variant>
      <vt:variant>
        <vt:i4>3014759</vt:i4>
      </vt:variant>
      <vt:variant>
        <vt:i4>45</vt:i4>
      </vt:variant>
      <vt:variant>
        <vt:i4>0</vt:i4>
      </vt:variant>
      <vt:variant>
        <vt:i4>5</vt:i4>
      </vt:variant>
      <vt:variant>
        <vt:lpwstr>https://hi.org/sn_uploads/document/PI04_PI_politique-lutte-contre-fraude-corruption_1.pdf</vt:lpwstr>
      </vt:variant>
      <vt:variant>
        <vt:lpwstr/>
      </vt:variant>
      <vt:variant>
        <vt:i4>6225938</vt:i4>
      </vt:variant>
      <vt:variant>
        <vt:i4>42</vt:i4>
      </vt:variant>
      <vt:variant>
        <vt:i4>0</vt:i4>
      </vt:variant>
      <vt:variant>
        <vt:i4>5</vt:i4>
      </vt:variant>
      <vt:variant>
        <vt:lpwstr>https://hi.org/sn_uploads/document/PI02_HI-Protection-Enfance_FR_1.pdf</vt:lpwstr>
      </vt:variant>
      <vt:variant>
        <vt:lpwstr/>
      </vt:variant>
      <vt:variant>
        <vt:i4>917599</vt:i4>
      </vt:variant>
      <vt:variant>
        <vt:i4>39</vt:i4>
      </vt:variant>
      <vt:variant>
        <vt:i4>0</vt:i4>
      </vt:variant>
      <vt:variant>
        <vt:i4>5</vt:i4>
      </vt:variant>
      <vt:variant>
        <vt:lpwstr>https://hi.org/sn_uploads/document/PI03_HI_Protection-beneficiaires_FR.pdf</vt:lpwstr>
      </vt:variant>
      <vt:variant>
        <vt:lpwstr/>
      </vt:variant>
      <vt:variant>
        <vt:i4>4587609</vt:i4>
      </vt:variant>
      <vt:variant>
        <vt:i4>36</vt:i4>
      </vt:variant>
      <vt:variant>
        <vt:i4>0</vt:i4>
      </vt:variant>
      <vt:variant>
        <vt:i4>5</vt:i4>
      </vt:variant>
      <vt:variant>
        <vt:lpwstr>https://hi.org/sn_uploads/document/DI_CodeDeConduite.pdf</vt:lpwstr>
      </vt:variant>
      <vt:variant>
        <vt:lpwstr/>
      </vt:variant>
      <vt:variant>
        <vt:i4>4915223</vt:i4>
      </vt:variant>
      <vt:variant>
        <vt:i4>30</vt:i4>
      </vt:variant>
      <vt:variant>
        <vt:i4>0</vt:i4>
      </vt:variant>
      <vt:variant>
        <vt:i4>5</vt:i4>
      </vt:variant>
      <vt:variant>
        <vt:lpwstr>http://www.alnap.org/resource/23592.aspx</vt:lpwstr>
      </vt:variant>
      <vt:variant>
        <vt:lpwstr/>
      </vt:variant>
      <vt:variant>
        <vt:i4>1703992</vt:i4>
      </vt:variant>
      <vt:variant>
        <vt:i4>12</vt:i4>
      </vt:variant>
      <vt:variant>
        <vt:i4>0</vt:i4>
      </vt:variant>
      <vt:variant>
        <vt:i4>5</vt:i4>
      </vt:variant>
      <vt:variant>
        <vt:lpwstr>https://hinside.hi.org/intranet/jcms/kim_2103893/fr/referentiel-documentaire-portail-accueil</vt:lpwstr>
      </vt:variant>
      <vt:variant>
        <vt:lpwstr/>
      </vt:variant>
      <vt:variant>
        <vt:i4>983066</vt:i4>
      </vt:variant>
      <vt:variant>
        <vt:i4>9</vt:i4>
      </vt:variant>
      <vt:variant>
        <vt:i4>0</vt:i4>
      </vt:variant>
      <vt:variant>
        <vt:i4>5</vt:i4>
      </vt:variant>
      <vt:variant>
        <vt:lpwstr>https://hinside.hi.org/intranet/upload/docs/application/pdf/2019-07/pi04_lutte_contre_la_fraude_et_la_corruption_fr.pdf</vt:lpwstr>
      </vt:variant>
      <vt:variant>
        <vt:lpwstr/>
      </vt:variant>
      <vt:variant>
        <vt:i4>7012425</vt:i4>
      </vt:variant>
      <vt:variant>
        <vt:i4>6</vt:i4>
      </vt:variant>
      <vt:variant>
        <vt:i4>0</vt:i4>
      </vt:variant>
      <vt:variant>
        <vt:i4>5</vt:i4>
      </vt:variant>
      <vt:variant>
        <vt:lpwstr>https://hinside.hi.org/intranet/jcms/prod_2152932/fr/code-de-conduite-prevention-des-abus-et-protection-des-personnes</vt:lpwstr>
      </vt:variant>
      <vt:variant>
        <vt:lpwstr/>
      </vt:variant>
      <vt:variant>
        <vt:i4>917621</vt:i4>
      </vt:variant>
      <vt:variant>
        <vt:i4>3</vt:i4>
      </vt:variant>
      <vt:variant>
        <vt:i4>0</vt:i4>
      </vt:variant>
      <vt:variant>
        <vt:i4>5</vt:i4>
      </vt:variant>
      <vt:variant>
        <vt:lpwstr>https://hinside.hi.org/intranet/jcms/prod_2132235/fr/pi-02-ppe-politique-de-protection-de-l-enfance</vt:lpwstr>
      </vt:variant>
      <vt:variant>
        <vt:lpwstr/>
      </vt:variant>
      <vt:variant>
        <vt:i4>4587624</vt:i4>
      </vt:variant>
      <vt:variant>
        <vt:i4>0</vt:i4>
      </vt:variant>
      <vt:variant>
        <vt:i4>0</vt:i4>
      </vt:variant>
      <vt:variant>
        <vt:i4>5</vt:i4>
      </vt:variant>
      <vt:variant>
        <vt:lpwstr>https://hinside.hi.org/intranet/jcms/prod_2162565/fr/pi03-peahs-politique-institutionnelle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L'accessibilité numérique : l'essentiel</dc:title>
  <dc:subject>Trucs et actuces pour rendre ses supports accessibiles</dc:subject>
  <dc:creator>sdeygas@handicap-international.org</dc:creator>
  <cp:keywords>Accessibilité à l'information, personnes handicapées, logiciels</cp:keywords>
  <cp:lastModifiedBy>Azal MOHAMMED</cp:lastModifiedBy>
  <cp:revision>2</cp:revision>
  <cp:lastPrinted>2020-02-19T09:36:00Z</cp:lastPrinted>
  <dcterms:created xsi:type="dcterms:W3CDTF">2025-05-26T12:54:00Z</dcterms:created>
  <dcterms:modified xsi:type="dcterms:W3CDTF">2025-05-26T12:54:00Z</dcterms:modified>
  <cp:category>Management des connaissances</cp:category>
  <cp:contentStatus>Validé</cp:contentStatus>
  <dc:language>Français</dc:language>
</cp:coreProperties>
</file>