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11782" w14:textId="3D7BF121" w:rsidR="00EA7AC6" w:rsidRDefault="00EA7AC6" w:rsidP="00290DAA">
      <w:bookmarkStart w:id="0" w:name="_Toc466022932"/>
      <w:bookmarkStart w:id="1" w:name="_Toc451341923"/>
      <w:r w:rsidRPr="00A744F9">
        <w:rPr>
          <w:noProof/>
          <w:color w:val="2B579A"/>
          <w:shd w:val="clear" w:color="auto" w:fill="E6E6E6"/>
          <w:lang w:eastAsia="en-IE"/>
        </w:rPr>
        <w:drawing>
          <wp:anchor distT="0" distB="0" distL="114300" distR="114300" simplePos="0" relativeHeight="251658240" behindDoc="0" locked="0" layoutInCell="1" allowOverlap="1" wp14:anchorId="29F84ED9" wp14:editId="6F1CC344">
            <wp:simplePos x="2613804" y="603849"/>
            <wp:positionH relativeFrom="column">
              <wp:posOffset>2622430</wp:posOffset>
            </wp:positionH>
            <wp:positionV relativeFrom="paragraph">
              <wp:align>top</wp:align>
            </wp:positionV>
            <wp:extent cx="2152650" cy="668332"/>
            <wp:effectExtent l="0" t="0" r="0" b="0"/>
            <wp:wrapSquare wrapText="bothSides"/>
            <wp:docPr id="2" name="Picture 2" descr="C:\Users\cokelly\AppData\Local\Microsoft\Windows\Temporary Internet Files\Content.Word\GOAL Logo Green High Resolution - str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kelly\AppData\Local\Microsoft\Windows\Temporary Internet Files\Content.Word\GOAL Logo Green High Resolution - strip.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52650" cy="668332"/>
                    </a:xfrm>
                    <a:prstGeom prst="rect">
                      <a:avLst/>
                    </a:prstGeom>
                    <a:noFill/>
                    <a:ln>
                      <a:noFill/>
                    </a:ln>
                  </pic:spPr>
                </pic:pic>
              </a:graphicData>
            </a:graphic>
          </wp:anchor>
        </w:drawing>
      </w:r>
      <w:r w:rsidR="00290DAA">
        <w:br w:type="textWrapping" w:clear="all"/>
      </w:r>
    </w:p>
    <w:p w14:paraId="2C57F0B8" w14:textId="185E6001" w:rsidR="00EA7AC6" w:rsidRPr="00EA7AC6" w:rsidRDefault="00EC7023" w:rsidP="00EA7AC6">
      <w:pPr>
        <w:jc w:val="center"/>
        <w:rPr>
          <w:b/>
          <w:bCs/>
          <w:sz w:val="32"/>
          <w:szCs w:val="32"/>
        </w:rPr>
      </w:pPr>
      <w:r w:rsidRPr="7E29339E">
        <w:rPr>
          <w:b/>
          <w:bCs/>
          <w:sz w:val="32"/>
          <w:szCs w:val="32"/>
        </w:rPr>
        <w:t>Invitation to Tender (</w:t>
      </w:r>
      <w:r w:rsidR="00322CE2" w:rsidRPr="7E29339E">
        <w:rPr>
          <w:b/>
          <w:bCs/>
          <w:sz w:val="32"/>
          <w:szCs w:val="32"/>
        </w:rPr>
        <w:t>ITT</w:t>
      </w:r>
      <w:r w:rsidRPr="7E29339E">
        <w:rPr>
          <w:b/>
          <w:bCs/>
          <w:sz w:val="32"/>
          <w:szCs w:val="32"/>
        </w:rPr>
        <w:t xml:space="preserve">) for </w:t>
      </w:r>
    </w:p>
    <w:p w14:paraId="0ED2BBB9" w14:textId="114180B3" w:rsidR="004609E5" w:rsidRPr="00632927" w:rsidRDefault="00A37715" w:rsidP="5CE2776C">
      <w:pPr>
        <w:jc w:val="center"/>
        <w:rPr>
          <w:b/>
          <w:bCs/>
          <w:sz w:val="32"/>
          <w:szCs w:val="32"/>
        </w:rPr>
      </w:pPr>
      <w:r w:rsidRPr="00632927">
        <w:rPr>
          <w:b/>
          <w:bCs/>
          <w:sz w:val="32"/>
          <w:szCs w:val="32"/>
        </w:rPr>
        <w:t xml:space="preserve">Rehabilitation </w:t>
      </w:r>
      <w:r w:rsidR="0003717E" w:rsidRPr="00632927">
        <w:rPr>
          <w:b/>
          <w:bCs/>
          <w:sz w:val="32"/>
          <w:szCs w:val="32"/>
        </w:rPr>
        <w:t>of the Al-Laj Water Stations (Mechanical and Electrical)</w:t>
      </w:r>
      <w:r w:rsidR="00D7362F" w:rsidRPr="00632927">
        <w:rPr>
          <w:b/>
          <w:bCs/>
          <w:sz w:val="32"/>
          <w:szCs w:val="32"/>
        </w:rPr>
        <w:t xml:space="preserve"> </w:t>
      </w:r>
      <w:r w:rsidR="00FA78B3" w:rsidRPr="00632927">
        <w:rPr>
          <w:b/>
          <w:bCs/>
          <w:sz w:val="32"/>
          <w:szCs w:val="32"/>
        </w:rPr>
        <w:t>u</w:t>
      </w:r>
      <w:r w:rsidR="00EC7023" w:rsidRPr="00632927">
        <w:rPr>
          <w:b/>
          <w:bCs/>
          <w:sz w:val="32"/>
          <w:szCs w:val="32"/>
        </w:rPr>
        <w:t xml:space="preserve">nder a </w:t>
      </w:r>
      <w:r w:rsidR="00A02DDA" w:rsidRPr="00632927">
        <w:rPr>
          <w:b/>
          <w:bCs/>
          <w:sz w:val="32"/>
          <w:szCs w:val="32"/>
        </w:rPr>
        <w:t>work contract with</w:t>
      </w:r>
    </w:p>
    <w:p w14:paraId="7845BA29" w14:textId="3AE23809" w:rsidR="00EC7023" w:rsidRDefault="00EC7023" w:rsidP="5CE2776C">
      <w:pPr>
        <w:jc w:val="center"/>
        <w:rPr>
          <w:b/>
          <w:bCs/>
          <w:sz w:val="32"/>
          <w:szCs w:val="32"/>
        </w:rPr>
      </w:pPr>
      <w:r w:rsidRPr="00632927">
        <w:rPr>
          <w:b/>
          <w:bCs/>
          <w:sz w:val="32"/>
          <w:szCs w:val="32"/>
        </w:rPr>
        <w:t xml:space="preserve">REF: </w:t>
      </w:r>
      <w:r w:rsidR="00652374" w:rsidRPr="00632927">
        <w:rPr>
          <w:b/>
          <w:bCs/>
          <w:sz w:val="32"/>
          <w:szCs w:val="32"/>
        </w:rPr>
        <w:t>ITT</w:t>
      </w:r>
      <w:r w:rsidR="006F753D" w:rsidRPr="00632927">
        <w:rPr>
          <w:b/>
          <w:bCs/>
          <w:sz w:val="32"/>
          <w:szCs w:val="32"/>
        </w:rPr>
        <w:t>-IDL-</w:t>
      </w:r>
      <w:r w:rsidR="006D011F">
        <w:rPr>
          <w:b/>
          <w:bCs/>
          <w:sz w:val="32"/>
          <w:szCs w:val="32"/>
        </w:rPr>
        <w:t>MULTI</w:t>
      </w:r>
      <w:r w:rsidR="006F753D" w:rsidRPr="00632927">
        <w:rPr>
          <w:b/>
          <w:bCs/>
          <w:sz w:val="32"/>
          <w:szCs w:val="32"/>
        </w:rPr>
        <w:t>-4</w:t>
      </w:r>
      <w:r w:rsidR="00290DAA">
        <w:rPr>
          <w:b/>
          <w:bCs/>
          <w:sz w:val="32"/>
          <w:szCs w:val="32"/>
        </w:rPr>
        <w:t>2257</w:t>
      </w:r>
    </w:p>
    <w:p w14:paraId="76BD4487" w14:textId="77777777" w:rsidR="002E5FB5" w:rsidRDefault="002E5FB5" w:rsidP="002E5FB5">
      <w:pPr>
        <w:jc w:val="center"/>
        <w:rPr>
          <w:rFonts w:eastAsia="Calibri" w:cs="Calibri"/>
          <w:b/>
          <w:bCs/>
          <w:sz w:val="28"/>
          <w:szCs w:val="28"/>
          <w:rtl/>
          <w:lang w:bidi="ar-SY"/>
        </w:rPr>
      </w:pPr>
      <w:r w:rsidRPr="007B4B5A">
        <w:rPr>
          <w:rFonts w:eastAsia="Calibri" w:cs="Calibri"/>
          <w:b/>
          <w:bCs/>
          <w:sz w:val="28"/>
          <w:szCs w:val="28"/>
          <w:rtl/>
        </w:rPr>
        <w:t xml:space="preserve">دعوة </w:t>
      </w:r>
      <w:r>
        <w:rPr>
          <w:rFonts w:eastAsia="Calibri" w:cs="Calibri" w:hint="cs"/>
          <w:b/>
          <w:bCs/>
          <w:sz w:val="28"/>
          <w:szCs w:val="28"/>
          <w:rtl/>
          <w:lang w:bidi="ar-SY"/>
        </w:rPr>
        <w:t>للمشاركة في المناقصة</w:t>
      </w:r>
    </w:p>
    <w:p w14:paraId="1DE86026" w14:textId="05C7C5A2" w:rsidR="002E5FB5" w:rsidRDefault="002E5FB5" w:rsidP="5CE2776C">
      <w:pPr>
        <w:jc w:val="center"/>
        <w:rPr>
          <w:b/>
          <w:bCs/>
          <w:sz w:val="32"/>
          <w:szCs w:val="32"/>
          <w:rtl/>
          <w:lang w:bidi="ar-SY"/>
        </w:rPr>
      </w:pPr>
      <w:r>
        <w:rPr>
          <w:rFonts w:hint="cs"/>
          <w:b/>
          <w:bCs/>
          <w:sz w:val="32"/>
          <w:szCs w:val="32"/>
          <w:rtl/>
          <w:lang w:bidi="ar-SY"/>
        </w:rPr>
        <w:t>إعادة تأهيل محطة مياه اللج (</w:t>
      </w:r>
      <w:r w:rsidRPr="009C629F">
        <w:rPr>
          <w:rFonts w:hint="cs"/>
          <w:b/>
          <w:bCs/>
          <w:color w:val="000000" w:themeColor="text1"/>
          <w:sz w:val="32"/>
          <w:szCs w:val="32"/>
          <w:rtl/>
          <w:lang w:bidi="ar-SY"/>
        </w:rPr>
        <w:t>الميكانيك</w:t>
      </w:r>
      <w:r w:rsidR="009C629F" w:rsidRPr="009C629F">
        <w:rPr>
          <w:rFonts w:hint="cs"/>
          <w:b/>
          <w:bCs/>
          <w:color w:val="000000" w:themeColor="text1"/>
          <w:sz w:val="32"/>
          <w:szCs w:val="32"/>
          <w:rtl/>
          <w:lang w:bidi="ar-SY"/>
        </w:rPr>
        <w:t>ي</w:t>
      </w:r>
      <w:r w:rsidRPr="009C629F">
        <w:rPr>
          <w:rFonts w:hint="cs"/>
          <w:b/>
          <w:bCs/>
          <w:color w:val="000000" w:themeColor="text1"/>
          <w:sz w:val="32"/>
          <w:szCs w:val="32"/>
          <w:rtl/>
          <w:lang w:bidi="ar-SY"/>
        </w:rPr>
        <w:t xml:space="preserve">ة </w:t>
      </w:r>
      <w:r>
        <w:rPr>
          <w:rFonts w:hint="cs"/>
          <w:b/>
          <w:bCs/>
          <w:sz w:val="32"/>
          <w:szCs w:val="32"/>
          <w:rtl/>
          <w:lang w:bidi="ar-SY"/>
        </w:rPr>
        <w:t xml:space="preserve">و الكهربائية) بموجب عقد عمل </w:t>
      </w:r>
      <w:r w:rsidR="00295E53">
        <w:rPr>
          <w:rFonts w:hint="cs"/>
          <w:b/>
          <w:bCs/>
          <w:sz w:val="32"/>
          <w:szCs w:val="32"/>
          <w:rtl/>
          <w:lang w:bidi="ar-SY"/>
        </w:rPr>
        <w:t>تحت الرقم</w:t>
      </w:r>
    </w:p>
    <w:p w14:paraId="2C19BEF3" w14:textId="4598D868" w:rsidR="002E5FB5" w:rsidRPr="002E5FB5" w:rsidRDefault="002E5FB5" w:rsidP="5CE2776C">
      <w:pPr>
        <w:jc w:val="center"/>
        <w:rPr>
          <w:b/>
          <w:bCs/>
          <w:sz w:val="32"/>
          <w:szCs w:val="32"/>
          <w:lang w:val="en-US" w:bidi="ar-SY"/>
        </w:rPr>
      </w:pPr>
      <w:r>
        <w:rPr>
          <w:b/>
          <w:bCs/>
          <w:sz w:val="32"/>
          <w:szCs w:val="32"/>
          <w:lang w:val="en-US" w:bidi="ar-SY"/>
        </w:rPr>
        <w:t>REF: ITT-IDL-MULTI-42257</w:t>
      </w:r>
    </w:p>
    <w:tbl>
      <w:tblPr>
        <w:tblStyle w:val="TableGrid"/>
        <w:tblW w:w="0" w:type="auto"/>
        <w:shd w:val="clear" w:color="auto" w:fill="F2F2F2" w:themeFill="background1" w:themeFillShade="F2"/>
        <w:tblLook w:val="04A0" w:firstRow="1" w:lastRow="0" w:firstColumn="1" w:lastColumn="0" w:noHBand="0" w:noVBand="1"/>
      </w:tblPr>
      <w:tblGrid>
        <w:gridCol w:w="10184"/>
      </w:tblGrid>
      <w:tr w:rsidR="00433873" w:rsidRPr="00433873" w14:paraId="01ADB35A" w14:textId="77777777" w:rsidTr="00813F13">
        <w:trPr>
          <w:trHeight w:val="871"/>
        </w:trPr>
        <w:tc>
          <w:tcPr>
            <w:tcW w:w="10184" w:type="dxa"/>
            <w:shd w:val="clear" w:color="auto" w:fill="F2F2F2" w:themeFill="background1" w:themeFillShade="F2"/>
          </w:tcPr>
          <w:p w14:paraId="4FB262E9" w14:textId="45786772" w:rsidR="00433873" w:rsidRDefault="00433873" w:rsidP="00D004F7">
            <w:pPr>
              <w:jc w:val="center"/>
              <w:rPr>
                <w:b/>
              </w:rPr>
            </w:pPr>
            <w:r w:rsidRPr="00433873">
              <w:rPr>
                <w:b/>
              </w:rPr>
              <w:t>GOAL is completely against fraud, bribery and corruption</w:t>
            </w:r>
            <w:r w:rsidR="004609E5">
              <w:rPr>
                <w:b/>
              </w:rPr>
              <w:t>.</w:t>
            </w:r>
          </w:p>
          <w:p w14:paraId="077A0603" w14:textId="77777777" w:rsidR="00433873" w:rsidRPr="00433873" w:rsidRDefault="00433873" w:rsidP="00D004F7">
            <w:pPr>
              <w:jc w:val="center"/>
              <w:rPr>
                <w:b/>
              </w:rPr>
            </w:pPr>
          </w:p>
          <w:p w14:paraId="098970C5" w14:textId="531F1309" w:rsidR="00433873" w:rsidRPr="00433873" w:rsidRDefault="4E47C04D" w:rsidP="5FC033BF">
            <w:pPr>
              <w:jc w:val="center"/>
              <w:rPr>
                <w:b/>
                <w:bCs/>
              </w:rPr>
            </w:pPr>
            <w:r w:rsidRPr="5FC033BF">
              <w:rPr>
                <w:b/>
                <w:bCs/>
              </w:rPr>
              <w:t xml:space="preserve">GOAL does not ask for money for bids.  </w:t>
            </w:r>
          </w:p>
          <w:p w14:paraId="4A1E68D3" w14:textId="77777777" w:rsidR="00433873" w:rsidRDefault="4BB1FEFB" w:rsidP="5FC033BF">
            <w:pPr>
              <w:jc w:val="center"/>
              <w:rPr>
                <w:rFonts w:ascii="Calibri" w:eastAsia="Calibri" w:hAnsi="Calibri" w:cs="Calibri"/>
                <w:b/>
                <w:bCs/>
              </w:rPr>
            </w:pPr>
            <w:r w:rsidRPr="5FC033BF">
              <w:rPr>
                <w:rFonts w:ascii="Calibri" w:eastAsia="Calibri" w:hAnsi="Calibri" w:cs="Calibri"/>
                <w:b/>
                <w:bCs/>
              </w:rPr>
              <w:t>If you have any serious concern over wrong doing please report it at </w:t>
            </w:r>
            <w:hyperlink r:id="rId12">
              <w:r w:rsidRPr="5FC033BF">
                <w:rPr>
                  <w:rStyle w:val="Hyperlink"/>
                  <w:rFonts w:ascii="Calibri" w:eastAsia="Calibri" w:hAnsi="Calibri" w:cs="Calibri"/>
                  <w:b/>
                  <w:bCs/>
                  <w:color w:val="auto"/>
                </w:rPr>
                <w:t>www.safecall.co.uk/report</w:t>
              </w:r>
            </w:hyperlink>
            <w:r w:rsidRPr="5FC033BF">
              <w:rPr>
                <w:rFonts w:ascii="Calibri" w:eastAsia="Calibri" w:hAnsi="Calibri" w:cs="Calibri"/>
                <w:b/>
                <w:bCs/>
              </w:rPr>
              <w:t> or email</w:t>
            </w:r>
            <w:r w:rsidR="01722F43" w:rsidRPr="5FC033BF">
              <w:rPr>
                <w:rFonts w:ascii="Calibri" w:eastAsia="Calibri" w:hAnsi="Calibri" w:cs="Calibri"/>
                <w:b/>
                <w:bCs/>
              </w:rPr>
              <w:t xml:space="preserve"> </w:t>
            </w:r>
            <w:hyperlink r:id="rId13">
              <w:r w:rsidRPr="5FC033BF">
                <w:rPr>
                  <w:rStyle w:val="Hyperlink"/>
                  <w:rFonts w:ascii="Calibri" w:eastAsia="Calibri" w:hAnsi="Calibri" w:cs="Calibri"/>
                  <w:b/>
                  <w:bCs/>
                </w:rPr>
                <w:t> goal@safecall.co.uk</w:t>
              </w:r>
            </w:hyperlink>
            <w:r w:rsidR="70B4AE10" w:rsidRPr="5FC033BF">
              <w:rPr>
                <w:rFonts w:ascii="Calibri" w:eastAsia="Calibri" w:hAnsi="Calibri" w:cs="Calibri"/>
                <w:b/>
                <w:bCs/>
              </w:rPr>
              <w:t xml:space="preserve"> </w:t>
            </w:r>
            <w:r w:rsidRPr="5FC033BF">
              <w:rPr>
                <w:rFonts w:ascii="Calibri" w:eastAsia="Calibri" w:hAnsi="Calibri" w:cs="Calibri"/>
                <w:b/>
                <w:bCs/>
              </w:rPr>
              <w:t>. All information is treated confidentially by Safecall and you may remain anonymous if you wish</w:t>
            </w:r>
          </w:p>
          <w:p w14:paraId="39CB71E3" w14:textId="77777777" w:rsidR="002E5FB5" w:rsidRPr="00A568D1" w:rsidRDefault="002E5FB5" w:rsidP="002E5FB5">
            <w:pPr>
              <w:bidi/>
              <w:jc w:val="center"/>
              <w:rPr>
                <w:rFonts w:cs="Arial"/>
                <w:b/>
                <w:bCs/>
                <w:rtl/>
              </w:rPr>
            </w:pPr>
            <w:r w:rsidRPr="00A568D1">
              <w:rPr>
                <w:rFonts w:cs="Arial"/>
                <w:b/>
                <w:bCs/>
                <w:rtl/>
              </w:rPr>
              <w:t xml:space="preserve">تعارض </w:t>
            </w:r>
            <w:r>
              <w:rPr>
                <w:rFonts w:cs="Arial"/>
                <w:b/>
                <w:bCs/>
                <w:rtl/>
              </w:rPr>
              <w:t>جول</w:t>
            </w:r>
            <w:r w:rsidRPr="00A568D1">
              <w:rPr>
                <w:rFonts w:cs="Arial"/>
                <w:b/>
                <w:bCs/>
                <w:rtl/>
              </w:rPr>
              <w:t xml:space="preserve"> أي نوع من الاحتيال أو الرشوة أو الفساد.</w:t>
            </w:r>
          </w:p>
          <w:p w14:paraId="4CDCE443" w14:textId="77777777" w:rsidR="002E5FB5" w:rsidRDefault="002E5FB5" w:rsidP="002E5FB5">
            <w:pPr>
              <w:bidi/>
              <w:jc w:val="center"/>
              <w:rPr>
                <w:rFonts w:cs="Arial"/>
                <w:b/>
                <w:bCs/>
                <w:rtl/>
              </w:rPr>
            </w:pPr>
            <w:r w:rsidRPr="00A568D1">
              <w:rPr>
                <w:rFonts w:cs="Arial"/>
                <w:b/>
                <w:bCs/>
                <w:rtl/>
              </w:rPr>
              <w:t xml:space="preserve">لا تطلب </w:t>
            </w:r>
            <w:r>
              <w:rPr>
                <w:rFonts w:cs="Arial"/>
                <w:b/>
                <w:bCs/>
                <w:rtl/>
              </w:rPr>
              <w:t>جول</w:t>
            </w:r>
            <w:r w:rsidRPr="00A568D1">
              <w:rPr>
                <w:rFonts w:cs="Arial"/>
                <w:b/>
                <w:bCs/>
                <w:rtl/>
              </w:rPr>
              <w:t xml:space="preserve"> المال مقابل العروض.</w:t>
            </w:r>
          </w:p>
          <w:p w14:paraId="512DAD2A" w14:textId="77777777" w:rsidR="002E5FB5" w:rsidRDefault="002E5FB5" w:rsidP="002E5FB5">
            <w:pPr>
              <w:bidi/>
              <w:jc w:val="center"/>
              <w:rPr>
                <w:rFonts w:cs="Arial"/>
                <w:b/>
                <w:bCs/>
                <w:rtl/>
              </w:rPr>
            </w:pPr>
            <w:r w:rsidRPr="00F72EFF">
              <w:rPr>
                <w:rFonts w:cs="Arial"/>
                <w:b/>
                <w:bCs/>
                <w:rtl/>
              </w:rPr>
              <w:t xml:space="preserve">إذا كانت لديك أي مخاوف خطيرة بشأن ارتكاب مخالفات، يرجى الإبلاغ عنها على </w:t>
            </w:r>
            <w:hyperlink r:id="rId14" w:history="1">
              <w:r w:rsidRPr="00470507">
                <w:rPr>
                  <w:rStyle w:val="Hyperlink"/>
                  <w:rFonts w:cs="Arial"/>
                  <w:b/>
                  <w:bCs/>
                </w:rPr>
                <w:t>www.safecall.co.uk/report</w:t>
              </w:r>
            </w:hyperlink>
          </w:p>
          <w:p w14:paraId="60590164" w14:textId="77777777" w:rsidR="002E5FB5" w:rsidRDefault="002E5FB5" w:rsidP="002E5FB5">
            <w:pPr>
              <w:bidi/>
              <w:jc w:val="center"/>
              <w:rPr>
                <w:rFonts w:cs="Arial"/>
                <w:b/>
                <w:bCs/>
                <w:rtl/>
              </w:rPr>
            </w:pPr>
            <w:r w:rsidRPr="00F72EFF">
              <w:rPr>
                <w:rFonts w:cs="Arial"/>
                <w:b/>
                <w:bCs/>
                <w:rtl/>
              </w:rPr>
              <w:t xml:space="preserve"> أو مراسلتنا عبر البريد الإلكتروني </w:t>
            </w:r>
            <w:hyperlink r:id="rId15" w:history="1">
              <w:r w:rsidRPr="00470507">
                <w:rPr>
                  <w:rStyle w:val="Hyperlink"/>
                  <w:rFonts w:cs="Arial"/>
                  <w:b/>
                  <w:bCs/>
                </w:rPr>
                <w:t>goal@safecall.co.uk</w:t>
              </w:r>
            </w:hyperlink>
            <w:r>
              <w:rPr>
                <w:rFonts w:cs="Arial" w:hint="cs"/>
                <w:b/>
                <w:bCs/>
                <w:rtl/>
              </w:rPr>
              <w:t xml:space="preserve"> .</w:t>
            </w:r>
          </w:p>
          <w:p w14:paraId="51975110" w14:textId="77777777" w:rsidR="002E5FB5" w:rsidRPr="00BB3D99" w:rsidRDefault="002E5FB5" w:rsidP="002E5FB5">
            <w:pPr>
              <w:bidi/>
              <w:rPr>
                <w:rFonts w:cs="Arial"/>
                <w:b/>
                <w:bCs/>
              </w:rPr>
            </w:pPr>
          </w:p>
          <w:p w14:paraId="449ACCC0" w14:textId="350DB6B1" w:rsidR="002E5FB5" w:rsidRPr="00433873" w:rsidRDefault="002E5FB5" w:rsidP="002E5FB5">
            <w:pPr>
              <w:jc w:val="center"/>
              <w:rPr>
                <w:rFonts w:ascii="Calibri" w:eastAsia="Calibri" w:hAnsi="Calibri" w:cs="Calibri"/>
                <w:b/>
                <w:bCs/>
              </w:rPr>
            </w:pPr>
            <w:r w:rsidRPr="00F72EFF">
              <w:rPr>
                <w:rFonts w:cs="Arial"/>
                <w:b/>
                <w:bCs/>
                <w:rtl/>
              </w:rPr>
              <w:t>يتم التعامل مع جميع المعلومات بسرية من قبل</w:t>
            </w:r>
            <w:r w:rsidRPr="00F72EFF">
              <w:rPr>
                <w:rFonts w:cs="Arial"/>
                <w:b/>
                <w:bCs/>
              </w:rPr>
              <w:t xml:space="preserve"> Safecall </w:t>
            </w:r>
            <w:r w:rsidRPr="00F72EFF">
              <w:rPr>
                <w:rFonts w:cs="Arial"/>
                <w:b/>
                <w:bCs/>
                <w:rtl/>
              </w:rPr>
              <w:t>ويمكنك البقاء مجهول الهوية إذا كنت ترغب في ذلك</w:t>
            </w:r>
            <w:r w:rsidRPr="00F72EFF">
              <w:rPr>
                <w:rFonts w:cs="Arial"/>
                <w:b/>
                <w:bCs/>
              </w:rPr>
              <w:t>.</w:t>
            </w:r>
          </w:p>
        </w:tc>
      </w:tr>
    </w:tbl>
    <w:p w14:paraId="1B7FF1F1" w14:textId="50C16B9C" w:rsidR="00FC6FEF" w:rsidRPr="00805C27" w:rsidRDefault="00FC6FEF" w:rsidP="00EC7023">
      <w:pPr>
        <w:pStyle w:val="Heading1"/>
      </w:pPr>
      <w:r>
        <w:t>About GOAL</w:t>
      </w:r>
      <w:bookmarkEnd w:id="0"/>
      <w:r w:rsidR="002E5FB5">
        <w:t xml:space="preserve"> </w:t>
      </w:r>
      <w:r w:rsidR="002E5FB5" w:rsidRPr="00A568D1" w:rsidDel="004F0B20">
        <w:rPr>
          <w:rFonts w:hint="cs"/>
          <w:rtl/>
        </w:rPr>
        <w:t>التعريف ب</w:t>
      </w:r>
      <w:r w:rsidR="002E5FB5" w:rsidDel="004F0B20">
        <w:rPr>
          <w:rFonts w:hint="cs"/>
          <w:rtl/>
        </w:rPr>
        <w:t>جول</w:t>
      </w:r>
    </w:p>
    <w:p w14:paraId="1DF05EAE" w14:textId="77777777" w:rsidR="00F36288" w:rsidRDefault="00253BA0" w:rsidP="00FC6FEF">
      <w:pPr>
        <w:spacing w:after="0"/>
        <w:jc w:val="both"/>
      </w:pPr>
      <w:r>
        <w:t xml:space="preserve">Established in 1977, GOAL is an international humanitarian and development agency committed to working with communities to achieve sustainable and innovative early response in crises and to assist them to build lasting solutions to mitigate poverty and vulnerability. </w:t>
      </w:r>
    </w:p>
    <w:p w14:paraId="5489F90C" w14:textId="77777777" w:rsidR="00F36288" w:rsidRDefault="00F36288" w:rsidP="00FC6FEF">
      <w:pPr>
        <w:spacing w:after="0"/>
        <w:jc w:val="both"/>
      </w:pPr>
    </w:p>
    <w:p w14:paraId="27A1213C" w14:textId="46CDC5F8" w:rsidR="002E5FB5" w:rsidRDefault="00F36288" w:rsidP="002E5FB5">
      <w:pPr>
        <w:spacing w:after="0"/>
        <w:jc w:val="both"/>
      </w:pPr>
      <w:r w:rsidRPr="00632927">
        <w:rPr>
          <w:rFonts w:cstheme="minorHAnsi"/>
        </w:rPr>
        <w:t xml:space="preserve">GOAL has been operating in Idleb and Northern Aleppo and neighbouring areas since 2013 across a portfolio of emergency, food security, WASH and shelter response. </w:t>
      </w:r>
      <w:r w:rsidR="00FC6FEF">
        <w:t>For more information on GOAL and its operations please visit</w:t>
      </w:r>
      <w:r w:rsidR="00AD2AF1">
        <w:t xml:space="preserve"> </w:t>
      </w:r>
      <w:hyperlink r:id="rId16">
        <w:r w:rsidR="00343BF3" w:rsidRPr="5FC033BF">
          <w:rPr>
            <w:rStyle w:val="Hyperlink"/>
          </w:rPr>
          <w:t>https://www.goalglobal.org/</w:t>
        </w:r>
      </w:hyperlink>
      <w:r w:rsidR="00343BF3">
        <w:t>.</w:t>
      </w:r>
    </w:p>
    <w:p w14:paraId="6B84CCC4" w14:textId="77777777" w:rsidR="002E5FB5" w:rsidRDefault="002E5FB5" w:rsidP="002E5FB5">
      <w:pPr>
        <w:bidi/>
        <w:spacing w:after="0"/>
        <w:rPr>
          <w:rFonts w:cs="Arial"/>
        </w:rPr>
      </w:pPr>
      <w:r w:rsidRPr="00F8667C">
        <w:rPr>
          <w:rFonts w:cs="Arial"/>
          <w:rtl/>
        </w:rPr>
        <w:t>تأسست منظمة</w:t>
      </w:r>
      <w:r w:rsidRPr="00F8667C">
        <w:t xml:space="preserve"> GOAL </w:t>
      </w:r>
      <w:r w:rsidRPr="00F8667C">
        <w:rPr>
          <w:rFonts w:cs="Arial"/>
          <w:rtl/>
        </w:rPr>
        <w:t>في عام 1977، وهي وكالة إنسانية وإنمائية دولية ملتزمة بالعمل مع المجتمعات المحلية لتحقيق استجابة مبكرة مستدامة ومبتكرة في الأزمات ومساعدتها على بناء حلول دائمة للتخفيف من حدة الفقر والضعف</w:t>
      </w:r>
      <w:r>
        <w:rPr>
          <w:rFonts w:cs="Arial"/>
        </w:rPr>
        <w:t>.</w:t>
      </w:r>
    </w:p>
    <w:p w14:paraId="60B07077" w14:textId="77777777" w:rsidR="002E5FB5" w:rsidRDefault="002E5FB5" w:rsidP="002E5FB5">
      <w:pPr>
        <w:bidi/>
        <w:spacing w:after="0"/>
      </w:pPr>
    </w:p>
    <w:p w14:paraId="6BD76968" w14:textId="77777777" w:rsidR="002E5FB5" w:rsidDel="004F0B20" w:rsidRDefault="002E5FB5" w:rsidP="002E5FB5">
      <w:pPr>
        <w:bidi/>
        <w:rPr>
          <w:rtl/>
          <w:lang w:bidi="ar-SY"/>
        </w:rPr>
      </w:pPr>
      <w:r w:rsidRPr="009C629F" w:rsidDel="004F0B20">
        <w:rPr>
          <w:rFonts w:eastAsia="Garamond" w:cs="Times New Roman"/>
          <w:rtl/>
          <w:lang w:eastAsia="en-GB"/>
        </w:rPr>
        <w:t xml:space="preserve">تعمل منظمة </w:t>
      </w:r>
      <w:r w:rsidRPr="009C629F" w:rsidDel="004F0B20">
        <w:rPr>
          <w:rFonts w:eastAsia="Garamond" w:cs="Times New Roman" w:hint="cs"/>
          <w:rtl/>
          <w:lang w:eastAsia="en-GB"/>
        </w:rPr>
        <w:t>جول</w:t>
      </w:r>
      <w:r w:rsidRPr="009C629F" w:rsidDel="004F0B20">
        <w:rPr>
          <w:rFonts w:eastAsia="Garamond" w:cs="Times New Roman"/>
          <w:rtl/>
          <w:lang w:eastAsia="en-GB"/>
        </w:rPr>
        <w:t xml:space="preserve"> في إدلب وشمال حلب والمناطق المجاورة منذ عام 2013 عبر مجموعة من </w:t>
      </w:r>
      <w:r w:rsidRPr="009C629F" w:rsidDel="004F0B20">
        <w:rPr>
          <w:rFonts w:eastAsia="Garamond" w:cs="Times New Roman" w:hint="cs"/>
          <w:rtl/>
          <w:lang w:eastAsia="en-GB"/>
        </w:rPr>
        <w:t>استجابات</w:t>
      </w:r>
      <w:r w:rsidRPr="009C629F" w:rsidDel="004F0B20">
        <w:rPr>
          <w:rFonts w:eastAsia="Garamond" w:cs="Times New Roman"/>
          <w:rtl/>
          <w:lang w:eastAsia="en-GB"/>
        </w:rPr>
        <w:t xml:space="preserve"> الطوارئ والأمن الغذائي والمياه والصرف الصحي </w:t>
      </w:r>
      <w:r w:rsidRPr="009C629F" w:rsidDel="004F0B20">
        <w:rPr>
          <w:rFonts w:eastAsia="Garamond" w:cs="Times New Roman" w:hint="cs"/>
          <w:rtl/>
          <w:lang w:eastAsia="en-GB"/>
        </w:rPr>
        <w:t>وا</w:t>
      </w:r>
      <w:r w:rsidRPr="009C629F" w:rsidDel="004F0B20">
        <w:rPr>
          <w:rFonts w:eastAsia="Garamond" w:cs="Times New Roman"/>
          <w:rtl/>
          <w:lang w:eastAsia="en-GB"/>
        </w:rPr>
        <w:t xml:space="preserve">لمأوى. لمزيد من المعلومات حول </w:t>
      </w:r>
      <w:r w:rsidRPr="009C629F" w:rsidDel="004F0B20">
        <w:rPr>
          <w:rFonts w:eastAsia="Garamond" w:cs="Times New Roman" w:hint="cs"/>
          <w:rtl/>
          <w:lang w:eastAsia="en-GB"/>
        </w:rPr>
        <w:t>جول</w:t>
      </w:r>
      <w:r w:rsidRPr="009C629F" w:rsidDel="004F0B20">
        <w:rPr>
          <w:rFonts w:eastAsia="Garamond" w:cs="Times New Roman"/>
          <w:rtl/>
          <w:lang w:eastAsia="en-GB"/>
        </w:rPr>
        <w:t xml:space="preserve"> وعملياتها، يرجى زيارة </w:t>
      </w:r>
      <w:hyperlink r:id="rId17">
        <w:r w:rsidRPr="5FC033BF">
          <w:rPr>
            <w:rStyle w:val="Hyperlink"/>
          </w:rPr>
          <w:t>https://www.goalglobal.org/</w:t>
        </w:r>
      </w:hyperlink>
      <w:r>
        <w:rPr>
          <w:rFonts w:hint="cs"/>
          <w:rtl/>
        </w:rPr>
        <w:t xml:space="preserve"> </w:t>
      </w:r>
      <w:r>
        <w:rPr>
          <w:rFonts w:hint="cs"/>
          <w:rtl/>
          <w:lang w:bidi="ar-SY"/>
        </w:rPr>
        <w:t>.</w:t>
      </w:r>
    </w:p>
    <w:p w14:paraId="242DDDA1" w14:textId="77777777" w:rsidR="002E5FB5" w:rsidRDefault="002E5FB5" w:rsidP="00FC6FEF">
      <w:pPr>
        <w:spacing w:after="0"/>
        <w:jc w:val="both"/>
        <w:rPr>
          <w:lang w:bidi="ar-SY"/>
        </w:rPr>
      </w:pPr>
    </w:p>
    <w:p w14:paraId="4F9D9BAF" w14:textId="0AC2FF5B" w:rsidR="00073C78" w:rsidRPr="00F36288" w:rsidRDefault="00F23F05" w:rsidP="00F36288">
      <w:pPr>
        <w:spacing w:after="0"/>
        <w:jc w:val="both"/>
        <w:rPr>
          <w:rFonts w:ascii="Calibri" w:eastAsia="Calibri" w:hAnsi="Calibri" w:cs="Times New Roman"/>
        </w:rPr>
      </w:pPr>
      <w:r>
        <w:t xml:space="preserve"> </w:t>
      </w:r>
      <w:bookmarkEnd w:id="1"/>
    </w:p>
    <w:p w14:paraId="5793D386" w14:textId="16ACA634" w:rsidR="0040589C" w:rsidRPr="00805C27" w:rsidRDefault="00334B91" w:rsidP="00B349E9">
      <w:pPr>
        <w:pStyle w:val="Heading1"/>
      </w:pPr>
      <w:bookmarkStart w:id="2" w:name="_Toc466022933"/>
      <w:r w:rsidRPr="00805C27">
        <w:lastRenderedPageBreak/>
        <w:t>Proposed Timelines</w:t>
      </w:r>
      <w:bookmarkEnd w:id="2"/>
      <w:r w:rsidR="002E5FB5">
        <w:t xml:space="preserve"> </w:t>
      </w:r>
      <w:r w:rsidR="002E5FB5" w:rsidRPr="00A568D1">
        <w:rPr>
          <w:rtl/>
        </w:rPr>
        <w:t>الجداول</w:t>
      </w:r>
      <w:r w:rsidR="002E5FB5" w:rsidRPr="00A568D1">
        <w:rPr>
          <w:rFonts w:cs="Times New Roman"/>
          <w:rtl/>
        </w:rPr>
        <w:t xml:space="preserve"> الزمنية المقترحة</w:t>
      </w:r>
    </w:p>
    <w:p w14:paraId="3F8E81E3" w14:textId="77777777" w:rsidR="006421C8" w:rsidRPr="00805C27" w:rsidRDefault="006421C8" w:rsidP="00FC6FEF">
      <w:pPr>
        <w:pStyle w:val="ACBody2"/>
        <w:tabs>
          <w:tab w:val="left" w:pos="7722"/>
        </w:tabs>
        <w:spacing w:after="0"/>
        <w:ind w:left="643"/>
        <w:rPr>
          <w:rFonts w:ascii="Calibri" w:hAnsi="Calibri" w:cs="Arial"/>
          <w:spacing w:val="-3"/>
          <w:sz w:val="20"/>
        </w:rPr>
      </w:pPr>
    </w:p>
    <w:tbl>
      <w:tblPr>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5"/>
        <w:gridCol w:w="4512"/>
        <w:gridCol w:w="4937"/>
      </w:tblGrid>
      <w:tr w:rsidR="00334B91" w:rsidRPr="00805C27" w14:paraId="5B87A348" w14:textId="77777777" w:rsidTr="00813F13">
        <w:trPr>
          <w:trHeight w:val="261"/>
        </w:trPr>
        <w:tc>
          <w:tcPr>
            <w:tcW w:w="735" w:type="dxa"/>
            <w:shd w:val="clear" w:color="auto" w:fill="D9D9D9" w:themeFill="background1" w:themeFillShade="D9"/>
          </w:tcPr>
          <w:p w14:paraId="2EF7A1D2" w14:textId="77777777" w:rsidR="00334B91" w:rsidRPr="00805C27" w:rsidRDefault="00DB7804" w:rsidP="00AE2DA4">
            <w:pPr>
              <w:spacing w:after="0" w:line="240" w:lineRule="auto"/>
              <w:jc w:val="center"/>
              <w:rPr>
                <w:rFonts w:ascii="Calibri" w:eastAsia="Times New Roman" w:hAnsi="Calibri" w:cs="Times New Roman"/>
                <w:b/>
                <w:bCs/>
                <w:color w:val="000000"/>
                <w:lang w:val="en-US"/>
              </w:rPr>
            </w:pPr>
            <w:r w:rsidRPr="00805C27">
              <w:rPr>
                <w:rFonts w:ascii="Calibri" w:eastAsia="Times New Roman" w:hAnsi="Calibri" w:cs="Times New Roman"/>
                <w:b/>
                <w:bCs/>
                <w:color w:val="000000"/>
                <w:lang w:val="en-US"/>
              </w:rPr>
              <w:t>Line</w:t>
            </w:r>
          </w:p>
        </w:tc>
        <w:tc>
          <w:tcPr>
            <w:tcW w:w="4512" w:type="dxa"/>
            <w:shd w:val="clear" w:color="auto" w:fill="D9D9D9" w:themeFill="background1" w:themeFillShade="D9"/>
          </w:tcPr>
          <w:p w14:paraId="6D07D2F2" w14:textId="77777777" w:rsidR="00334B91" w:rsidRPr="00805C27" w:rsidRDefault="00DB7804" w:rsidP="005670B4">
            <w:pPr>
              <w:spacing w:after="0" w:line="240" w:lineRule="auto"/>
              <w:rPr>
                <w:rFonts w:ascii="Calibri" w:eastAsia="Times New Roman" w:hAnsi="Calibri" w:cs="Times New Roman"/>
                <w:b/>
                <w:bCs/>
                <w:color w:val="000000"/>
                <w:lang w:val="en-US"/>
              </w:rPr>
            </w:pPr>
            <w:r w:rsidRPr="00805C27">
              <w:rPr>
                <w:rFonts w:ascii="Calibri" w:eastAsia="Times New Roman" w:hAnsi="Calibri" w:cs="Times New Roman"/>
                <w:b/>
                <w:bCs/>
                <w:color w:val="000000"/>
                <w:lang w:val="en-US"/>
              </w:rPr>
              <w:t>Item</w:t>
            </w:r>
          </w:p>
        </w:tc>
        <w:tc>
          <w:tcPr>
            <w:tcW w:w="4937" w:type="dxa"/>
            <w:shd w:val="clear" w:color="auto" w:fill="D9D9D9" w:themeFill="background1" w:themeFillShade="D9"/>
          </w:tcPr>
          <w:p w14:paraId="60349010" w14:textId="19BFE51B" w:rsidR="00334B91" w:rsidRPr="00805C27" w:rsidRDefault="736995F8" w:rsidP="005670B4">
            <w:pPr>
              <w:spacing w:after="0" w:line="240" w:lineRule="auto"/>
              <w:rPr>
                <w:rFonts w:ascii="Calibri" w:eastAsia="Times New Roman" w:hAnsi="Calibri" w:cs="Times New Roman"/>
                <w:b/>
                <w:bCs/>
                <w:color w:val="000000"/>
                <w:lang w:val="en-US"/>
              </w:rPr>
            </w:pPr>
            <w:r w:rsidRPr="69E858FC">
              <w:rPr>
                <w:rFonts w:ascii="Calibri" w:eastAsia="Times New Roman" w:hAnsi="Calibri" w:cs="Times New Roman"/>
                <w:b/>
                <w:bCs/>
                <w:color w:val="000000" w:themeColor="text1"/>
                <w:lang w:val="en-US"/>
              </w:rPr>
              <w:t>Date</w:t>
            </w:r>
            <w:r w:rsidR="6FE8EFD5" w:rsidRPr="69E858FC">
              <w:rPr>
                <w:rFonts w:ascii="Calibri" w:eastAsia="Times New Roman" w:hAnsi="Calibri" w:cs="Times New Roman"/>
                <w:b/>
                <w:bCs/>
                <w:color w:val="000000" w:themeColor="text1"/>
                <w:lang w:val="en-US"/>
              </w:rPr>
              <w:t>, Time and Time Zone</w:t>
            </w:r>
            <w:r w:rsidR="404D566D" w:rsidRPr="69E858FC">
              <w:rPr>
                <w:rFonts w:ascii="Calibri" w:eastAsia="Times New Roman" w:hAnsi="Calibri" w:cs="Times New Roman"/>
                <w:b/>
                <w:bCs/>
                <w:color w:val="000000" w:themeColor="text1"/>
                <w:lang w:val="en-US"/>
              </w:rPr>
              <w:t xml:space="preserve"> </w:t>
            </w:r>
          </w:p>
        </w:tc>
      </w:tr>
      <w:tr w:rsidR="00334B91" w:rsidRPr="00805C27" w14:paraId="1DCC1196" w14:textId="77777777" w:rsidTr="00813F13">
        <w:trPr>
          <w:trHeight w:val="261"/>
        </w:trPr>
        <w:tc>
          <w:tcPr>
            <w:tcW w:w="735" w:type="dxa"/>
            <w:shd w:val="clear" w:color="auto" w:fill="D9D9D9" w:themeFill="background1" w:themeFillShade="D9"/>
          </w:tcPr>
          <w:p w14:paraId="7D8FE974" w14:textId="77777777" w:rsidR="00334B91" w:rsidRPr="00805C27" w:rsidRDefault="00334B91" w:rsidP="00334B91">
            <w:pPr>
              <w:pStyle w:val="ACBody2"/>
              <w:tabs>
                <w:tab w:val="left" w:pos="7722"/>
              </w:tabs>
              <w:spacing w:after="0"/>
              <w:ind w:left="0"/>
              <w:jc w:val="left"/>
              <w:rPr>
                <w:rFonts w:ascii="Calibri" w:hAnsi="Calibri"/>
                <w:color w:val="000000"/>
                <w:sz w:val="22"/>
                <w:szCs w:val="22"/>
                <w:lang w:val="en-GB" w:eastAsia="en-GB"/>
              </w:rPr>
            </w:pPr>
            <w:r w:rsidRPr="00805C27">
              <w:rPr>
                <w:rFonts w:ascii="Calibri" w:hAnsi="Calibri"/>
                <w:color w:val="000000"/>
                <w:sz w:val="22"/>
                <w:szCs w:val="22"/>
                <w:lang w:val="en-GB" w:eastAsia="en-GB"/>
              </w:rPr>
              <w:t>1</w:t>
            </w:r>
          </w:p>
        </w:tc>
        <w:tc>
          <w:tcPr>
            <w:tcW w:w="4512" w:type="dxa"/>
            <w:shd w:val="clear" w:color="auto" w:fill="F2F2F2" w:themeFill="background1" w:themeFillShade="F2"/>
          </w:tcPr>
          <w:p w14:paraId="14FC015A" w14:textId="37C012F9" w:rsidR="00334B91" w:rsidRPr="00805C27" w:rsidRDefault="00322CE2" w:rsidP="00322CE2">
            <w:pPr>
              <w:pStyle w:val="ACBody2"/>
              <w:tabs>
                <w:tab w:val="left" w:pos="7722"/>
              </w:tabs>
              <w:spacing w:after="0"/>
              <w:ind w:left="0"/>
              <w:jc w:val="left"/>
              <w:rPr>
                <w:rFonts w:ascii="Calibri" w:hAnsi="Calibri"/>
                <w:color w:val="000000"/>
                <w:sz w:val="22"/>
                <w:szCs w:val="22"/>
                <w:lang w:val="en-GB" w:eastAsia="en-GB"/>
              </w:rPr>
            </w:pPr>
            <w:r>
              <w:rPr>
                <w:rFonts w:ascii="Calibri" w:hAnsi="Calibri"/>
                <w:color w:val="000000"/>
                <w:sz w:val="22"/>
                <w:szCs w:val="22"/>
                <w:lang w:val="en-GB" w:eastAsia="en-GB"/>
              </w:rPr>
              <w:t xml:space="preserve">ITT </w:t>
            </w:r>
            <w:r w:rsidR="00334B91" w:rsidRPr="00805C27">
              <w:rPr>
                <w:rFonts w:ascii="Calibri" w:hAnsi="Calibri"/>
                <w:color w:val="000000"/>
                <w:sz w:val="22"/>
                <w:szCs w:val="22"/>
                <w:lang w:val="en-GB" w:eastAsia="en-GB"/>
              </w:rPr>
              <w:t xml:space="preserve">published </w:t>
            </w:r>
            <w:r w:rsidR="002E5FB5">
              <w:rPr>
                <w:rFonts w:ascii="Calibri" w:hAnsi="Calibri" w:hint="cs"/>
                <w:color w:val="000000"/>
                <w:sz w:val="22"/>
                <w:szCs w:val="22"/>
                <w:rtl/>
                <w:lang w:val="en-GB" w:eastAsia="en-GB" w:bidi="ar-SY"/>
              </w:rPr>
              <w:t>تاريخ نشر الدعوة للمناقصة</w:t>
            </w:r>
          </w:p>
        </w:tc>
        <w:tc>
          <w:tcPr>
            <w:tcW w:w="4937" w:type="dxa"/>
          </w:tcPr>
          <w:p w14:paraId="3AEF4549" w14:textId="201FC70B" w:rsidR="00334B91" w:rsidRDefault="006266EE" w:rsidP="00015602">
            <w:pPr>
              <w:pStyle w:val="ACBody2"/>
              <w:tabs>
                <w:tab w:val="left" w:pos="7722"/>
              </w:tabs>
              <w:spacing w:after="0"/>
              <w:ind w:left="0"/>
              <w:jc w:val="left"/>
              <w:rPr>
                <w:rFonts w:ascii="Calibri" w:hAnsi="Calibri"/>
                <w:sz w:val="22"/>
                <w:szCs w:val="22"/>
                <w:lang w:val="en-GB" w:eastAsia="en-GB"/>
              </w:rPr>
            </w:pPr>
            <w:r>
              <w:rPr>
                <w:rFonts w:ascii="Calibri" w:hAnsi="Calibri"/>
                <w:sz w:val="22"/>
                <w:szCs w:val="22"/>
                <w:lang w:val="en-GB" w:eastAsia="en-GB"/>
              </w:rPr>
              <w:t>Monday</w:t>
            </w:r>
            <w:r w:rsidR="00E05D32" w:rsidRPr="00632927">
              <w:rPr>
                <w:rFonts w:ascii="Calibri" w:hAnsi="Calibri"/>
                <w:sz w:val="22"/>
                <w:szCs w:val="22"/>
                <w:lang w:val="en-GB" w:eastAsia="en-GB"/>
              </w:rPr>
              <w:t xml:space="preserve">, </w:t>
            </w:r>
            <w:r w:rsidR="003C478E">
              <w:rPr>
                <w:rFonts w:ascii="Calibri" w:hAnsi="Calibri"/>
                <w:sz w:val="22"/>
                <w:szCs w:val="22"/>
                <w:lang w:val="en-GB" w:eastAsia="en-GB"/>
              </w:rPr>
              <w:t>3</w:t>
            </w:r>
            <w:r w:rsidRPr="006266EE">
              <w:rPr>
                <w:rFonts w:ascii="Calibri" w:hAnsi="Calibri"/>
                <w:sz w:val="22"/>
                <w:szCs w:val="22"/>
                <w:vertAlign w:val="superscript"/>
                <w:lang w:val="en-GB" w:eastAsia="en-GB"/>
              </w:rPr>
              <w:t>rd</w:t>
            </w:r>
            <w:r>
              <w:rPr>
                <w:rFonts w:ascii="Calibri" w:hAnsi="Calibri"/>
                <w:sz w:val="22"/>
                <w:szCs w:val="22"/>
                <w:lang w:val="en-GB" w:eastAsia="en-GB"/>
              </w:rPr>
              <w:t xml:space="preserve"> November</w:t>
            </w:r>
            <w:r w:rsidR="00EE5F37" w:rsidRPr="00632927">
              <w:rPr>
                <w:rFonts w:ascii="Calibri" w:hAnsi="Calibri"/>
                <w:sz w:val="22"/>
                <w:szCs w:val="22"/>
                <w:lang w:val="en-GB" w:eastAsia="en-GB"/>
              </w:rPr>
              <w:t xml:space="preserve"> 2025</w:t>
            </w:r>
          </w:p>
          <w:p w14:paraId="22CC9710" w14:textId="784A8F59" w:rsidR="002E5FB5" w:rsidRPr="00632927" w:rsidRDefault="008E536C" w:rsidP="002E5FB5">
            <w:pPr>
              <w:pStyle w:val="ACBody2"/>
              <w:tabs>
                <w:tab w:val="left" w:pos="7722"/>
              </w:tabs>
              <w:spacing w:after="0"/>
              <w:ind w:left="0"/>
              <w:jc w:val="right"/>
              <w:rPr>
                <w:rFonts w:ascii="Calibri" w:hAnsi="Calibri"/>
                <w:sz w:val="22"/>
                <w:szCs w:val="22"/>
                <w:rtl/>
                <w:lang w:val="en-GB" w:eastAsia="en-GB" w:bidi="ar-SY"/>
              </w:rPr>
            </w:pPr>
            <w:r>
              <w:rPr>
                <w:rFonts w:ascii="Calibri" w:hAnsi="Calibri" w:hint="cs"/>
                <w:sz w:val="22"/>
                <w:szCs w:val="22"/>
                <w:rtl/>
                <w:lang w:val="en-GB" w:eastAsia="en-GB"/>
              </w:rPr>
              <w:t>الاثنين</w:t>
            </w:r>
            <w:r w:rsidR="002E5FB5">
              <w:rPr>
                <w:rFonts w:ascii="Calibri" w:hAnsi="Calibri" w:hint="cs"/>
                <w:sz w:val="22"/>
                <w:szCs w:val="22"/>
                <w:rtl/>
                <w:lang w:val="en-GB" w:eastAsia="en-GB" w:bidi="ar-SY"/>
              </w:rPr>
              <w:t xml:space="preserve"> 3 </w:t>
            </w:r>
            <w:r>
              <w:rPr>
                <w:rFonts w:ascii="Calibri" w:hAnsi="Calibri" w:hint="cs"/>
                <w:sz w:val="22"/>
                <w:szCs w:val="22"/>
                <w:rtl/>
                <w:lang w:val="en-GB" w:eastAsia="en-GB"/>
              </w:rPr>
              <w:t xml:space="preserve">تشرين الثاني </w:t>
            </w:r>
            <w:r w:rsidR="002E5FB5">
              <w:rPr>
                <w:rFonts w:ascii="Calibri" w:hAnsi="Calibri" w:hint="cs"/>
                <w:sz w:val="22"/>
                <w:szCs w:val="22"/>
                <w:rtl/>
                <w:lang w:val="en-GB" w:eastAsia="en-GB" w:bidi="ar-SY"/>
              </w:rPr>
              <w:t>2025</w:t>
            </w:r>
          </w:p>
        </w:tc>
      </w:tr>
      <w:tr w:rsidR="00334B91" w:rsidRPr="00805C27" w14:paraId="41097677" w14:textId="77777777" w:rsidTr="00813F13">
        <w:trPr>
          <w:trHeight w:val="261"/>
        </w:trPr>
        <w:tc>
          <w:tcPr>
            <w:tcW w:w="735" w:type="dxa"/>
            <w:shd w:val="clear" w:color="auto" w:fill="D9D9D9" w:themeFill="background1" w:themeFillShade="D9"/>
          </w:tcPr>
          <w:p w14:paraId="38CB79FD" w14:textId="77777777" w:rsidR="00334B91" w:rsidRPr="00805C27" w:rsidRDefault="00334B91" w:rsidP="00334B91">
            <w:pPr>
              <w:pStyle w:val="ACBody2"/>
              <w:tabs>
                <w:tab w:val="left" w:pos="7722"/>
              </w:tabs>
              <w:spacing w:after="0"/>
              <w:ind w:left="0"/>
              <w:jc w:val="left"/>
              <w:rPr>
                <w:rFonts w:ascii="Calibri" w:hAnsi="Calibri"/>
                <w:color w:val="000000"/>
                <w:sz w:val="22"/>
                <w:szCs w:val="22"/>
                <w:lang w:val="en-GB" w:eastAsia="en-GB"/>
              </w:rPr>
            </w:pPr>
            <w:r w:rsidRPr="00805C27">
              <w:rPr>
                <w:rFonts w:ascii="Calibri" w:hAnsi="Calibri"/>
                <w:color w:val="000000"/>
                <w:sz w:val="22"/>
                <w:szCs w:val="22"/>
                <w:lang w:val="en-GB" w:eastAsia="en-GB"/>
              </w:rPr>
              <w:t>2</w:t>
            </w:r>
          </w:p>
        </w:tc>
        <w:tc>
          <w:tcPr>
            <w:tcW w:w="4512" w:type="dxa"/>
            <w:shd w:val="clear" w:color="auto" w:fill="F2F2F2" w:themeFill="background1" w:themeFillShade="F2"/>
          </w:tcPr>
          <w:p w14:paraId="460B5823" w14:textId="77777777" w:rsidR="00334B91" w:rsidRDefault="00334B91" w:rsidP="006F0013">
            <w:pPr>
              <w:pStyle w:val="ACBody2"/>
              <w:tabs>
                <w:tab w:val="left" w:pos="7722"/>
              </w:tabs>
              <w:spacing w:after="0"/>
              <w:ind w:left="0"/>
              <w:jc w:val="left"/>
              <w:rPr>
                <w:rFonts w:ascii="Calibri" w:hAnsi="Calibri"/>
                <w:color w:val="000000"/>
                <w:sz w:val="22"/>
                <w:szCs w:val="22"/>
                <w:rtl/>
                <w:lang w:val="en-GB" w:eastAsia="en-GB"/>
              </w:rPr>
            </w:pPr>
            <w:r w:rsidRPr="00805C27">
              <w:rPr>
                <w:rFonts w:ascii="Calibri" w:hAnsi="Calibri"/>
                <w:color w:val="000000"/>
                <w:sz w:val="22"/>
                <w:szCs w:val="22"/>
                <w:lang w:val="en-GB" w:eastAsia="en-GB"/>
              </w:rPr>
              <w:t xml:space="preserve">Closing date for </w:t>
            </w:r>
            <w:r w:rsidR="00C37F0F" w:rsidRPr="00805C27">
              <w:rPr>
                <w:rFonts w:ascii="Calibri" w:hAnsi="Calibri"/>
                <w:color w:val="000000"/>
                <w:sz w:val="22"/>
                <w:szCs w:val="22"/>
                <w:lang w:val="en-GB" w:eastAsia="en-GB"/>
              </w:rPr>
              <w:t>clarifications</w:t>
            </w:r>
          </w:p>
          <w:p w14:paraId="7113B839" w14:textId="3C4105FD" w:rsidR="002E5FB5" w:rsidRPr="00805C27" w:rsidRDefault="002E5FB5" w:rsidP="006F0013">
            <w:pPr>
              <w:pStyle w:val="ACBody2"/>
              <w:tabs>
                <w:tab w:val="left" w:pos="7722"/>
              </w:tabs>
              <w:spacing w:after="0"/>
              <w:ind w:left="0"/>
              <w:jc w:val="left"/>
              <w:rPr>
                <w:rFonts w:ascii="Calibri" w:hAnsi="Calibri"/>
                <w:color w:val="000000"/>
                <w:sz w:val="22"/>
                <w:szCs w:val="22"/>
                <w:lang w:val="en-GB" w:eastAsia="en-GB"/>
              </w:rPr>
            </w:pPr>
            <w:r w:rsidRPr="00A568D1">
              <w:rPr>
                <w:rFonts w:asciiTheme="minorHAnsi" w:hAnsiTheme="minorHAnsi" w:cstheme="minorHAnsi"/>
                <w:color w:val="000000" w:themeColor="text1"/>
                <w:sz w:val="22"/>
                <w:szCs w:val="22"/>
                <w:rtl/>
                <w:lang w:val="en-GB" w:eastAsia="en-GB"/>
              </w:rPr>
              <w:t>الموعد النهائي للتوضيحات</w:t>
            </w:r>
          </w:p>
        </w:tc>
        <w:tc>
          <w:tcPr>
            <w:tcW w:w="4937" w:type="dxa"/>
          </w:tcPr>
          <w:p w14:paraId="64AFC755" w14:textId="71B241CF" w:rsidR="002E5FB5" w:rsidRDefault="009A19DE" w:rsidP="002E5FB5">
            <w:pPr>
              <w:pStyle w:val="ACBody2"/>
              <w:tabs>
                <w:tab w:val="left" w:pos="7722"/>
              </w:tabs>
              <w:spacing w:after="0"/>
              <w:ind w:left="0"/>
              <w:jc w:val="left"/>
              <w:rPr>
                <w:rFonts w:ascii="Calibri" w:hAnsi="Calibri"/>
                <w:sz w:val="22"/>
                <w:szCs w:val="22"/>
                <w:rtl/>
                <w:lang w:val="en-GB" w:eastAsia="en-GB"/>
              </w:rPr>
            </w:pPr>
            <w:r>
              <w:rPr>
                <w:rFonts w:ascii="Calibri" w:hAnsi="Calibri"/>
                <w:sz w:val="22"/>
                <w:szCs w:val="22"/>
                <w:lang w:val="en-GB" w:eastAsia="en-GB"/>
              </w:rPr>
              <w:t>Monday</w:t>
            </w:r>
            <w:r w:rsidR="00D16CA1" w:rsidRPr="00632927">
              <w:rPr>
                <w:rFonts w:ascii="Calibri" w:hAnsi="Calibri"/>
                <w:sz w:val="22"/>
                <w:szCs w:val="22"/>
                <w:lang w:val="en-GB" w:eastAsia="en-GB"/>
              </w:rPr>
              <w:t>,</w:t>
            </w:r>
            <w:r w:rsidR="00812387">
              <w:rPr>
                <w:rFonts w:ascii="Calibri" w:hAnsi="Calibri"/>
                <w:sz w:val="22"/>
                <w:szCs w:val="22"/>
                <w:lang w:val="en-GB" w:eastAsia="en-GB"/>
              </w:rPr>
              <w:t xml:space="preserve"> 1</w:t>
            </w:r>
            <w:r w:rsidR="00E45338">
              <w:rPr>
                <w:rFonts w:ascii="Calibri" w:hAnsi="Calibri"/>
                <w:sz w:val="22"/>
                <w:szCs w:val="22"/>
                <w:lang w:val="en-GB" w:eastAsia="en-GB"/>
              </w:rPr>
              <w:t>7</w:t>
            </w:r>
            <w:r w:rsidR="006469FC" w:rsidRPr="00632927">
              <w:rPr>
                <w:rFonts w:ascii="Calibri" w:hAnsi="Calibri"/>
                <w:sz w:val="22"/>
                <w:szCs w:val="22"/>
                <w:vertAlign w:val="superscript"/>
                <w:lang w:val="en-GB" w:eastAsia="en-GB"/>
              </w:rPr>
              <w:t>th</w:t>
            </w:r>
            <w:r w:rsidR="006469FC" w:rsidRPr="00632927">
              <w:rPr>
                <w:rFonts w:ascii="Calibri" w:hAnsi="Calibri"/>
                <w:sz w:val="22"/>
                <w:szCs w:val="22"/>
                <w:lang w:val="en-GB" w:eastAsia="en-GB"/>
              </w:rPr>
              <w:t xml:space="preserve"> </w:t>
            </w:r>
            <w:r w:rsidR="00A967A5">
              <w:rPr>
                <w:rFonts w:ascii="Calibri" w:hAnsi="Calibri"/>
                <w:sz w:val="22"/>
                <w:szCs w:val="22"/>
                <w:lang w:val="en-GB" w:eastAsia="en-GB"/>
              </w:rPr>
              <w:t>November</w:t>
            </w:r>
            <w:r w:rsidR="00D16CA1" w:rsidRPr="00632927">
              <w:rPr>
                <w:rFonts w:ascii="Calibri" w:hAnsi="Calibri"/>
                <w:sz w:val="22"/>
                <w:szCs w:val="22"/>
                <w:lang w:val="en-GB" w:eastAsia="en-GB"/>
              </w:rPr>
              <w:t xml:space="preserve"> 2025, </w:t>
            </w:r>
            <w:r w:rsidR="00903D1A">
              <w:rPr>
                <w:rFonts w:ascii="Calibri" w:hAnsi="Calibri"/>
                <w:sz w:val="22"/>
                <w:szCs w:val="22"/>
                <w:lang w:val="en-GB" w:eastAsia="en-GB"/>
              </w:rPr>
              <w:t>23</w:t>
            </w:r>
            <w:r w:rsidR="001D188B" w:rsidRPr="00632927">
              <w:rPr>
                <w:rFonts w:ascii="Calibri" w:hAnsi="Calibri"/>
                <w:sz w:val="22"/>
                <w:szCs w:val="22"/>
                <w:lang w:val="en-GB" w:eastAsia="en-GB"/>
              </w:rPr>
              <w:t>:</w:t>
            </w:r>
            <w:r w:rsidR="00903D1A">
              <w:rPr>
                <w:rFonts w:ascii="Calibri" w:hAnsi="Calibri"/>
                <w:sz w:val="22"/>
                <w:szCs w:val="22"/>
                <w:lang w:val="en-GB" w:eastAsia="en-GB"/>
              </w:rPr>
              <w:t>59</w:t>
            </w:r>
            <w:r w:rsidR="001D188B" w:rsidRPr="00632927">
              <w:rPr>
                <w:rFonts w:ascii="Calibri" w:hAnsi="Calibri"/>
                <w:sz w:val="22"/>
                <w:szCs w:val="22"/>
                <w:lang w:val="en-GB" w:eastAsia="en-GB"/>
              </w:rPr>
              <w:t xml:space="preserve"> </w:t>
            </w:r>
            <w:r w:rsidR="006D2733" w:rsidRPr="00632927">
              <w:rPr>
                <w:rFonts w:ascii="Calibri" w:hAnsi="Calibri"/>
                <w:sz w:val="22"/>
                <w:szCs w:val="22"/>
                <w:lang w:val="en-GB" w:eastAsia="en-GB"/>
              </w:rPr>
              <w:t>Türkiye/Syria Time (</w:t>
            </w:r>
            <w:r w:rsidR="00D16CA1" w:rsidRPr="00632927">
              <w:rPr>
                <w:rFonts w:ascii="Calibri" w:hAnsi="Calibri"/>
                <w:sz w:val="22"/>
                <w:szCs w:val="22"/>
                <w:lang w:val="en-GB" w:eastAsia="en-GB"/>
              </w:rPr>
              <w:t>GMT+3 Time Zone</w:t>
            </w:r>
            <w:r w:rsidR="006D2733" w:rsidRPr="00632927">
              <w:rPr>
                <w:rFonts w:ascii="Calibri" w:hAnsi="Calibri"/>
                <w:sz w:val="22"/>
                <w:szCs w:val="22"/>
                <w:lang w:val="en-GB" w:eastAsia="en-GB"/>
              </w:rPr>
              <w:t>)</w:t>
            </w:r>
          </w:p>
          <w:p w14:paraId="1C8F5054" w14:textId="50CE151F" w:rsidR="002E5FB5" w:rsidRPr="00632927" w:rsidRDefault="00D74BF5" w:rsidP="002E5FB5">
            <w:pPr>
              <w:pStyle w:val="ACBody2"/>
              <w:tabs>
                <w:tab w:val="left" w:pos="7722"/>
              </w:tabs>
              <w:spacing w:after="0"/>
              <w:ind w:left="0"/>
              <w:jc w:val="right"/>
              <w:rPr>
                <w:rFonts w:ascii="Calibri" w:hAnsi="Calibri"/>
                <w:sz w:val="22"/>
                <w:szCs w:val="22"/>
                <w:lang w:val="en-GB" w:eastAsia="en-GB"/>
              </w:rPr>
            </w:pPr>
            <w:r w:rsidRPr="00D74BF5">
              <w:rPr>
                <w:rFonts w:ascii="Calibri" w:hAnsi="Calibri"/>
                <w:sz w:val="22"/>
                <w:szCs w:val="22"/>
                <w:lang w:val="en-GB" w:eastAsia="en-GB"/>
              </w:rPr>
              <w:t>الاثنين ، 17  تشرين الثاني 2025، الساعة 59 :</w:t>
            </w:r>
            <w:r w:rsidR="00815BD5" w:rsidRPr="00D74BF5">
              <w:rPr>
                <w:rFonts w:ascii="Calibri" w:hAnsi="Calibri"/>
                <w:sz w:val="22"/>
                <w:szCs w:val="22"/>
                <w:lang w:val="en-GB" w:eastAsia="en-GB"/>
              </w:rPr>
              <w:t>23 مساءً</w:t>
            </w:r>
            <w:r w:rsidRPr="00D74BF5">
              <w:rPr>
                <w:rFonts w:ascii="Calibri" w:hAnsi="Calibri"/>
                <w:sz w:val="22"/>
                <w:szCs w:val="22"/>
                <w:lang w:val="en-GB" w:eastAsia="en-GB"/>
              </w:rPr>
              <w:t xml:space="preserve"> بتوقيت تركيا/سوريا (توقيت غرينتش +3)</w:t>
            </w:r>
          </w:p>
        </w:tc>
      </w:tr>
      <w:tr w:rsidR="00334B91" w:rsidRPr="00805C27" w14:paraId="61ABA948" w14:textId="77777777" w:rsidTr="00813F13">
        <w:trPr>
          <w:trHeight w:val="278"/>
        </w:trPr>
        <w:tc>
          <w:tcPr>
            <w:tcW w:w="735" w:type="dxa"/>
            <w:shd w:val="clear" w:color="auto" w:fill="D9D9D9" w:themeFill="background1" w:themeFillShade="D9"/>
          </w:tcPr>
          <w:p w14:paraId="231285CE" w14:textId="77777777" w:rsidR="00334B91" w:rsidRPr="00805C27" w:rsidRDefault="00334B91" w:rsidP="00334B91">
            <w:pPr>
              <w:pStyle w:val="ACBody2"/>
              <w:tabs>
                <w:tab w:val="left" w:pos="7722"/>
              </w:tabs>
              <w:spacing w:after="0"/>
              <w:ind w:left="0"/>
              <w:jc w:val="left"/>
              <w:rPr>
                <w:rFonts w:ascii="Calibri" w:hAnsi="Calibri"/>
                <w:color w:val="000000"/>
                <w:sz w:val="22"/>
                <w:szCs w:val="22"/>
                <w:lang w:val="en-GB" w:eastAsia="en-GB"/>
              </w:rPr>
            </w:pPr>
            <w:r w:rsidRPr="00805C27">
              <w:rPr>
                <w:rFonts w:ascii="Calibri" w:hAnsi="Calibri"/>
                <w:color w:val="000000"/>
                <w:sz w:val="22"/>
                <w:szCs w:val="22"/>
                <w:lang w:val="en-GB" w:eastAsia="en-GB"/>
              </w:rPr>
              <w:t>3</w:t>
            </w:r>
          </w:p>
        </w:tc>
        <w:tc>
          <w:tcPr>
            <w:tcW w:w="4512" w:type="dxa"/>
            <w:shd w:val="clear" w:color="auto" w:fill="F2F2F2" w:themeFill="background1" w:themeFillShade="F2"/>
          </w:tcPr>
          <w:p w14:paraId="321E6E86" w14:textId="77777777" w:rsidR="00334B91" w:rsidRDefault="00334B91" w:rsidP="00A53C46">
            <w:pPr>
              <w:pStyle w:val="ACBody2"/>
              <w:tabs>
                <w:tab w:val="left" w:pos="7722"/>
              </w:tabs>
              <w:spacing w:after="0"/>
              <w:ind w:left="0"/>
              <w:jc w:val="left"/>
              <w:rPr>
                <w:rFonts w:ascii="Calibri" w:hAnsi="Calibri"/>
                <w:color w:val="000000"/>
                <w:sz w:val="22"/>
                <w:szCs w:val="22"/>
                <w:rtl/>
                <w:lang w:val="en-GB" w:eastAsia="en-GB"/>
              </w:rPr>
            </w:pPr>
            <w:r w:rsidRPr="00805C27">
              <w:rPr>
                <w:rFonts w:ascii="Calibri" w:hAnsi="Calibri"/>
                <w:color w:val="000000"/>
                <w:sz w:val="22"/>
                <w:szCs w:val="22"/>
                <w:lang w:val="en-GB" w:eastAsia="en-GB"/>
              </w:rPr>
              <w:t>Closing date</w:t>
            </w:r>
            <w:r w:rsidR="00057BEC" w:rsidRPr="00805C27">
              <w:rPr>
                <w:rFonts w:ascii="Calibri" w:hAnsi="Calibri"/>
                <w:color w:val="000000"/>
                <w:sz w:val="22"/>
                <w:szCs w:val="22"/>
                <w:lang w:val="en-GB" w:eastAsia="en-GB"/>
              </w:rPr>
              <w:t xml:space="preserve"> and time </w:t>
            </w:r>
            <w:r w:rsidRPr="00805C27">
              <w:rPr>
                <w:rFonts w:ascii="Calibri" w:hAnsi="Calibri"/>
                <w:color w:val="000000"/>
                <w:sz w:val="22"/>
                <w:szCs w:val="22"/>
                <w:lang w:val="en-GB" w:eastAsia="en-GB"/>
              </w:rPr>
              <w:t xml:space="preserve">for receipt of </w:t>
            </w:r>
            <w:r w:rsidR="00653F3F">
              <w:rPr>
                <w:rFonts w:ascii="Calibri" w:hAnsi="Calibri"/>
                <w:color w:val="000000"/>
                <w:sz w:val="22"/>
                <w:szCs w:val="22"/>
                <w:lang w:val="en-GB" w:eastAsia="en-GB"/>
              </w:rPr>
              <w:t>t</w:t>
            </w:r>
            <w:r w:rsidRPr="00805C27">
              <w:rPr>
                <w:rFonts w:ascii="Calibri" w:hAnsi="Calibri"/>
                <w:color w:val="000000"/>
                <w:sz w:val="22"/>
                <w:szCs w:val="22"/>
                <w:lang w:val="en-GB" w:eastAsia="en-GB"/>
              </w:rPr>
              <w:t>enders</w:t>
            </w:r>
          </w:p>
          <w:p w14:paraId="18A3E9C2" w14:textId="5482CEA4" w:rsidR="002E5FB5" w:rsidRPr="00805C27" w:rsidRDefault="002E5FB5" w:rsidP="00A53C46">
            <w:pPr>
              <w:pStyle w:val="ACBody2"/>
              <w:tabs>
                <w:tab w:val="left" w:pos="7722"/>
              </w:tabs>
              <w:spacing w:after="0"/>
              <w:ind w:left="0"/>
              <w:jc w:val="left"/>
              <w:rPr>
                <w:rFonts w:ascii="Calibri" w:hAnsi="Calibri"/>
                <w:color w:val="000000"/>
                <w:sz w:val="22"/>
                <w:szCs w:val="22"/>
                <w:lang w:val="en-GB" w:eastAsia="en-GB"/>
              </w:rPr>
            </w:pPr>
            <w:r w:rsidRPr="00973E05">
              <w:rPr>
                <w:rFonts w:ascii="Calibri" w:hAnsi="Calibri"/>
                <w:color w:val="000000"/>
                <w:sz w:val="22"/>
                <w:szCs w:val="22"/>
                <w:rtl/>
                <w:lang w:val="en-GB" w:eastAsia="en-GB"/>
              </w:rPr>
              <w:t>الموعد النهائي ووقت استلام العطاءات</w:t>
            </w:r>
          </w:p>
        </w:tc>
        <w:tc>
          <w:tcPr>
            <w:tcW w:w="4937" w:type="dxa"/>
          </w:tcPr>
          <w:p w14:paraId="22658BAC" w14:textId="608F3A08" w:rsidR="00334B91" w:rsidRDefault="00815BD5">
            <w:pPr>
              <w:pStyle w:val="ACBody2"/>
              <w:tabs>
                <w:tab w:val="left" w:pos="7722"/>
              </w:tabs>
              <w:spacing w:after="0"/>
              <w:ind w:left="0"/>
              <w:jc w:val="left"/>
              <w:rPr>
                <w:rFonts w:ascii="Calibri" w:hAnsi="Calibri"/>
                <w:sz w:val="22"/>
                <w:szCs w:val="22"/>
                <w:rtl/>
                <w:lang w:val="en-GB" w:eastAsia="en-GB"/>
              </w:rPr>
            </w:pPr>
            <w:r>
              <w:rPr>
                <w:rFonts w:ascii="Calibri" w:hAnsi="Calibri"/>
                <w:sz w:val="22"/>
                <w:szCs w:val="22"/>
                <w:lang w:val="en-GB" w:eastAsia="en-GB"/>
              </w:rPr>
              <w:t>Wednesday</w:t>
            </w:r>
            <w:r w:rsidR="006D2733" w:rsidRPr="00632927">
              <w:rPr>
                <w:rFonts w:ascii="Calibri" w:hAnsi="Calibri"/>
                <w:sz w:val="22"/>
                <w:szCs w:val="22"/>
                <w:lang w:val="en-GB" w:eastAsia="en-GB"/>
              </w:rPr>
              <w:t xml:space="preserve">, </w:t>
            </w:r>
            <w:r w:rsidR="009865E2">
              <w:rPr>
                <w:rFonts w:ascii="Calibri" w:hAnsi="Calibri"/>
                <w:sz w:val="22"/>
                <w:szCs w:val="22"/>
                <w:lang w:val="en-GB" w:eastAsia="en-GB"/>
              </w:rPr>
              <w:t>3</w:t>
            </w:r>
            <w:r w:rsidRPr="00815BD5">
              <w:rPr>
                <w:rFonts w:ascii="Calibri" w:hAnsi="Calibri"/>
                <w:sz w:val="22"/>
                <w:szCs w:val="22"/>
                <w:vertAlign w:val="superscript"/>
                <w:lang w:val="en-GB" w:eastAsia="en-GB"/>
              </w:rPr>
              <w:t>rd</w:t>
            </w:r>
            <w:r>
              <w:rPr>
                <w:rFonts w:ascii="Calibri" w:hAnsi="Calibri"/>
                <w:sz w:val="22"/>
                <w:szCs w:val="22"/>
                <w:lang w:val="en-GB" w:eastAsia="en-GB"/>
              </w:rPr>
              <w:t xml:space="preserve"> December</w:t>
            </w:r>
            <w:r w:rsidR="006D2733" w:rsidRPr="00632927">
              <w:rPr>
                <w:rFonts w:ascii="Calibri" w:hAnsi="Calibri"/>
                <w:sz w:val="22"/>
                <w:szCs w:val="22"/>
                <w:lang w:val="en-GB" w:eastAsia="en-GB"/>
              </w:rPr>
              <w:t xml:space="preserve"> 2025, </w:t>
            </w:r>
            <w:r w:rsidR="00B42DF6" w:rsidRPr="00632927">
              <w:rPr>
                <w:rFonts w:ascii="Calibri" w:hAnsi="Calibri"/>
                <w:sz w:val="22"/>
                <w:szCs w:val="22"/>
                <w:lang w:val="en-GB" w:eastAsia="en-GB"/>
              </w:rPr>
              <w:t>23</w:t>
            </w:r>
            <w:r w:rsidR="006D2733" w:rsidRPr="00632927">
              <w:rPr>
                <w:rFonts w:ascii="Calibri" w:hAnsi="Calibri"/>
                <w:sz w:val="22"/>
                <w:szCs w:val="22"/>
                <w:lang w:val="en-GB" w:eastAsia="en-GB"/>
              </w:rPr>
              <w:t>:</w:t>
            </w:r>
            <w:r w:rsidR="00B42DF6" w:rsidRPr="00632927">
              <w:rPr>
                <w:rFonts w:ascii="Calibri" w:hAnsi="Calibri"/>
                <w:sz w:val="22"/>
                <w:szCs w:val="22"/>
                <w:lang w:val="en-GB" w:eastAsia="en-GB"/>
              </w:rPr>
              <w:t>59</w:t>
            </w:r>
            <w:r w:rsidR="006D2733" w:rsidRPr="00632927">
              <w:rPr>
                <w:rFonts w:ascii="Calibri" w:hAnsi="Calibri"/>
                <w:sz w:val="22"/>
                <w:szCs w:val="22"/>
                <w:lang w:val="en-GB" w:eastAsia="en-GB"/>
              </w:rPr>
              <w:t xml:space="preserve"> Türkiye/Syria Time (GMT+3 Time Zone)</w:t>
            </w:r>
          </w:p>
          <w:p w14:paraId="634B7A9C" w14:textId="01162496" w:rsidR="002E5FB5" w:rsidRPr="00632927" w:rsidRDefault="000373AF" w:rsidP="002E5FB5">
            <w:pPr>
              <w:pStyle w:val="ACBody2"/>
              <w:tabs>
                <w:tab w:val="left" w:pos="7722"/>
              </w:tabs>
              <w:spacing w:after="0"/>
              <w:ind w:left="0"/>
              <w:jc w:val="right"/>
              <w:rPr>
                <w:rFonts w:ascii="Calibri" w:hAnsi="Calibri"/>
                <w:sz w:val="22"/>
                <w:szCs w:val="22"/>
                <w:lang w:val="en-GB" w:eastAsia="en-GB"/>
              </w:rPr>
            </w:pPr>
            <w:r w:rsidRPr="000373AF">
              <w:rPr>
                <w:rFonts w:ascii="Calibri" w:hAnsi="Calibri"/>
                <w:sz w:val="22"/>
                <w:szCs w:val="22"/>
                <w:lang w:val="en-GB" w:eastAsia="en-GB"/>
              </w:rPr>
              <w:t>الأربعاء، 3 كانون الأول 2025، الساعة 23:59 مساءً بتوقيت تركيا/سوريا (توقيت غرينتش +3)</w:t>
            </w:r>
          </w:p>
        </w:tc>
      </w:tr>
      <w:tr w:rsidR="00F41007" w:rsidRPr="00805C27" w14:paraId="7DC8218A" w14:textId="77777777" w:rsidTr="00813F13">
        <w:trPr>
          <w:trHeight w:val="278"/>
        </w:trPr>
        <w:tc>
          <w:tcPr>
            <w:tcW w:w="735" w:type="dxa"/>
            <w:shd w:val="clear" w:color="auto" w:fill="D9D9D9" w:themeFill="background1" w:themeFillShade="D9"/>
          </w:tcPr>
          <w:p w14:paraId="7A28C031" w14:textId="089D45E2" w:rsidR="00F41007" w:rsidRPr="00805C27" w:rsidRDefault="00341027" w:rsidP="00334B91">
            <w:pPr>
              <w:pStyle w:val="ACBody2"/>
              <w:tabs>
                <w:tab w:val="left" w:pos="7722"/>
              </w:tabs>
              <w:spacing w:after="0"/>
              <w:ind w:left="0"/>
              <w:jc w:val="left"/>
              <w:rPr>
                <w:rFonts w:ascii="Calibri" w:hAnsi="Calibri"/>
                <w:color w:val="000000"/>
                <w:sz w:val="22"/>
                <w:szCs w:val="22"/>
                <w:lang w:val="en-GB" w:eastAsia="en-GB"/>
              </w:rPr>
            </w:pPr>
            <w:r>
              <w:rPr>
                <w:rFonts w:ascii="Calibri" w:hAnsi="Calibri"/>
                <w:color w:val="000000"/>
                <w:sz w:val="22"/>
                <w:szCs w:val="22"/>
                <w:lang w:val="en-GB" w:eastAsia="en-GB"/>
              </w:rPr>
              <w:t>4</w:t>
            </w:r>
          </w:p>
        </w:tc>
        <w:tc>
          <w:tcPr>
            <w:tcW w:w="4512" w:type="dxa"/>
            <w:shd w:val="clear" w:color="auto" w:fill="F2F2F2" w:themeFill="background1" w:themeFillShade="F2"/>
          </w:tcPr>
          <w:p w14:paraId="701CBA22" w14:textId="77777777" w:rsidR="00F41007" w:rsidRDefault="00F41007" w:rsidP="00322CE2">
            <w:pPr>
              <w:pStyle w:val="ACBody2"/>
              <w:tabs>
                <w:tab w:val="left" w:pos="7722"/>
              </w:tabs>
              <w:spacing w:after="0"/>
              <w:ind w:left="0"/>
              <w:jc w:val="left"/>
              <w:rPr>
                <w:rFonts w:ascii="Calibri" w:hAnsi="Calibri"/>
                <w:color w:val="000000"/>
                <w:sz w:val="22"/>
                <w:szCs w:val="22"/>
                <w:rtl/>
                <w:lang w:val="en-GB" w:eastAsia="en-GB"/>
              </w:rPr>
            </w:pPr>
            <w:r>
              <w:rPr>
                <w:rFonts w:ascii="Calibri" w:hAnsi="Calibri"/>
                <w:color w:val="000000"/>
                <w:sz w:val="22"/>
                <w:szCs w:val="22"/>
                <w:lang w:val="en-GB" w:eastAsia="en-GB"/>
              </w:rPr>
              <w:t xml:space="preserve">Tender </w:t>
            </w:r>
            <w:r w:rsidR="00653F3F">
              <w:rPr>
                <w:rFonts w:ascii="Calibri" w:hAnsi="Calibri"/>
                <w:color w:val="000000"/>
                <w:sz w:val="22"/>
                <w:szCs w:val="22"/>
                <w:lang w:val="en-GB" w:eastAsia="en-GB"/>
              </w:rPr>
              <w:t>o</w:t>
            </w:r>
            <w:r>
              <w:rPr>
                <w:rFonts w:ascii="Calibri" w:hAnsi="Calibri"/>
                <w:color w:val="000000"/>
                <w:sz w:val="22"/>
                <w:szCs w:val="22"/>
                <w:lang w:val="en-GB" w:eastAsia="en-GB"/>
              </w:rPr>
              <w:t xml:space="preserve">pening </w:t>
            </w:r>
            <w:r w:rsidR="00653F3F">
              <w:rPr>
                <w:rFonts w:ascii="Calibri" w:hAnsi="Calibri"/>
                <w:color w:val="000000"/>
                <w:sz w:val="22"/>
                <w:szCs w:val="22"/>
                <w:lang w:val="en-GB" w:eastAsia="en-GB"/>
              </w:rPr>
              <w:t>d</w:t>
            </w:r>
            <w:r>
              <w:rPr>
                <w:rFonts w:ascii="Calibri" w:hAnsi="Calibri"/>
                <w:color w:val="000000"/>
                <w:sz w:val="22"/>
                <w:szCs w:val="22"/>
                <w:lang w:val="en-GB" w:eastAsia="en-GB"/>
              </w:rPr>
              <w:t xml:space="preserve">ate and time </w:t>
            </w:r>
          </w:p>
          <w:p w14:paraId="086209B2" w14:textId="191DA2EA" w:rsidR="002E5FB5" w:rsidRPr="00805C27" w:rsidRDefault="002E5FB5" w:rsidP="00322CE2">
            <w:pPr>
              <w:pStyle w:val="ACBody2"/>
              <w:tabs>
                <w:tab w:val="left" w:pos="7722"/>
              </w:tabs>
              <w:spacing w:after="0"/>
              <w:ind w:left="0"/>
              <w:jc w:val="left"/>
              <w:rPr>
                <w:rFonts w:ascii="Calibri" w:hAnsi="Calibri"/>
                <w:color w:val="000000"/>
                <w:sz w:val="22"/>
                <w:szCs w:val="22"/>
                <w:lang w:val="en-GB" w:eastAsia="en-GB"/>
              </w:rPr>
            </w:pPr>
            <w:r w:rsidRPr="00973E05">
              <w:rPr>
                <w:rFonts w:ascii="Calibri" w:hAnsi="Calibri"/>
                <w:color w:val="000000"/>
                <w:sz w:val="22"/>
                <w:szCs w:val="22"/>
                <w:rtl/>
                <w:lang w:val="en-GB" w:eastAsia="en-GB"/>
              </w:rPr>
              <w:t>تاريخ ووقت فتح المناقصة</w:t>
            </w:r>
          </w:p>
        </w:tc>
        <w:tc>
          <w:tcPr>
            <w:tcW w:w="4937" w:type="dxa"/>
          </w:tcPr>
          <w:p w14:paraId="6A0B09A2" w14:textId="42696688" w:rsidR="00F41007" w:rsidRDefault="00AC52B2" w:rsidP="00334B91">
            <w:pPr>
              <w:pStyle w:val="ACBody2"/>
              <w:tabs>
                <w:tab w:val="left" w:pos="7722"/>
              </w:tabs>
              <w:spacing w:after="0"/>
              <w:ind w:left="0"/>
              <w:jc w:val="left"/>
              <w:rPr>
                <w:rFonts w:ascii="Calibri" w:hAnsi="Calibri"/>
                <w:sz w:val="22"/>
                <w:szCs w:val="22"/>
                <w:rtl/>
                <w:lang w:val="en-GB" w:eastAsia="en-GB"/>
              </w:rPr>
            </w:pPr>
            <w:r>
              <w:rPr>
                <w:rFonts w:ascii="Calibri" w:hAnsi="Calibri"/>
                <w:sz w:val="22"/>
                <w:szCs w:val="22"/>
                <w:lang w:val="en-GB" w:eastAsia="en-GB"/>
              </w:rPr>
              <w:t>Thursday</w:t>
            </w:r>
            <w:r w:rsidR="00125300" w:rsidRPr="00632927">
              <w:rPr>
                <w:rFonts w:ascii="Calibri" w:hAnsi="Calibri"/>
                <w:sz w:val="22"/>
                <w:szCs w:val="22"/>
                <w:lang w:val="en-GB" w:eastAsia="en-GB"/>
              </w:rPr>
              <w:t xml:space="preserve">, </w:t>
            </w:r>
            <w:r>
              <w:rPr>
                <w:rFonts w:ascii="Calibri" w:hAnsi="Calibri"/>
                <w:sz w:val="22"/>
                <w:szCs w:val="22"/>
                <w:lang w:val="en-GB" w:eastAsia="en-GB"/>
              </w:rPr>
              <w:t>4</w:t>
            </w:r>
            <w:r w:rsidRPr="00AC52B2">
              <w:rPr>
                <w:rFonts w:ascii="Calibri" w:hAnsi="Calibri"/>
                <w:sz w:val="22"/>
                <w:szCs w:val="22"/>
                <w:vertAlign w:val="superscript"/>
                <w:lang w:val="en-GB" w:eastAsia="en-GB"/>
              </w:rPr>
              <w:t>th</w:t>
            </w:r>
            <w:r>
              <w:rPr>
                <w:rFonts w:ascii="Calibri" w:hAnsi="Calibri"/>
                <w:sz w:val="22"/>
                <w:szCs w:val="22"/>
                <w:lang w:val="en-GB" w:eastAsia="en-GB"/>
              </w:rPr>
              <w:t xml:space="preserve"> </w:t>
            </w:r>
            <w:r w:rsidR="00FB3115">
              <w:rPr>
                <w:rFonts w:ascii="Calibri" w:hAnsi="Calibri"/>
                <w:sz w:val="22"/>
                <w:szCs w:val="22"/>
                <w:lang w:val="en-GB" w:eastAsia="en-GB"/>
              </w:rPr>
              <w:t>December</w:t>
            </w:r>
            <w:r w:rsidR="00481C75" w:rsidRPr="00632927">
              <w:rPr>
                <w:rFonts w:ascii="Calibri" w:hAnsi="Calibri"/>
                <w:sz w:val="22"/>
                <w:szCs w:val="22"/>
                <w:lang w:val="en-GB" w:eastAsia="en-GB"/>
              </w:rPr>
              <w:t xml:space="preserve"> </w:t>
            </w:r>
            <w:r w:rsidR="00125300" w:rsidRPr="00632927">
              <w:rPr>
                <w:rFonts w:ascii="Calibri" w:hAnsi="Calibri"/>
                <w:sz w:val="22"/>
                <w:szCs w:val="22"/>
                <w:lang w:val="en-GB" w:eastAsia="en-GB"/>
              </w:rPr>
              <w:t xml:space="preserve">2025, </w:t>
            </w:r>
            <w:r w:rsidR="00625C64" w:rsidRPr="00632927">
              <w:rPr>
                <w:rFonts w:ascii="Calibri" w:hAnsi="Calibri"/>
                <w:sz w:val="22"/>
                <w:szCs w:val="22"/>
                <w:lang w:val="en-GB" w:eastAsia="en-GB"/>
              </w:rPr>
              <w:t xml:space="preserve">14:00 </w:t>
            </w:r>
            <w:r w:rsidR="00125300" w:rsidRPr="00632927">
              <w:rPr>
                <w:rFonts w:ascii="Calibri" w:hAnsi="Calibri"/>
                <w:sz w:val="22"/>
                <w:szCs w:val="22"/>
                <w:lang w:val="en-GB" w:eastAsia="en-GB"/>
              </w:rPr>
              <w:t>Türkiye/Syria Time (GMT+3 Time Zone)</w:t>
            </w:r>
          </w:p>
          <w:p w14:paraId="341AA8BD" w14:textId="0BEC739F" w:rsidR="002E5FB5" w:rsidRPr="00632927" w:rsidRDefault="00396685" w:rsidP="002E5FB5">
            <w:pPr>
              <w:pStyle w:val="ACBody2"/>
              <w:tabs>
                <w:tab w:val="left" w:pos="7722"/>
              </w:tabs>
              <w:spacing w:after="0"/>
              <w:ind w:left="0"/>
              <w:jc w:val="right"/>
              <w:rPr>
                <w:rFonts w:ascii="Calibri" w:hAnsi="Calibri"/>
                <w:sz w:val="22"/>
                <w:szCs w:val="22"/>
                <w:lang w:val="en-GB" w:eastAsia="en-GB"/>
              </w:rPr>
            </w:pPr>
            <w:r w:rsidRPr="00396685">
              <w:rPr>
                <w:rFonts w:ascii="Calibri" w:hAnsi="Calibri"/>
                <w:sz w:val="22"/>
                <w:szCs w:val="22"/>
                <w:lang w:val="en-GB" w:eastAsia="en-GB"/>
              </w:rPr>
              <w:t>الخميس، 4  كانون الأول 2025، الساعة 14:00 مساءً بتوقيت تركيا/سوريا (توقيت غرينتش +3)</w:t>
            </w:r>
          </w:p>
        </w:tc>
      </w:tr>
    </w:tbl>
    <w:p w14:paraId="21CB9A5B" w14:textId="6D064C39" w:rsidR="009218AC" w:rsidRPr="001C287D" w:rsidRDefault="009218AC" w:rsidP="001C287D">
      <w:pPr>
        <w:pStyle w:val="Heading1"/>
        <w:rPr>
          <w:lang w:val="en-US"/>
        </w:rPr>
      </w:pPr>
      <w:bookmarkStart w:id="3" w:name="_Toc466022934"/>
      <w:r w:rsidRPr="00805C27">
        <w:t>Overview</w:t>
      </w:r>
      <w:r w:rsidR="006D1397" w:rsidRPr="00805C27">
        <w:t xml:space="preserve"> of require</w:t>
      </w:r>
      <w:bookmarkEnd w:id="3"/>
      <w:r w:rsidR="00700457">
        <w:t>ments</w:t>
      </w:r>
      <w:r w:rsidR="001C287D">
        <w:t xml:space="preserve"> </w:t>
      </w:r>
      <w:r w:rsidR="001C287D" w:rsidRPr="001C287D">
        <w:rPr>
          <w:rtl/>
        </w:rPr>
        <w:t>نظرة عامة على المتطلبات</w:t>
      </w:r>
    </w:p>
    <w:p w14:paraId="22E4130D" w14:textId="73214561" w:rsidR="00812359" w:rsidRDefault="00812359" w:rsidP="00956B24">
      <w:r w:rsidRPr="00632927">
        <w:t>GOAL provides a full range of water, sanitation and hygiene services in the camps and local communities.</w:t>
      </w:r>
      <w:r w:rsidR="008F7AB5" w:rsidRPr="00632927">
        <w:t xml:space="preserve"> This project aims to rehabilitate the Al-Laj Water Stations. The scope of work includes the rehabilitation of second well stations, four booster stations.</w:t>
      </w:r>
      <w:r w:rsidR="00A83E98" w:rsidRPr="00632927">
        <w:t xml:space="preserve"> The work includes the supply and installation of power generation units, electrical transformers, and horizontal pumps equipped with water hammer protection systems, in addition to all necessary valves for pumps, suction, and discharge headers. The project also includes the provision of electrical cables and all control and operation panels.</w:t>
      </w:r>
    </w:p>
    <w:p w14:paraId="0598DB2F" w14:textId="77777777" w:rsidR="001C287D" w:rsidRDefault="001C287D" w:rsidP="001C287D">
      <w:pPr>
        <w:bidi/>
      </w:pPr>
      <w:r w:rsidRPr="00973E05">
        <w:rPr>
          <w:rFonts w:cs="Arial"/>
          <w:rtl/>
        </w:rPr>
        <w:t>توفر منظمة</w:t>
      </w:r>
      <w:r w:rsidRPr="00973E05">
        <w:t xml:space="preserve"> GOAL </w:t>
      </w:r>
      <w:r w:rsidRPr="00973E05">
        <w:rPr>
          <w:rFonts w:cs="Arial"/>
          <w:rtl/>
        </w:rPr>
        <w:t>مجموعة كاملة من خدمات المياه والصرف الصحي والنظافة في المخيمات والمجتمعات المحلية. يهدف هذا المشروع إلى إعادة تأهيل محطات مياه اللج. ويشمل نطاق العمل إعادة تأهيل محطات الآبار الثانية وأربع محطات معززة</w:t>
      </w:r>
      <w:r>
        <w:rPr>
          <w:rFonts w:cs="Arial" w:hint="cs"/>
          <w:rtl/>
        </w:rPr>
        <w:t xml:space="preserve">. </w:t>
      </w:r>
      <w:r w:rsidRPr="00973E05">
        <w:rPr>
          <w:rFonts w:cs="Arial"/>
          <w:rtl/>
        </w:rPr>
        <w:t>ويشمل العمل توريد وتركيب وحدات توليد الطاقة والمحولات الكهربائية والمضخات الأفقية المجهزة بأنظمة الحماية من المطرقة المائية، بالإضافة إلى كافة الصمامات اللازمة للمضخات ورؤوس الشفط والتفريغ. ويتضمن المشروع أيضًا توفير الكابلات الكهربائية وجميع لوحات التحكم والتشغيل.</w:t>
      </w:r>
    </w:p>
    <w:p w14:paraId="0F2B1814" w14:textId="77777777" w:rsidR="002B6162" w:rsidRDefault="002B6162" w:rsidP="00956B24"/>
    <w:p w14:paraId="16493CDA" w14:textId="4269D4CB" w:rsidR="002B6162" w:rsidRDefault="002B6162" w:rsidP="002B6162">
      <w:pPr>
        <w:rPr>
          <w:rFonts w:ascii="Calibri" w:eastAsia="Calibri" w:hAnsi="Calibri" w:cs="Calibri"/>
          <w:color w:val="000000" w:themeColor="text1"/>
          <w:rtl/>
        </w:rPr>
      </w:pPr>
      <w:r>
        <w:rPr>
          <w:rFonts w:ascii="Calibri" w:eastAsia="Calibri" w:hAnsi="Calibri" w:cs="Calibri"/>
          <w:color w:val="000000" w:themeColor="text1"/>
        </w:rPr>
        <w:t xml:space="preserve">The requirement for works is divided into two (2) lots </w:t>
      </w:r>
      <w:r w:rsidR="007C7C07">
        <w:rPr>
          <w:rFonts w:ascii="Calibri" w:eastAsia="Calibri" w:hAnsi="Calibri" w:cs="Calibri"/>
          <w:color w:val="000000" w:themeColor="text1"/>
        </w:rPr>
        <w:t>:</w:t>
      </w:r>
    </w:p>
    <w:p w14:paraId="64867BD3" w14:textId="7ED452D0" w:rsidR="002B6162" w:rsidRDefault="00810EC0" w:rsidP="00810EC0">
      <w:pPr>
        <w:pStyle w:val="ListParagraph"/>
        <w:numPr>
          <w:ilvl w:val="0"/>
          <w:numId w:val="29"/>
        </w:numPr>
      </w:pPr>
      <w:r>
        <w:t xml:space="preserve">LOT 1: </w:t>
      </w:r>
      <w:r w:rsidR="007F1E5B">
        <w:t>Rehabilitation of the Al-Laj Water Stations (Mechanical and Electrical)</w:t>
      </w:r>
    </w:p>
    <w:p w14:paraId="5300A3A7" w14:textId="63102E7D" w:rsidR="007F1E5B" w:rsidRPr="00632927" w:rsidRDefault="007F1E5B" w:rsidP="00810EC0">
      <w:pPr>
        <w:pStyle w:val="ListParagraph"/>
        <w:numPr>
          <w:ilvl w:val="0"/>
          <w:numId w:val="29"/>
        </w:numPr>
      </w:pPr>
      <w:r>
        <w:t>LOT 2: Rehabilitation of the Al-Laj Water Stations (Mechanical and Electrical)</w:t>
      </w:r>
    </w:p>
    <w:p w14:paraId="4C3C4136" w14:textId="60C14565" w:rsidR="001C287D" w:rsidRPr="004E0713" w:rsidRDefault="001C287D" w:rsidP="001C287D">
      <w:pPr>
        <w:spacing w:before="100" w:beforeAutospacing="1" w:after="100" w:afterAutospacing="1" w:line="240" w:lineRule="auto"/>
        <w:jc w:val="right"/>
        <w:rPr>
          <w:rFonts w:cs="Arial"/>
          <w:rtl/>
        </w:rPr>
      </w:pPr>
      <w:r w:rsidRPr="001C287D">
        <w:rPr>
          <w:rFonts w:cs="Arial"/>
          <w:rtl/>
        </w:rPr>
        <w:t xml:space="preserve">يتم تقسيم متطلبات الأعمال إلى </w:t>
      </w:r>
      <w:r w:rsidRPr="004E0713">
        <w:rPr>
          <w:rFonts w:cs="Arial" w:hint="cs"/>
          <w:rtl/>
        </w:rPr>
        <w:t>قطاعين</w:t>
      </w:r>
      <w:r w:rsidRPr="001C287D">
        <w:rPr>
          <w:rFonts w:cs="Arial"/>
          <w:rtl/>
        </w:rPr>
        <w:t xml:space="preserve"> (2)</w:t>
      </w:r>
      <w:r w:rsidRPr="004E0713">
        <w:rPr>
          <w:rFonts w:cs="Arial" w:hint="cs"/>
          <w:rtl/>
        </w:rPr>
        <w:t>:</w:t>
      </w:r>
    </w:p>
    <w:p w14:paraId="1B89812C" w14:textId="49F9B8A4" w:rsidR="001C287D" w:rsidRPr="004E0713" w:rsidRDefault="001C287D" w:rsidP="001C287D">
      <w:pPr>
        <w:spacing w:after="0" w:line="240" w:lineRule="auto"/>
        <w:jc w:val="right"/>
        <w:rPr>
          <w:rFonts w:cs="Arial"/>
        </w:rPr>
      </w:pPr>
      <w:r w:rsidRPr="004E0713">
        <w:rPr>
          <w:rFonts w:cs="Arial" w:hint="cs"/>
          <w:rtl/>
        </w:rPr>
        <w:t xml:space="preserve">القطاع الأول: </w:t>
      </w:r>
      <w:r w:rsidRPr="004E0713">
        <w:rPr>
          <w:rFonts w:cs="Arial"/>
          <w:rtl/>
        </w:rPr>
        <w:t>إعادة تأهيل محطات مياه اللج (الأعمال الميكانيكية والكهربائية)</w:t>
      </w:r>
      <w:r w:rsidRPr="004E0713">
        <w:rPr>
          <w:rFonts w:cs="Arial" w:hint="cs"/>
          <w:rtl/>
        </w:rPr>
        <w:t>.</w:t>
      </w:r>
    </w:p>
    <w:p w14:paraId="3C10CB5B" w14:textId="56B3C782" w:rsidR="001C287D" w:rsidRPr="001C287D" w:rsidRDefault="001C287D" w:rsidP="001C287D">
      <w:pPr>
        <w:spacing w:after="0" w:line="240" w:lineRule="auto"/>
        <w:jc w:val="right"/>
        <w:rPr>
          <w:rFonts w:cs="Arial"/>
        </w:rPr>
      </w:pPr>
      <w:r w:rsidRPr="004E0713">
        <w:rPr>
          <w:rFonts w:cs="Arial" w:hint="cs"/>
          <w:rtl/>
        </w:rPr>
        <w:t xml:space="preserve">القطاع الثاني: </w:t>
      </w:r>
      <w:r w:rsidRPr="001C287D">
        <w:rPr>
          <w:rFonts w:cs="Arial"/>
          <w:rtl/>
        </w:rPr>
        <w:t>إعادة تأهيل محطات مياه اللج (الأعمال الميكانيكية والكهربائية)</w:t>
      </w:r>
      <w:r w:rsidRPr="004E0713">
        <w:rPr>
          <w:rFonts w:cs="Arial" w:hint="cs"/>
          <w:rtl/>
        </w:rPr>
        <w:t>.</w:t>
      </w:r>
    </w:p>
    <w:p w14:paraId="3EEB1CE4" w14:textId="77777777" w:rsidR="001C287D" w:rsidRDefault="001C287D" w:rsidP="00956B24"/>
    <w:p w14:paraId="3757B6AF" w14:textId="77777777" w:rsidR="00A67478" w:rsidRDefault="00FA78B3" w:rsidP="00A67478">
      <w:pPr>
        <w:rPr>
          <w:rFonts w:eastAsia="Arial Unicode MS" w:cs="Arial"/>
          <w:rtl/>
        </w:rPr>
      </w:pPr>
      <w:r>
        <w:t xml:space="preserve">GOAL </w:t>
      </w:r>
      <w:r w:rsidRPr="62628DE6">
        <w:rPr>
          <w:rFonts w:eastAsia="Arial Unicode MS" w:cs="Arial"/>
        </w:rPr>
        <w:t xml:space="preserve">invites </w:t>
      </w:r>
      <w:r>
        <w:t xml:space="preserve">prospective suppliers </w:t>
      </w:r>
      <w:r w:rsidRPr="62628DE6">
        <w:rPr>
          <w:rFonts w:eastAsia="Arial Unicode MS" w:cs="Arial"/>
        </w:rPr>
        <w:t xml:space="preserve">to </w:t>
      </w:r>
      <w:r>
        <w:t>submit tenders</w:t>
      </w:r>
      <w:r w:rsidR="48C45127">
        <w:t xml:space="preserve"> </w:t>
      </w:r>
      <w:r w:rsidR="00CA34C7">
        <w:t xml:space="preserve">that meet or exceed </w:t>
      </w:r>
      <w:r w:rsidR="004E1636">
        <w:t>GOAL’s requirements as outlined in</w:t>
      </w:r>
      <w:r w:rsidR="00CA34C7">
        <w:t xml:space="preserve"> </w:t>
      </w:r>
      <w:r w:rsidR="007C60F9" w:rsidRPr="00632927">
        <w:rPr>
          <w:rFonts w:eastAsia="Arial Unicode MS" w:cs="Arial"/>
        </w:rPr>
        <w:t>Annex 1</w:t>
      </w:r>
      <w:r w:rsidR="00480420" w:rsidRPr="00632927">
        <w:rPr>
          <w:rFonts w:eastAsia="Arial Unicode MS" w:cs="Arial"/>
        </w:rPr>
        <w:t xml:space="preserve"> </w:t>
      </w:r>
      <w:r w:rsidR="00C20FAD" w:rsidRPr="00632927">
        <w:rPr>
          <w:rFonts w:eastAsia="Arial Unicode MS" w:cs="Arial"/>
        </w:rPr>
        <w:t>-</w:t>
      </w:r>
      <w:r w:rsidR="00480420" w:rsidRPr="00632927">
        <w:rPr>
          <w:rFonts w:eastAsia="Arial Unicode MS" w:cs="Arial"/>
        </w:rPr>
        <w:t xml:space="preserve"> </w:t>
      </w:r>
      <w:r w:rsidR="00C20FAD" w:rsidRPr="00632927">
        <w:rPr>
          <w:rFonts w:eastAsia="Arial Unicode MS" w:cs="Arial"/>
        </w:rPr>
        <w:t>Technical Specifications</w:t>
      </w:r>
      <w:r w:rsidR="00B145FC">
        <w:rPr>
          <w:rFonts w:eastAsia="Arial Unicode MS" w:cs="Arial"/>
        </w:rPr>
        <w:t xml:space="preserve"> </w:t>
      </w:r>
      <w:r w:rsidR="003D408F">
        <w:rPr>
          <w:rFonts w:eastAsia="Arial Unicode MS" w:cs="Arial"/>
        </w:rPr>
        <w:t xml:space="preserve">(for </w:t>
      </w:r>
      <w:r w:rsidR="0075417E">
        <w:rPr>
          <w:rFonts w:eastAsia="Arial Unicode MS" w:cs="Arial"/>
        </w:rPr>
        <w:t>applied Lot/s</w:t>
      </w:r>
      <w:r w:rsidR="003D408F">
        <w:rPr>
          <w:rFonts w:eastAsia="Arial Unicode MS" w:cs="Arial"/>
        </w:rPr>
        <w:t>)</w:t>
      </w:r>
      <w:r w:rsidR="003A4ADD" w:rsidRPr="00632927">
        <w:rPr>
          <w:rFonts w:eastAsia="Arial Unicode MS" w:cs="Arial"/>
        </w:rPr>
        <w:t xml:space="preserve"> and </w:t>
      </w:r>
      <w:r w:rsidR="00D108F1" w:rsidRPr="00632927">
        <w:rPr>
          <w:rFonts w:eastAsia="Arial Unicode MS" w:cs="Arial"/>
        </w:rPr>
        <w:t xml:space="preserve">Appendix </w:t>
      </w:r>
      <w:r w:rsidR="00121D8E" w:rsidRPr="00632927">
        <w:rPr>
          <w:rFonts w:eastAsia="Arial Unicode MS" w:cs="Arial"/>
        </w:rPr>
        <w:t>3</w:t>
      </w:r>
      <w:r w:rsidR="00D108F1" w:rsidRPr="00632927">
        <w:rPr>
          <w:rFonts w:eastAsia="Arial Unicode MS" w:cs="Arial"/>
        </w:rPr>
        <w:t xml:space="preserve"> –</w:t>
      </w:r>
      <w:r w:rsidR="00B145FC">
        <w:rPr>
          <w:rFonts w:eastAsia="Arial Unicode MS" w:cs="Arial"/>
        </w:rPr>
        <w:t xml:space="preserve"> </w:t>
      </w:r>
      <w:r w:rsidR="00D108F1" w:rsidRPr="00632927">
        <w:rPr>
          <w:rFonts w:eastAsia="Arial Unicode MS" w:cs="Arial"/>
        </w:rPr>
        <w:t>BoQs</w:t>
      </w:r>
      <w:r w:rsidR="006F72DE" w:rsidRPr="00632927">
        <w:rPr>
          <w:rFonts w:eastAsia="Arial Unicode MS" w:cs="Arial"/>
        </w:rPr>
        <w:t xml:space="preserve"> and Financial </w:t>
      </w:r>
      <w:r w:rsidR="00B145FC" w:rsidRPr="00632927">
        <w:rPr>
          <w:rFonts w:eastAsia="Arial Unicode MS" w:cs="Arial"/>
        </w:rPr>
        <w:t>Offer</w:t>
      </w:r>
      <w:r w:rsidR="00B145FC">
        <w:rPr>
          <w:rFonts w:eastAsia="Arial Unicode MS" w:cs="Arial"/>
        </w:rPr>
        <w:t xml:space="preserve"> (</w:t>
      </w:r>
      <w:r w:rsidR="0075417E">
        <w:rPr>
          <w:rFonts w:eastAsia="Arial Unicode MS" w:cs="Arial"/>
        </w:rPr>
        <w:t>for applied Lot/s)</w:t>
      </w:r>
    </w:p>
    <w:p w14:paraId="1D93E06A" w14:textId="69000C1A" w:rsidR="00A67478" w:rsidRPr="00A67478" w:rsidRDefault="00A67478" w:rsidP="00A67478">
      <w:pPr>
        <w:jc w:val="right"/>
        <w:rPr>
          <w:rFonts w:eastAsia="Arial Unicode MS" w:cs="Arial"/>
          <w:rtl/>
          <w:lang w:val="en-US" w:bidi="ar-SY"/>
        </w:rPr>
      </w:pPr>
      <w:r>
        <w:rPr>
          <w:rFonts w:eastAsia="Arial Unicode MS" w:cs="Arial" w:hint="cs"/>
          <w:rtl/>
        </w:rPr>
        <w:t xml:space="preserve">تدعو منظمة </w:t>
      </w:r>
      <w:r>
        <w:rPr>
          <w:rFonts w:eastAsia="Arial Unicode MS" w:cs="Arial" w:hint="cs"/>
          <w:rtl/>
          <w:lang w:val="en-US" w:bidi="ar-SY"/>
        </w:rPr>
        <w:t xml:space="preserve">غول </w:t>
      </w:r>
      <w:r w:rsidRPr="00A67478">
        <w:rPr>
          <w:rFonts w:eastAsia="Arial Unicode MS" w:cs="Arial"/>
          <w:rtl/>
          <w:lang w:val="en-US" w:bidi="ar-SY"/>
        </w:rPr>
        <w:t>الموردين المحتملين إلى تقديم عروض تلبي أو تتجاوز متطلبات المنظمة كما هو موضح في الملحق رقم 1 - المواصفات الفنية (لل</w:t>
      </w:r>
      <w:r>
        <w:rPr>
          <w:rFonts w:eastAsia="Arial Unicode MS" w:cs="Arial" w:hint="cs"/>
          <w:rtl/>
          <w:lang w:val="en-US" w:bidi="ar-SY"/>
        </w:rPr>
        <w:t>قطاع</w:t>
      </w:r>
      <w:r w:rsidRPr="00A67478">
        <w:rPr>
          <w:rFonts w:eastAsia="Arial Unicode MS" w:cs="Arial"/>
          <w:rtl/>
          <w:lang w:val="en-US" w:bidi="ar-SY"/>
        </w:rPr>
        <w:t>/ا</w:t>
      </w:r>
      <w:r>
        <w:rPr>
          <w:rFonts w:eastAsia="Arial Unicode MS" w:cs="Arial" w:hint="cs"/>
          <w:rtl/>
          <w:lang w:val="en-US" w:bidi="ar-SY"/>
        </w:rPr>
        <w:t>ت</w:t>
      </w:r>
      <w:r w:rsidRPr="00A67478">
        <w:rPr>
          <w:rFonts w:eastAsia="Arial Unicode MS" w:cs="Arial"/>
          <w:rtl/>
          <w:lang w:val="en-US" w:bidi="ar-SY"/>
        </w:rPr>
        <w:t xml:space="preserve"> المقدمة) والملحق رقم 3 - جداول الكميات والعرض المالي (لل</w:t>
      </w:r>
      <w:r>
        <w:rPr>
          <w:rFonts w:eastAsia="Arial Unicode MS" w:cs="Arial" w:hint="cs"/>
          <w:rtl/>
          <w:lang w:val="en-US" w:bidi="ar-SY"/>
        </w:rPr>
        <w:t>قطاع</w:t>
      </w:r>
      <w:r w:rsidRPr="00A67478">
        <w:rPr>
          <w:rFonts w:eastAsia="Arial Unicode MS" w:cs="Arial"/>
          <w:rtl/>
          <w:lang w:val="en-US" w:bidi="ar-SY"/>
        </w:rPr>
        <w:t>/ا</w:t>
      </w:r>
      <w:r>
        <w:rPr>
          <w:rFonts w:eastAsia="Arial Unicode MS" w:cs="Arial" w:hint="cs"/>
          <w:rtl/>
          <w:lang w:val="en-US" w:bidi="ar-SY"/>
        </w:rPr>
        <w:t>ت</w:t>
      </w:r>
      <w:r w:rsidRPr="00A67478">
        <w:rPr>
          <w:rFonts w:eastAsia="Arial Unicode MS" w:cs="Arial"/>
          <w:rtl/>
          <w:lang w:val="en-US" w:bidi="ar-SY"/>
        </w:rPr>
        <w:t xml:space="preserve"> المقدمة)</w:t>
      </w:r>
      <w:r>
        <w:rPr>
          <w:rFonts w:eastAsia="Arial Unicode MS" w:cs="Arial" w:hint="cs"/>
          <w:rtl/>
          <w:lang w:val="en-US" w:bidi="ar-SY"/>
        </w:rPr>
        <w:t>.</w:t>
      </w:r>
    </w:p>
    <w:p w14:paraId="26F7C186" w14:textId="0C7C26AF" w:rsidR="00316DF2" w:rsidRPr="00E43745" w:rsidRDefault="0006075C" w:rsidP="00C401C6">
      <w:pPr>
        <w:pStyle w:val="Heading1"/>
      </w:pPr>
      <w:r>
        <w:lastRenderedPageBreak/>
        <w:t>T</w:t>
      </w:r>
      <w:r w:rsidR="00316DF2">
        <w:t xml:space="preserve">ype of contract </w:t>
      </w:r>
      <w:r w:rsidR="007326CE">
        <w:rPr>
          <w:rFonts w:hint="cs"/>
          <w:rtl/>
          <w:lang w:val="en-US" w:bidi="ar-SY"/>
        </w:rPr>
        <w:t>نوع العقد</w:t>
      </w:r>
    </w:p>
    <w:p w14:paraId="49CE175E" w14:textId="73E12A15" w:rsidR="00A44557" w:rsidRDefault="00D175BF" w:rsidP="28C2CC72">
      <w:pPr>
        <w:rPr>
          <w:rtl/>
        </w:rPr>
      </w:pPr>
      <w:r>
        <w:t>Following t</w:t>
      </w:r>
      <w:r w:rsidR="00260A87" w:rsidRPr="00C401C6">
        <w:t>his p</w:t>
      </w:r>
      <w:r w:rsidR="00BB0C64">
        <w:t>rocurement process</w:t>
      </w:r>
      <w:r>
        <w:t xml:space="preserve">, GOAL </w:t>
      </w:r>
      <w:r w:rsidR="00BB0C64">
        <w:t>aims</w:t>
      </w:r>
      <w:r>
        <w:t xml:space="preserve"> to</w:t>
      </w:r>
      <w:r w:rsidR="00BB0C64">
        <w:t xml:space="preserve"> sign a </w:t>
      </w:r>
      <w:r w:rsidR="0059067C" w:rsidRPr="00632927">
        <w:t>work contract</w:t>
      </w:r>
      <w:r w:rsidR="00241941">
        <w:t xml:space="preserve"> per lot</w:t>
      </w:r>
      <w:r w:rsidR="0059067C" w:rsidRPr="00632927">
        <w:t xml:space="preserve"> for </w:t>
      </w:r>
      <w:r w:rsidR="00FD07ED" w:rsidRPr="00632927">
        <w:t>Rehabilitation of the Al-</w:t>
      </w:r>
      <w:r w:rsidR="007326CE">
        <w:t>L</w:t>
      </w:r>
      <w:r w:rsidR="00FD07ED" w:rsidRPr="00632927">
        <w:t>aj water stations (Mechanical and Electrical</w:t>
      </w:r>
      <w:r w:rsidR="00FE11AE" w:rsidRPr="00632927">
        <w:t>)</w:t>
      </w:r>
      <w:r w:rsidR="007D6F75" w:rsidRPr="00632927">
        <w:t xml:space="preserve"> for a period of </w:t>
      </w:r>
      <w:r w:rsidR="005253C2" w:rsidRPr="00632927">
        <w:t xml:space="preserve">maximum 100 </w:t>
      </w:r>
      <w:r w:rsidR="00FE35EC">
        <w:t xml:space="preserve">calendar </w:t>
      </w:r>
      <w:r w:rsidR="005253C2" w:rsidRPr="00632927">
        <w:t>days.</w:t>
      </w:r>
    </w:p>
    <w:p w14:paraId="3D9988E6" w14:textId="62AD6FA0" w:rsidR="007326CE" w:rsidRPr="00253A1C" w:rsidRDefault="007326CE" w:rsidP="007326CE">
      <w:pPr>
        <w:bidi/>
      </w:pPr>
      <w:r w:rsidRPr="00973E05">
        <w:rPr>
          <w:rFonts w:cs="Arial"/>
          <w:rtl/>
        </w:rPr>
        <w:t>وبعد عملية الشراء هذه، تهدف</w:t>
      </w:r>
      <w:r w:rsidRPr="00973E05">
        <w:t xml:space="preserve"> GOAL </w:t>
      </w:r>
      <w:r w:rsidRPr="00973E05">
        <w:rPr>
          <w:rFonts w:cs="Arial"/>
          <w:rtl/>
        </w:rPr>
        <w:t>إلى توقيع عقد عمل لإعادة تأهيل محطات مياه ال</w:t>
      </w:r>
      <w:r>
        <w:rPr>
          <w:rFonts w:cs="Arial" w:hint="cs"/>
          <w:rtl/>
        </w:rPr>
        <w:t>ل</w:t>
      </w:r>
      <w:r w:rsidRPr="00973E05">
        <w:rPr>
          <w:rFonts w:cs="Arial"/>
          <w:rtl/>
        </w:rPr>
        <w:t>ج (الميكانيكية والكهربائية) لمدة أقصاها 100 يوم</w:t>
      </w:r>
      <w:r w:rsidRPr="00973E05">
        <w:t>.</w:t>
      </w:r>
    </w:p>
    <w:p w14:paraId="217C0F9B" w14:textId="2E0A42AC" w:rsidR="00293505" w:rsidRPr="00805C27" w:rsidRDefault="00293505" w:rsidP="003738AF">
      <w:pPr>
        <w:pStyle w:val="Heading1"/>
      </w:pPr>
      <w:bookmarkStart w:id="4" w:name="_Toc466022939"/>
      <w:r w:rsidRPr="00805C27">
        <w:t xml:space="preserve">Terms of </w:t>
      </w:r>
      <w:bookmarkEnd w:id="4"/>
      <w:r w:rsidR="00034C4D">
        <w:t xml:space="preserve">the Procurement </w:t>
      </w:r>
      <w:r w:rsidR="007326CE">
        <w:rPr>
          <w:rFonts w:hint="cs"/>
          <w:rtl/>
        </w:rPr>
        <w:t>شروط المشتريات</w:t>
      </w:r>
    </w:p>
    <w:p w14:paraId="3BADA2BC" w14:textId="586C8053" w:rsidR="00293505" w:rsidRPr="00805C27" w:rsidRDefault="00293505" w:rsidP="003738AF">
      <w:pPr>
        <w:pStyle w:val="Heading2"/>
        <w:keepNext w:val="0"/>
      </w:pPr>
      <w:bookmarkStart w:id="5" w:name="_Toc115690175"/>
      <w:bookmarkStart w:id="6" w:name="_Toc118102638"/>
      <w:bookmarkStart w:id="7" w:name="_Toc118102814"/>
      <w:bookmarkStart w:id="8" w:name="_Toc229548505"/>
      <w:bookmarkStart w:id="9" w:name="_Toc231810369"/>
      <w:bookmarkStart w:id="10" w:name="_Toc466022941"/>
      <w:bookmarkEnd w:id="5"/>
      <w:bookmarkEnd w:id="6"/>
      <w:bookmarkEnd w:id="7"/>
      <w:r w:rsidRPr="00805C27">
        <w:t>Procurement Process</w:t>
      </w:r>
      <w:bookmarkEnd w:id="8"/>
      <w:bookmarkEnd w:id="9"/>
      <w:bookmarkEnd w:id="10"/>
    </w:p>
    <w:p w14:paraId="0F48D98C" w14:textId="7BE45F32" w:rsidR="00293505" w:rsidRDefault="00293505" w:rsidP="000F462F">
      <w:pPr>
        <w:pStyle w:val="Heading3"/>
        <w:keepNext w:val="0"/>
        <w:spacing w:before="0"/>
        <w:ind w:left="720"/>
        <w:rPr>
          <w:b/>
        </w:rPr>
      </w:pPr>
      <w:r>
        <w:t>This competition is being con</w:t>
      </w:r>
      <w:r w:rsidR="00DF6FF8">
        <w:t xml:space="preserve">ducted under </w:t>
      </w:r>
      <w:r w:rsidR="00200858">
        <w:t>GOAL</w:t>
      </w:r>
      <w:r w:rsidR="76F41977">
        <w:t>'</w:t>
      </w:r>
      <w:r w:rsidR="00E249FC">
        <w:t>s</w:t>
      </w:r>
      <w:r w:rsidR="00DF6FF8">
        <w:t xml:space="preserve"> </w:t>
      </w:r>
      <w:r w:rsidR="00C23EBE" w:rsidRPr="00813F13">
        <w:rPr>
          <w:b/>
        </w:rPr>
        <w:t xml:space="preserve">Open </w:t>
      </w:r>
      <w:r w:rsidR="5C74FCC2" w:rsidRPr="62628DE6">
        <w:rPr>
          <w:b/>
        </w:rPr>
        <w:t>International</w:t>
      </w:r>
      <w:r w:rsidR="00C23EBE" w:rsidRPr="00813F13">
        <w:rPr>
          <w:b/>
        </w:rPr>
        <w:t xml:space="preserve"> Tender</w:t>
      </w:r>
      <w:r w:rsidR="00FC2FE5" w:rsidRPr="00813F13">
        <w:rPr>
          <w:b/>
          <w:color w:val="FF0000"/>
        </w:rPr>
        <w:t xml:space="preserve"> </w:t>
      </w:r>
      <w:r w:rsidR="00DF6FF8" w:rsidRPr="00813F13">
        <w:rPr>
          <w:b/>
        </w:rPr>
        <w:t>procedure.</w:t>
      </w:r>
    </w:p>
    <w:p w14:paraId="7EF4D118" w14:textId="60FA8545" w:rsidR="00AF047C" w:rsidRPr="00AF047C" w:rsidRDefault="00AF047C" w:rsidP="00AF047C">
      <w:pPr>
        <w:bidi/>
      </w:pPr>
      <w:r w:rsidRPr="00363398">
        <w:rPr>
          <w:rFonts w:cs="Arial"/>
          <w:rtl/>
        </w:rPr>
        <w:t xml:space="preserve">يتم إجراء هذه المسابقة بموجب إجراءات المناقصة </w:t>
      </w:r>
      <w:r w:rsidR="00295E53">
        <w:rPr>
          <w:rFonts w:cs="Arial" w:hint="cs"/>
          <w:rtl/>
        </w:rPr>
        <w:t>الدولية</w:t>
      </w:r>
      <w:r w:rsidR="00295E53" w:rsidRPr="00363398">
        <w:rPr>
          <w:rFonts w:cs="Arial"/>
          <w:rtl/>
        </w:rPr>
        <w:t xml:space="preserve"> </w:t>
      </w:r>
      <w:r w:rsidRPr="00363398">
        <w:rPr>
          <w:rFonts w:cs="Arial"/>
          <w:rtl/>
        </w:rPr>
        <w:t>المفتوحة الخاصة بـ</w:t>
      </w:r>
      <w:r>
        <w:rPr>
          <w:rFonts w:hint="cs"/>
          <w:rtl/>
        </w:rPr>
        <w:t>جول</w:t>
      </w:r>
    </w:p>
    <w:p w14:paraId="78CE7BC4" w14:textId="48613A22" w:rsidR="00293505" w:rsidRDefault="00293505" w:rsidP="00552917">
      <w:pPr>
        <w:pStyle w:val="Heading3"/>
        <w:keepNext w:val="0"/>
        <w:spacing w:before="0"/>
        <w:ind w:left="720"/>
      </w:pPr>
      <w:r w:rsidRPr="00805C27">
        <w:t xml:space="preserve">The </w:t>
      </w:r>
      <w:r>
        <w:t>contracting authority</w:t>
      </w:r>
      <w:r w:rsidRPr="00805C27">
        <w:t xml:space="preserve"> for this procurement is GOAL</w:t>
      </w:r>
      <w:r w:rsidR="00200858">
        <w:t>.</w:t>
      </w:r>
    </w:p>
    <w:p w14:paraId="2B42B703" w14:textId="51FA0A40" w:rsidR="00AF047C" w:rsidRPr="00AF047C" w:rsidRDefault="00AF047C" w:rsidP="00AF047C">
      <w:pPr>
        <w:bidi/>
      </w:pPr>
      <w:r w:rsidRPr="00363398">
        <w:rPr>
          <w:rFonts w:cs="Arial"/>
          <w:rtl/>
        </w:rPr>
        <w:t xml:space="preserve">الجهة المتعاقدة على هذا الشراء هي </w:t>
      </w:r>
      <w:r>
        <w:rPr>
          <w:rFonts w:hint="cs"/>
          <w:rtl/>
        </w:rPr>
        <w:t>جول</w:t>
      </w:r>
    </w:p>
    <w:p w14:paraId="6123BB11" w14:textId="006819B0" w:rsidR="0001177C" w:rsidRDefault="002967DE" w:rsidP="00253A1C">
      <w:pPr>
        <w:pStyle w:val="Heading3"/>
        <w:spacing w:before="0"/>
        <w:ind w:left="720"/>
      </w:pPr>
      <w:r>
        <w:t xml:space="preserve">This procurement is funded by </w:t>
      </w:r>
      <w:r w:rsidR="004005FB">
        <w:rPr>
          <w:color w:val="auto"/>
        </w:rPr>
        <w:t>OCHA for Lot1</w:t>
      </w:r>
      <w:r w:rsidR="00346A8C">
        <w:rPr>
          <w:color w:val="auto"/>
        </w:rPr>
        <w:t>, funded by</w:t>
      </w:r>
      <w:r w:rsidRPr="00632927">
        <w:rPr>
          <w:color w:val="auto"/>
        </w:rPr>
        <w:t xml:space="preserve"> </w:t>
      </w:r>
      <w:r w:rsidR="004005FB">
        <w:t>SDC</w:t>
      </w:r>
      <w:r w:rsidR="00346A8C">
        <w:t xml:space="preserve"> for Lot2 and</w:t>
      </w:r>
      <w:r>
        <w:t xml:space="preserve"> the tender and any contracts or agreements that may arise from it are bound by the regulations of those donors.</w:t>
      </w:r>
    </w:p>
    <w:p w14:paraId="1AA57F71" w14:textId="34418AEE" w:rsidR="00AF047C" w:rsidRPr="00AF047C" w:rsidRDefault="00AF047C" w:rsidP="00AF047C">
      <w:pPr>
        <w:jc w:val="right"/>
        <w:rPr>
          <w:lang w:val="en-US" w:bidi="ar-SY"/>
        </w:rPr>
      </w:pPr>
      <w:r>
        <w:rPr>
          <w:rFonts w:hint="cs"/>
          <w:rtl/>
          <w:lang w:bidi="ar-SY"/>
        </w:rPr>
        <w:t xml:space="preserve">يتم تمويل هذه المشتريات من قبل </w:t>
      </w:r>
      <w:r>
        <w:rPr>
          <w:rFonts w:hint="cs"/>
          <w:rtl/>
          <w:lang w:val="en-US" w:bidi="ar-SY"/>
        </w:rPr>
        <w:t>أوتشا للقطاع الأول، و القطاع الثاني من قبل إس دي سي</w:t>
      </w:r>
      <w:r w:rsidR="000766CC">
        <w:rPr>
          <w:rFonts w:hint="cs"/>
          <w:rtl/>
          <w:lang w:val="en-US" w:bidi="ar-SY"/>
        </w:rPr>
        <w:t xml:space="preserve"> و يكون العطاء و أي عقود أو اتفاقيات قد تنشأ عنه ملزم</w:t>
      </w:r>
      <w:r w:rsidR="005C609E">
        <w:rPr>
          <w:rFonts w:hint="cs"/>
          <w:rtl/>
          <w:lang w:val="en-US" w:bidi="ar-SY"/>
        </w:rPr>
        <w:t>ة</w:t>
      </w:r>
      <w:r w:rsidR="000766CC">
        <w:rPr>
          <w:rFonts w:hint="cs"/>
          <w:rtl/>
          <w:lang w:val="en-US" w:bidi="ar-SY"/>
        </w:rPr>
        <w:t xml:space="preserve"> بلوائح هؤلاء المانحين.</w:t>
      </w:r>
    </w:p>
    <w:p w14:paraId="246EF8FA" w14:textId="3D4522A5" w:rsidR="00293505" w:rsidRPr="00805C27" w:rsidRDefault="00334B91" w:rsidP="00552917">
      <w:pPr>
        <w:pStyle w:val="Heading2"/>
        <w:keepNext w:val="0"/>
      </w:pPr>
      <w:bookmarkStart w:id="11" w:name="_Toc229548506"/>
      <w:bookmarkStart w:id="12" w:name="_Toc231810370"/>
      <w:bookmarkStart w:id="13" w:name="_Toc466022942"/>
      <w:r w:rsidRPr="00805C27">
        <w:rPr>
          <w:sz w:val="24"/>
        </w:rPr>
        <w:t>C</w:t>
      </w:r>
      <w:r w:rsidR="00293505" w:rsidRPr="00805C27">
        <w:t>larifications and Query Handling</w:t>
      </w:r>
      <w:bookmarkEnd w:id="11"/>
      <w:bookmarkEnd w:id="12"/>
      <w:bookmarkEnd w:id="13"/>
      <w:r w:rsidR="000766CC">
        <w:t xml:space="preserve"> </w:t>
      </w:r>
      <w:r w:rsidR="000766CC" w:rsidRPr="00A568D1">
        <w:rPr>
          <w:rFonts w:cs="Times New Roman"/>
          <w:rtl/>
        </w:rPr>
        <w:t xml:space="preserve">التوضيحات </w:t>
      </w:r>
      <w:r w:rsidR="000766CC" w:rsidRPr="00A568D1">
        <w:rPr>
          <w:rFonts w:cs="Times New Roman" w:hint="cs"/>
          <w:rtl/>
        </w:rPr>
        <w:t>والتعامل مع</w:t>
      </w:r>
      <w:r w:rsidR="000766CC" w:rsidRPr="00A568D1">
        <w:rPr>
          <w:rFonts w:cs="Times New Roman"/>
          <w:rtl/>
        </w:rPr>
        <w:t xml:space="preserve"> الاستفسارات</w:t>
      </w:r>
    </w:p>
    <w:p w14:paraId="50526284" w14:textId="3F4132A5" w:rsidR="00293505" w:rsidRDefault="00293505" w:rsidP="000F462F">
      <w:pPr>
        <w:pStyle w:val="Heading3"/>
        <w:keepNext w:val="0"/>
        <w:numPr>
          <w:ilvl w:val="2"/>
          <w:numId w:val="0"/>
        </w:numPr>
      </w:pPr>
      <w:r w:rsidRPr="00805C27">
        <w:t xml:space="preserve">GOAL has taken care to be as clear as possible in the language and terms it has used in compiling this </w:t>
      </w:r>
      <w:r w:rsidR="00322CE2">
        <w:t>ITT</w:t>
      </w:r>
      <w:r w:rsidRPr="00805C27">
        <w:t>.  Where</w:t>
      </w:r>
      <w:r w:rsidR="00476515">
        <w:t xml:space="preserve"> </w:t>
      </w:r>
      <w:r w:rsidRPr="00805C27">
        <w:t>any ambiguity or confusion arises from the meaning or interpretation of any word or term used in this document or any other document relating to this tender, the meaning and interpretation attributed to that word or term by GOAL will be final. GOAL will not accept responsibility for any misunderstanding of this document or any others relating to this tender.</w:t>
      </w:r>
    </w:p>
    <w:p w14:paraId="4394FB81" w14:textId="3495FD63" w:rsidR="009E4153" w:rsidRPr="009E4153" w:rsidRDefault="009E4153" w:rsidP="009E4153">
      <w:pPr>
        <w:bidi/>
        <w:rPr>
          <w:rFonts w:cs="Arial"/>
          <w:rtl/>
        </w:rPr>
      </w:pPr>
      <w:r w:rsidRPr="009A3659">
        <w:rPr>
          <w:rFonts w:cs="Arial"/>
          <w:rtl/>
        </w:rPr>
        <w:t xml:space="preserve">حرصت </w:t>
      </w:r>
      <w:r w:rsidRPr="009A3659">
        <w:rPr>
          <w:rFonts w:cs="Arial" w:hint="cs"/>
          <w:rtl/>
        </w:rPr>
        <w:t>ج</w:t>
      </w:r>
      <w:r w:rsidRPr="009A3659">
        <w:rPr>
          <w:rFonts w:cs="Arial"/>
          <w:rtl/>
        </w:rPr>
        <w:t xml:space="preserve">ول على أن تكون واضحة قدر الإمكان في اللغة والمصطلحات التي استخدمتها في كتابة هذه </w:t>
      </w:r>
      <w:r w:rsidRPr="009A3659">
        <w:rPr>
          <w:rFonts w:cs="Arial" w:hint="cs"/>
          <w:rtl/>
        </w:rPr>
        <w:t>ال</w:t>
      </w:r>
      <w:r w:rsidRPr="009A3659">
        <w:rPr>
          <w:rFonts w:cs="Arial"/>
          <w:rtl/>
        </w:rPr>
        <w:t>دعوة. وفي حال نشأ أي غموض أو ارتباك في معنى أو تفسير أي كلمة أو مصطلح مستخدم في هذه الوثيقة أو أي وثيقة أخرى تتعلق بهذه المناقصة، فإن المعنى والتفسير المنسوب إلى تلك الكلمة أو المصطلح من قبل جول سيكون معتمدا. ولن تتحمل جول المسؤولية عن أي سوء فهم لهذه الوثيقة أو أي مستند آخر يتعلق بهذه المناقصة</w:t>
      </w:r>
      <w:r w:rsidRPr="009A3659">
        <w:rPr>
          <w:rFonts w:cs="Arial"/>
        </w:rPr>
        <w:t>.</w:t>
      </w:r>
    </w:p>
    <w:p w14:paraId="039A37AD" w14:textId="0AD6543B" w:rsidR="009A6626" w:rsidRDefault="00293505" w:rsidP="5FC033BF">
      <w:pPr>
        <w:pStyle w:val="Heading3"/>
        <w:keepNext w:val="0"/>
        <w:numPr>
          <w:ilvl w:val="0"/>
          <w:numId w:val="0"/>
        </w:numPr>
        <w:rPr>
          <w:rStyle w:val="Hyperlink"/>
          <w:color w:val="auto"/>
          <w:u w:val="none"/>
          <w:rtl/>
        </w:rPr>
      </w:pPr>
      <w:r>
        <w:t xml:space="preserve">Requests for additional information or clarifications </w:t>
      </w:r>
      <w:r w:rsidR="001B7249">
        <w:t xml:space="preserve">can </w:t>
      </w:r>
      <w:r>
        <w:t xml:space="preserve">be made </w:t>
      </w:r>
      <w:r w:rsidR="00521B65">
        <w:t xml:space="preserve">before </w:t>
      </w:r>
      <w:r w:rsidR="003B0C0E">
        <w:t xml:space="preserve">the </w:t>
      </w:r>
      <w:r w:rsidR="009E4153">
        <w:t>deadline (</w:t>
      </w:r>
      <w:r w:rsidR="00636E31">
        <w:t>1</w:t>
      </w:r>
      <w:r w:rsidR="00BA2012">
        <w:t>7</w:t>
      </w:r>
      <w:r w:rsidR="00AD43BE" w:rsidRPr="00813F13">
        <w:rPr>
          <w:vertAlign w:val="superscript"/>
        </w:rPr>
        <w:t>th</w:t>
      </w:r>
      <w:r w:rsidR="00AD43BE">
        <w:t xml:space="preserve"> </w:t>
      </w:r>
      <w:r w:rsidR="00254ECD">
        <w:t>November</w:t>
      </w:r>
      <w:r w:rsidR="00AD43BE">
        <w:t xml:space="preserve"> 2025</w:t>
      </w:r>
      <w:r w:rsidR="007620AB" w:rsidRPr="00632927">
        <w:rPr>
          <w:rFonts w:ascii="Calibri" w:hAnsi="Calibri"/>
          <w:color w:val="auto"/>
          <w:lang w:val="en-GB" w:eastAsia="en-GB"/>
        </w:rPr>
        <w:t xml:space="preserve">, </w:t>
      </w:r>
      <w:r w:rsidR="00BA2012">
        <w:rPr>
          <w:rFonts w:ascii="Calibri" w:hAnsi="Calibri"/>
          <w:color w:val="auto"/>
          <w:lang w:val="en-GB" w:eastAsia="en-GB"/>
        </w:rPr>
        <w:t>23</w:t>
      </w:r>
      <w:r w:rsidR="007620AB" w:rsidRPr="00632927">
        <w:rPr>
          <w:rFonts w:ascii="Calibri" w:hAnsi="Calibri"/>
          <w:color w:val="auto"/>
          <w:lang w:val="en-GB" w:eastAsia="en-GB"/>
        </w:rPr>
        <w:t>:</w:t>
      </w:r>
      <w:r w:rsidR="00BA2012">
        <w:rPr>
          <w:rFonts w:ascii="Calibri" w:hAnsi="Calibri"/>
          <w:color w:val="auto"/>
          <w:lang w:val="en-GB" w:eastAsia="en-GB"/>
        </w:rPr>
        <w:t>59</w:t>
      </w:r>
      <w:r w:rsidR="007620AB" w:rsidRPr="00632927">
        <w:rPr>
          <w:rFonts w:ascii="Calibri" w:hAnsi="Calibri"/>
          <w:color w:val="auto"/>
          <w:lang w:val="en-GB" w:eastAsia="en-GB"/>
        </w:rPr>
        <w:t xml:space="preserve"> Türkiye/Syria Time (GMT+3 Time Zone)</w:t>
      </w:r>
      <w:r w:rsidR="00964562">
        <w:rPr>
          <w:rFonts w:ascii="Calibri" w:hAnsi="Calibri"/>
          <w:color w:val="auto"/>
          <w:lang w:val="en-GB" w:eastAsia="en-GB"/>
        </w:rPr>
        <w:t>)</w:t>
      </w:r>
      <w:r w:rsidR="003B0C0E" w:rsidRPr="00632927">
        <w:rPr>
          <w:color w:val="auto"/>
        </w:rPr>
        <w:t xml:space="preserve"> </w:t>
      </w:r>
      <w:r w:rsidR="003B0C0E">
        <w:t>noted in section 2 above</w:t>
      </w:r>
      <w:r w:rsidR="001B7249">
        <w:t>, and no later</w:t>
      </w:r>
      <w:r w:rsidR="009A6626">
        <w:t>.</w:t>
      </w:r>
      <w:r>
        <w:t xml:space="preserve">  </w:t>
      </w:r>
      <w:r w:rsidR="009A6626">
        <w:t xml:space="preserve">Any queries about this </w:t>
      </w:r>
      <w:r w:rsidR="00322CE2">
        <w:t xml:space="preserve">ITT </w:t>
      </w:r>
      <w:r w:rsidR="009A6626">
        <w:t xml:space="preserve">should be addressed in writing to </w:t>
      </w:r>
      <w:r w:rsidR="002E1B16">
        <w:t>GOAL via email at</w:t>
      </w:r>
      <w:r w:rsidR="00920B60">
        <w:t xml:space="preserve"> </w:t>
      </w:r>
      <w:hyperlink r:id="rId18">
        <w:r w:rsidR="00786740" w:rsidRPr="62628DE6">
          <w:rPr>
            <w:rStyle w:val="Hyperlink"/>
          </w:rPr>
          <w:t>procurementSy@sy.goal.ie</w:t>
        </w:r>
      </w:hyperlink>
      <w:r w:rsidR="00786740">
        <w:t xml:space="preserve"> </w:t>
      </w:r>
      <w:r w:rsidR="002E1B16">
        <w:t xml:space="preserve">with the reference </w:t>
      </w:r>
      <w:r w:rsidR="00DF0F3B" w:rsidRPr="00632927">
        <w:rPr>
          <w:b/>
          <w:color w:val="auto"/>
        </w:rPr>
        <w:t>ITT-</w:t>
      </w:r>
      <w:r w:rsidR="00440D74" w:rsidRPr="00632927">
        <w:rPr>
          <w:b/>
          <w:color w:val="auto"/>
        </w:rPr>
        <w:t>IDL-</w:t>
      </w:r>
      <w:r w:rsidR="006D011F">
        <w:rPr>
          <w:b/>
          <w:color w:val="auto"/>
        </w:rPr>
        <w:t>MULTI</w:t>
      </w:r>
      <w:r w:rsidR="00440D74" w:rsidRPr="00632927">
        <w:rPr>
          <w:b/>
          <w:color w:val="auto"/>
        </w:rPr>
        <w:t>-</w:t>
      </w:r>
      <w:r w:rsidR="00E06FA2" w:rsidRPr="00632927">
        <w:rPr>
          <w:b/>
          <w:color w:val="auto"/>
        </w:rPr>
        <w:t>4</w:t>
      </w:r>
      <w:r w:rsidR="002E6772">
        <w:rPr>
          <w:b/>
          <w:color w:val="auto"/>
        </w:rPr>
        <w:t>2257</w:t>
      </w:r>
      <w:r w:rsidR="00A30846" w:rsidRPr="00632927">
        <w:rPr>
          <w:b/>
          <w:color w:val="auto"/>
        </w:rPr>
        <w:t>.</w:t>
      </w:r>
      <w:r w:rsidR="002E1B16" w:rsidRPr="00632927">
        <w:rPr>
          <w:rStyle w:val="Hyperlink"/>
          <w:b/>
          <w:color w:val="auto"/>
          <w:u w:val="none"/>
        </w:rPr>
        <w:t xml:space="preserve"> </w:t>
      </w:r>
      <w:r w:rsidR="002E1B16" w:rsidRPr="62628DE6">
        <w:rPr>
          <w:rStyle w:val="Hyperlink"/>
          <w:color w:val="auto"/>
          <w:u w:val="none"/>
        </w:rPr>
        <w:t xml:space="preserve">Clarifications </w:t>
      </w:r>
      <w:r w:rsidR="009A6626" w:rsidRPr="62628DE6">
        <w:rPr>
          <w:rStyle w:val="Hyperlink"/>
          <w:color w:val="auto"/>
          <w:u w:val="none"/>
        </w:rPr>
        <w:t xml:space="preserve">and </w:t>
      </w:r>
      <w:r w:rsidR="002C3B7B" w:rsidRPr="62628DE6">
        <w:rPr>
          <w:rStyle w:val="Hyperlink"/>
          <w:color w:val="auto"/>
          <w:u w:val="none"/>
        </w:rPr>
        <w:t xml:space="preserve">answers </w:t>
      </w:r>
      <w:r w:rsidR="009A6626" w:rsidRPr="62628DE6">
        <w:rPr>
          <w:rStyle w:val="Hyperlink"/>
          <w:color w:val="auto"/>
          <w:u w:val="none"/>
        </w:rPr>
        <w:t xml:space="preserve">shall </w:t>
      </w:r>
      <w:r w:rsidR="00EF07FC" w:rsidRPr="62628DE6">
        <w:rPr>
          <w:rStyle w:val="Hyperlink"/>
          <w:color w:val="auto"/>
          <w:u w:val="none"/>
        </w:rPr>
        <w:t>be published</w:t>
      </w:r>
      <w:r w:rsidR="79DD84EB">
        <w:t xml:space="preserve"> online at</w:t>
      </w:r>
      <w:r w:rsidR="006C338D" w:rsidRPr="62628DE6">
        <w:rPr>
          <w:rStyle w:val="Hyperlink"/>
          <w:color w:val="auto"/>
          <w:u w:val="none"/>
        </w:rPr>
        <w:t xml:space="preserve"> </w:t>
      </w:r>
      <w:r w:rsidR="79DD84EB" w:rsidRPr="62628DE6">
        <w:rPr>
          <w:rStyle w:val="Hyperlink"/>
        </w:rPr>
        <w:t>www.</w:t>
      </w:r>
      <w:r w:rsidR="00BB3C43" w:rsidRPr="62628DE6">
        <w:rPr>
          <w:rStyle w:val="Hyperlink"/>
        </w:rPr>
        <w:t>g</w:t>
      </w:r>
      <w:r w:rsidR="79DD84EB" w:rsidRPr="62628DE6">
        <w:rPr>
          <w:rStyle w:val="Hyperlink"/>
        </w:rPr>
        <w:t>oalglobal.</w:t>
      </w:r>
      <w:r w:rsidR="00BB3C43" w:rsidRPr="62628DE6">
        <w:rPr>
          <w:rStyle w:val="Hyperlink"/>
        </w:rPr>
        <w:t>o</w:t>
      </w:r>
      <w:r w:rsidR="79DD84EB" w:rsidRPr="62628DE6">
        <w:rPr>
          <w:rStyle w:val="Hyperlink"/>
        </w:rPr>
        <w:t>rg/tenders</w:t>
      </w:r>
      <w:r w:rsidR="00514D47">
        <w:rPr>
          <w:rStyle w:val="Hyperlink"/>
          <w:color w:val="auto"/>
          <w:u w:val="none"/>
        </w:rPr>
        <w:t>,</w:t>
      </w:r>
      <w:r w:rsidR="00BB3C43" w:rsidRPr="62628DE6">
        <w:rPr>
          <w:rStyle w:val="Hyperlink"/>
          <w:u w:val="none"/>
        </w:rPr>
        <w:t xml:space="preserve"> </w:t>
      </w:r>
      <w:hyperlink r:id="rId19">
        <w:r w:rsidR="00EB2901" w:rsidRPr="62628DE6">
          <w:rPr>
            <w:rStyle w:val="Hyperlink"/>
          </w:rPr>
          <w:t>https://iapg.org.uk/tenders/</w:t>
        </w:r>
      </w:hyperlink>
      <w:r w:rsidR="00F3231D">
        <w:t xml:space="preserve">, </w:t>
      </w:r>
      <w:hyperlink r:id="rId20" w:history="1">
        <w:r w:rsidR="00AB125C" w:rsidRPr="00BD0DA3">
          <w:rPr>
            <w:rStyle w:val="Hyperlink"/>
          </w:rPr>
          <w:t>https://ab-ilan.com/ihale/</w:t>
        </w:r>
      </w:hyperlink>
      <w:r w:rsidR="00AB125C">
        <w:t xml:space="preserve">, </w:t>
      </w:r>
      <w:r w:rsidR="00A24C1A">
        <w:t xml:space="preserve">and </w:t>
      </w:r>
      <w:hyperlink r:id="rId21" w:history="1">
        <w:r w:rsidR="006D4DA2" w:rsidRPr="00261D24">
          <w:rPr>
            <w:rStyle w:val="Hyperlink"/>
          </w:rPr>
          <w:t>https://your-tender.com/</w:t>
        </w:r>
      </w:hyperlink>
      <w:r w:rsidR="1DAD212B" w:rsidRPr="62628DE6">
        <w:rPr>
          <w:rStyle w:val="Hyperlink"/>
          <w:color w:val="auto"/>
          <w:u w:val="none"/>
        </w:rPr>
        <w:t>in a timely manner.</w:t>
      </w:r>
    </w:p>
    <w:p w14:paraId="0AEFEED4" w14:textId="1429C350" w:rsidR="009E4153" w:rsidRPr="009E4153" w:rsidRDefault="009E4153" w:rsidP="00623862">
      <w:pPr>
        <w:bidi/>
      </w:pPr>
      <w:r w:rsidRPr="00470AEF">
        <w:rPr>
          <w:rFonts w:cs="Calibri"/>
          <w:rtl/>
        </w:rPr>
        <w:t>يمكن تقديم طلبات الحصول على معلومات أو توضيحات إضافية قبل الموعد النهائ</w:t>
      </w:r>
      <w:r>
        <w:rPr>
          <w:rFonts w:cs="Calibri" w:hint="cs"/>
          <w:rtl/>
          <w:lang w:val="tr-TR"/>
        </w:rPr>
        <w:t xml:space="preserve">ي </w:t>
      </w:r>
      <w:r w:rsidR="006F0CA6">
        <w:rPr>
          <w:rFonts w:cs="Calibri"/>
          <w:lang w:val="tr-TR"/>
        </w:rPr>
        <w:t>17</w:t>
      </w:r>
      <w:r w:rsidR="00AD6622">
        <w:rPr>
          <w:rFonts w:cs="Calibri" w:hint="cs"/>
          <w:rtl/>
        </w:rPr>
        <w:t xml:space="preserve"> تشرين الثاني</w:t>
      </w:r>
      <w:r w:rsidRPr="00C0096C">
        <w:rPr>
          <w:rFonts w:cs="Calibri"/>
          <w:rtl/>
        </w:rPr>
        <w:t xml:space="preserve"> 2025، الساعة </w:t>
      </w:r>
      <w:r w:rsidR="006F0CA6">
        <w:rPr>
          <w:rFonts w:cs="Calibri"/>
          <w:lang w:val="tr-TR"/>
        </w:rPr>
        <w:t>59</w:t>
      </w:r>
      <w:r w:rsidRPr="00C0096C">
        <w:rPr>
          <w:rFonts w:cs="Calibri"/>
          <w:rtl/>
        </w:rPr>
        <w:t>:</w:t>
      </w:r>
      <w:r w:rsidR="000A1188">
        <w:rPr>
          <w:rFonts w:cs="Calibri"/>
          <w:lang w:val="tr-TR"/>
        </w:rPr>
        <w:t>23</w:t>
      </w:r>
      <w:r w:rsidRPr="00C0096C">
        <w:rPr>
          <w:rFonts w:cs="Calibri"/>
          <w:rtl/>
        </w:rPr>
        <w:t xml:space="preserve"> مساءً بتوقيت تركيا/سوريا (المنطقة الزمنية </w:t>
      </w:r>
      <w:r w:rsidRPr="00C0096C">
        <w:rPr>
          <w:rFonts w:cs="Calibri"/>
        </w:rPr>
        <w:t>GMT+3</w:t>
      </w:r>
      <w:r w:rsidRPr="00C0096C">
        <w:rPr>
          <w:rFonts w:cs="Calibri"/>
          <w:rtl/>
        </w:rPr>
        <w:t>)</w:t>
      </w:r>
      <w:r w:rsidRPr="00470AEF">
        <w:rPr>
          <w:rFonts w:cs="Calibri"/>
          <w:rtl/>
        </w:rPr>
        <w:t xml:space="preserve">المذكور في القسم 2 أعلاه، وليس بعده.  يجب توجيه أي استفسارات حول </w:t>
      </w:r>
      <w:r w:rsidRPr="00470AEF">
        <w:rPr>
          <w:rFonts w:cstheme="minorHAnsi"/>
        </w:rPr>
        <w:t>ITT</w:t>
      </w:r>
      <w:r w:rsidRPr="00470AEF">
        <w:rPr>
          <w:rFonts w:cs="Calibri"/>
          <w:rtl/>
        </w:rPr>
        <w:t xml:space="preserve"> كتابيًا إلى </w:t>
      </w:r>
      <w:r>
        <w:rPr>
          <w:rFonts w:cstheme="minorHAnsi" w:hint="cs"/>
          <w:rtl/>
        </w:rPr>
        <w:t>جول</w:t>
      </w:r>
      <w:r w:rsidRPr="00470AEF">
        <w:rPr>
          <w:rFonts w:cs="Calibri"/>
          <w:rtl/>
        </w:rPr>
        <w:t xml:space="preserve"> عبر البريد الإلكتروني على </w:t>
      </w:r>
      <w:hyperlink r:id="rId22" w:history="1">
        <w:r w:rsidRPr="00E74EC5">
          <w:rPr>
            <w:rStyle w:val="Hyperlink"/>
          </w:rPr>
          <w:t>procurementSy@sy.goal.ie</w:t>
        </w:r>
      </w:hyperlink>
      <w:r w:rsidRPr="00470AEF">
        <w:rPr>
          <w:rFonts w:cs="Calibri"/>
          <w:rtl/>
        </w:rPr>
        <w:t xml:space="preserve"> مع المرجع </w:t>
      </w:r>
      <w:r w:rsidRPr="00470AEF">
        <w:rPr>
          <w:rFonts w:cstheme="minorHAnsi"/>
        </w:rPr>
        <w:t>ITT-IDL-</w:t>
      </w:r>
      <w:r w:rsidR="00AD6622">
        <w:rPr>
          <w:rFonts w:cstheme="minorHAnsi"/>
          <w:lang w:val="en-US"/>
        </w:rPr>
        <w:t>MULTI</w:t>
      </w:r>
      <w:r w:rsidRPr="00470AEF">
        <w:rPr>
          <w:rFonts w:cstheme="minorHAnsi"/>
        </w:rPr>
        <w:t>-</w:t>
      </w:r>
      <w:r w:rsidR="00AD6622">
        <w:rPr>
          <w:rFonts w:cstheme="minorHAnsi"/>
        </w:rPr>
        <w:t>42257</w:t>
      </w:r>
      <w:r w:rsidRPr="00A568D1">
        <w:rPr>
          <w:rFonts w:cstheme="minorHAnsi"/>
          <w:rtl/>
        </w:rPr>
        <w:t xml:space="preserve">، مع الإشارة إلى رقم </w:t>
      </w:r>
      <w:r w:rsidRPr="00A568D1">
        <w:rPr>
          <w:rFonts w:cstheme="minorHAnsi" w:hint="cs"/>
          <w:rtl/>
        </w:rPr>
        <w:t>المناقصة</w:t>
      </w:r>
      <w:r w:rsidRPr="00A568D1">
        <w:rPr>
          <w:rFonts w:cstheme="minorHAnsi"/>
          <w:rtl/>
        </w:rPr>
        <w:t xml:space="preserve">، </w:t>
      </w:r>
      <w:r w:rsidRPr="00C0096C">
        <w:rPr>
          <w:rFonts w:cs="Calibri"/>
          <w:rtl/>
        </w:rPr>
        <w:t xml:space="preserve">سيتم نشر التوضيحات والإجابات عبر الإنترنت على </w:t>
      </w:r>
      <w:r w:rsidRPr="00C0096C">
        <w:rPr>
          <w:rStyle w:val="Hyperlink"/>
          <w:rFonts w:eastAsiaTheme="majorEastAsia" w:cstheme="majorBidi"/>
          <w:bCs/>
        </w:rPr>
        <w:t>www.goalglobal.org/tenders</w:t>
      </w:r>
      <w:r w:rsidRPr="00C0096C">
        <w:rPr>
          <w:rStyle w:val="Hyperlink"/>
          <w:rFonts w:eastAsiaTheme="majorEastAsia" w:cstheme="majorBidi"/>
          <w:bCs/>
          <w:rtl/>
        </w:rPr>
        <w:t>،</w:t>
      </w:r>
      <w:r w:rsidRPr="00C0096C">
        <w:rPr>
          <w:rFonts w:cs="Calibri"/>
          <w:rtl/>
        </w:rPr>
        <w:t xml:space="preserve"> </w:t>
      </w:r>
      <w:r w:rsidRPr="00C0096C">
        <w:rPr>
          <w:rStyle w:val="Hyperlink"/>
          <w:rFonts w:eastAsiaTheme="majorEastAsia" w:cstheme="majorBidi"/>
          <w:bCs/>
        </w:rPr>
        <w:t xml:space="preserve">https://iapg.org.uk/tenders/, https://ab-ilan.com/ihale/, </w:t>
      </w:r>
      <w:r w:rsidRPr="007E2972">
        <w:rPr>
          <w:rStyle w:val="Hyperlink"/>
          <w:rFonts w:eastAsiaTheme="majorEastAsia" w:cstheme="majorBidi"/>
          <w:bCs/>
          <w:u w:val="none"/>
          <w:rtl/>
        </w:rPr>
        <w:t xml:space="preserve"> </w:t>
      </w:r>
      <w:r w:rsidRPr="007E2972">
        <w:rPr>
          <w:rStyle w:val="Hyperlink"/>
          <w:rFonts w:eastAsiaTheme="majorEastAsia" w:cstheme="majorBidi"/>
          <w:bCs/>
          <w:u w:val="none"/>
          <w:lang w:val="tr-TR"/>
        </w:rPr>
        <w:t xml:space="preserve"> </w:t>
      </w:r>
      <w:r w:rsidRPr="00C0096C">
        <w:rPr>
          <w:rFonts w:cs="Calibri"/>
          <w:rtl/>
        </w:rPr>
        <w:t>في الوقت المناسب</w:t>
      </w:r>
    </w:p>
    <w:p w14:paraId="6A669E46" w14:textId="41B29B8A" w:rsidR="00293505" w:rsidRPr="00805C27" w:rsidRDefault="00673AD0" w:rsidP="00552917">
      <w:pPr>
        <w:pStyle w:val="Heading2"/>
        <w:keepNext w:val="0"/>
      </w:pPr>
      <w:bookmarkStart w:id="14" w:name="_Toc229548507"/>
      <w:bookmarkStart w:id="15" w:name="_Toc231810371"/>
      <w:bookmarkStart w:id="16" w:name="_Toc466022943"/>
      <w:r w:rsidRPr="00805C27">
        <w:t>Co</w:t>
      </w:r>
      <w:r w:rsidR="00293505" w:rsidRPr="00805C27">
        <w:t xml:space="preserve">nditions </w:t>
      </w:r>
      <w:r w:rsidR="00293505">
        <w:t>Of</w:t>
      </w:r>
      <w:r w:rsidR="00293505" w:rsidRPr="00805C27">
        <w:t xml:space="preserve"> Tender Submission</w:t>
      </w:r>
      <w:bookmarkEnd w:id="14"/>
      <w:bookmarkEnd w:id="15"/>
      <w:bookmarkEnd w:id="16"/>
      <w:r w:rsidR="00623862">
        <w:t xml:space="preserve"> </w:t>
      </w:r>
      <w:r w:rsidR="00623862" w:rsidRPr="00623862">
        <w:rPr>
          <w:rFonts w:cs="Times New Roman"/>
          <w:rtl/>
        </w:rPr>
        <w:t>شروط تقديم العطاء</w:t>
      </w:r>
    </w:p>
    <w:p w14:paraId="7DD2C369" w14:textId="7C4F5F47" w:rsidR="00293505" w:rsidRDefault="00293505" w:rsidP="00552917">
      <w:pPr>
        <w:pStyle w:val="Heading3"/>
        <w:keepNext w:val="0"/>
        <w:spacing w:before="0"/>
        <w:ind w:left="720"/>
        <w:rPr>
          <w:color w:val="auto"/>
        </w:rPr>
      </w:pPr>
      <w:r w:rsidRPr="00805C27">
        <w:t xml:space="preserve">Tenders must be completed in </w:t>
      </w:r>
      <w:r w:rsidR="009F7EBC">
        <w:t>E</w:t>
      </w:r>
      <w:r w:rsidR="62E158A0">
        <w:t>nglish</w:t>
      </w:r>
      <w:r w:rsidR="00EF07FC">
        <w:t xml:space="preserve"> </w:t>
      </w:r>
      <w:r w:rsidR="00EF07FC" w:rsidRPr="00632927">
        <w:rPr>
          <w:color w:val="auto"/>
        </w:rPr>
        <w:t>or Arabic</w:t>
      </w:r>
      <w:r w:rsidR="001B7249" w:rsidRPr="00632927">
        <w:rPr>
          <w:color w:val="auto"/>
        </w:rPr>
        <w:t>.</w:t>
      </w:r>
      <w:r w:rsidRPr="00632927">
        <w:rPr>
          <w:color w:val="auto"/>
        </w:rPr>
        <w:t xml:space="preserve"> </w:t>
      </w:r>
    </w:p>
    <w:p w14:paraId="0D72CF50" w14:textId="77777777" w:rsidR="00623862" w:rsidRPr="00C0096C" w:rsidRDefault="00623862" w:rsidP="00623862">
      <w:pPr>
        <w:jc w:val="right"/>
      </w:pPr>
      <w:r w:rsidRPr="00F14B40">
        <w:rPr>
          <w:rFonts w:cs="Calibri"/>
          <w:rtl/>
        </w:rPr>
        <w:t>يجب إكمال جميع المستندات باللغة الإنجليزية أو العربية</w:t>
      </w:r>
    </w:p>
    <w:p w14:paraId="2C608248" w14:textId="77777777" w:rsidR="00623862" w:rsidRPr="00623862" w:rsidRDefault="00623862" w:rsidP="00623862"/>
    <w:p w14:paraId="199F8723" w14:textId="2300E65B" w:rsidR="009A5A61" w:rsidRDefault="00293505" w:rsidP="00552917">
      <w:pPr>
        <w:pStyle w:val="Heading3"/>
        <w:keepNext w:val="0"/>
        <w:spacing w:before="0"/>
        <w:ind w:left="720"/>
      </w:pPr>
      <w:r>
        <w:t>Tender</w:t>
      </w:r>
      <w:r w:rsidR="007E6F75">
        <w:t>er</w:t>
      </w:r>
      <w:r>
        <w:t>s must respond to all r</w:t>
      </w:r>
      <w:r w:rsidR="00F2796B">
        <w:t xml:space="preserve">equirements set out in this </w:t>
      </w:r>
      <w:r w:rsidR="00322CE2">
        <w:t xml:space="preserve">ITT </w:t>
      </w:r>
      <w:r w:rsidR="003325DC">
        <w:t>and complete the</w:t>
      </w:r>
      <w:r w:rsidR="001B7249">
        <w:t>ir</w:t>
      </w:r>
      <w:r w:rsidR="003325DC">
        <w:t xml:space="preserve"> </w:t>
      </w:r>
      <w:r w:rsidR="00397978">
        <w:t>bid</w:t>
      </w:r>
      <w:r w:rsidR="003325DC">
        <w:t xml:space="preserve"> in </w:t>
      </w:r>
      <w:r w:rsidR="001B7249">
        <w:t xml:space="preserve">the </w:t>
      </w:r>
      <w:r w:rsidR="561FC6E9">
        <w:t>r</w:t>
      </w:r>
      <w:r w:rsidR="00322CE2">
        <w:t xml:space="preserve">esponse </w:t>
      </w:r>
      <w:r w:rsidR="2A5B8981">
        <w:t>f</w:t>
      </w:r>
      <w:r w:rsidR="00322CE2">
        <w:t>ormat</w:t>
      </w:r>
      <w:r w:rsidR="3243B495">
        <w:t xml:space="preserve"> outlined in</w:t>
      </w:r>
      <w:r w:rsidR="4F15A230">
        <w:t xml:space="preserve"> Section </w:t>
      </w:r>
      <w:r w:rsidR="008B55FE">
        <w:t>7</w:t>
      </w:r>
      <w:r w:rsidR="4F15A230">
        <w:t>.</w:t>
      </w:r>
    </w:p>
    <w:p w14:paraId="355DCD68" w14:textId="22693482" w:rsidR="00623862" w:rsidRPr="00623862" w:rsidRDefault="00623862" w:rsidP="00623862">
      <w:pPr>
        <w:bidi/>
      </w:pPr>
      <w:r w:rsidRPr="00470AEF">
        <w:rPr>
          <w:rFonts w:cs="Arial"/>
          <w:rtl/>
        </w:rPr>
        <w:lastRenderedPageBreak/>
        <w:t>يجب على مقدمي العطاءات الاستجابة لجميع المتطلبات المنصوص عليها في</w:t>
      </w:r>
      <w:r w:rsidRPr="00470AEF">
        <w:t xml:space="preserve"> ITT </w:t>
      </w:r>
      <w:r w:rsidRPr="00470AEF">
        <w:rPr>
          <w:rFonts w:cs="Arial"/>
          <w:rtl/>
        </w:rPr>
        <w:t>وإكمال عطاءاتهم في نموذج الاستجابة الموضح في القسم 7</w:t>
      </w:r>
    </w:p>
    <w:p w14:paraId="18100416" w14:textId="34A44F1A" w:rsidR="009A5A61" w:rsidRDefault="00293505" w:rsidP="00552917">
      <w:pPr>
        <w:pStyle w:val="Heading3"/>
        <w:keepNext w:val="0"/>
        <w:spacing w:before="0"/>
        <w:ind w:left="720"/>
      </w:pPr>
      <w:r>
        <w:t xml:space="preserve">Failure to submit tenders in the required format will, in almost all circumstances, result in the rejection of the </w:t>
      </w:r>
      <w:r w:rsidR="004E1DC9">
        <w:t>bid</w:t>
      </w:r>
      <w:r>
        <w:t>.</w:t>
      </w:r>
    </w:p>
    <w:p w14:paraId="7C9D9D13" w14:textId="0B82FD88" w:rsidR="00623862" w:rsidRPr="00623862" w:rsidRDefault="00623862" w:rsidP="00623862">
      <w:pPr>
        <w:jc w:val="right"/>
      </w:pPr>
      <w:r w:rsidRPr="006E1A8B">
        <w:rPr>
          <w:rFonts w:cs="Arial"/>
          <w:rtl/>
        </w:rPr>
        <w:t xml:space="preserve">سيؤدي عدم تقديم </w:t>
      </w:r>
      <w:r>
        <w:rPr>
          <w:rFonts w:cs="Arial" w:hint="cs"/>
          <w:rtl/>
          <w:lang w:bidi="ar-SY"/>
        </w:rPr>
        <w:t>المستندات</w:t>
      </w:r>
      <w:r w:rsidRPr="006E1A8B">
        <w:rPr>
          <w:rFonts w:cs="Arial"/>
          <w:rtl/>
        </w:rPr>
        <w:t xml:space="preserve"> </w:t>
      </w:r>
      <w:r>
        <w:rPr>
          <w:rFonts w:cs="Arial" w:hint="cs"/>
          <w:rtl/>
        </w:rPr>
        <w:t>بالتنسيق</w:t>
      </w:r>
      <w:r w:rsidRPr="006E1A8B">
        <w:rPr>
          <w:rFonts w:cs="Arial"/>
          <w:rtl/>
        </w:rPr>
        <w:t xml:space="preserve"> المطلوب، في جميع الظروف تقريبًا، إلى رفض العطاء</w:t>
      </w:r>
    </w:p>
    <w:p w14:paraId="062C934B" w14:textId="37109B10" w:rsidR="009A5A61" w:rsidRDefault="00293505" w:rsidP="00552917">
      <w:pPr>
        <w:pStyle w:val="Heading3"/>
        <w:keepNext w:val="0"/>
        <w:spacing w:before="0"/>
        <w:ind w:left="720"/>
      </w:pPr>
      <w:r w:rsidRPr="00805C27">
        <w:t>Tenderers</w:t>
      </w:r>
      <w:r w:rsidR="00322CE2">
        <w:t xml:space="preserve"> </w:t>
      </w:r>
      <w:r w:rsidRPr="00805C27">
        <w:t>must disclose all relevant information to ensure that all tenders are fairly and legally evaluated.  Additionally, tenderers must provide details of any implications they know or believe their response will have on the succe</w:t>
      </w:r>
      <w:r w:rsidR="004B6DE1" w:rsidRPr="00805C27">
        <w:t>ssful operation of the contract</w:t>
      </w:r>
      <w:r w:rsidRPr="00805C27">
        <w:t xml:space="preserve"> or on the normal da</w:t>
      </w:r>
      <w:r w:rsidR="004B6DE1" w:rsidRPr="00805C27">
        <w:t>y-to-day operations with GOAL</w:t>
      </w:r>
      <w:r w:rsidR="00034C4D">
        <w:t xml:space="preserve">. </w:t>
      </w:r>
      <w:r w:rsidRPr="00805C27">
        <w:t>Any attempt to withhold any information that the tenderer</w:t>
      </w:r>
      <w:r w:rsidR="00322CE2">
        <w:t xml:space="preserve"> </w:t>
      </w:r>
      <w:r w:rsidRPr="00805C27">
        <w:t>knows to be relevant or to mislead GOAL and/or its evaluation team in any way will result in the disqualification of the tender</w:t>
      </w:r>
      <w:r w:rsidR="00CE3BE3">
        <w:t>.</w:t>
      </w:r>
    </w:p>
    <w:p w14:paraId="659CF43D" w14:textId="390100A3" w:rsidR="00623862" w:rsidRPr="00623862" w:rsidRDefault="00623862" w:rsidP="00623862">
      <w:pPr>
        <w:bidi/>
      </w:pPr>
      <w:r w:rsidRPr="00A04646">
        <w:rPr>
          <w:rFonts w:cs="Arial"/>
          <w:rtl/>
        </w:rPr>
        <w:t xml:space="preserve">يجب على مقدمي العطاءات الكشف عن جميع المعلومات ذات الصلة لضمان تقييم جميع العطاءات بشكل عادل وقانوني.  بالإضافة إلى ذلك، يجب على مقدمي العطاءات تقديم تفاصيل عن أي آثار يعرفونها أو يعتقدون أن استجابتهم ستكون لها على </w:t>
      </w:r>
      <w:r>
        <w:rPr>
          <w:rFonts w:cs="Arial" w:hint="cs"/>
          <w:rtl/>
        </w:rPr>
        <w:t>التنفيذ</w:t>
      </w:r>
      <w:r w:rsidRPr="00A04646">
        <w:rPr>
          <w:rFonts w:cs="Arial"/>
          <w:rtl/>
        </w:rPr>
        <w:t xml:space="preserve"> الناجح للعقد أو على العمليات اليومية العادية مع</w:t>
      </w:r>
      <w:r w:rsidRPr="00A04646">
        <w:t xml:space="preserve"> </w:t>
      </w:r>
      <w:r>
        <w:rPr>
          <w:rFonts w:hint="cs"/>
          <w:rtl/>
        </w:rPr>
        <w:t xml:space="preserve"> جول. </w:t>
      </w:r>
      <w:r w:rsidRPr="00A568D1">
        <w:rPr>
          <w:rFonts w:cstheme="minorHAnsi"/>
          <w:rtl/>
        </w:rPr>
        <w:t xml:space="preserve">أي محاولة لحجب أي معلومات يعرف </w:t>
      </w:r>
      <w:r w:rsidRPr="00A568D1">
        <w:rPr>
          <w:rFonts w:cstheme="minorHAnsi" w:hint="cs"/>
          <w:rtl/>
        </w:rPr>
        <w:t>المزود</w:t>
      </w:r>
      <w:r w:rsidRPr="00A568D1">
        <w:rPr>
          <w:rFonts w:cstheme="minorHAnsi"/>
          <w:rtl/>
        </w:rPr>
        <w:t xml:space="preserve"> أنها ذات صلة أو لتضليل </w:t>
      </w:r>
      <w:r>
        <w:rPr>
          <w:rFonts w:cstheme="minorHAnsi" w:hint="cs"/>
          <w:rtl/>
        </w:rPr>
        <w:t>جول</w:t>
      </w:r>
      <w:r w:rsidRPr="00A568D1">
        <w:rPr>
          <w:rFonts w:cstheme="minorHAnsi"/>
          <w:rtl/>
        </w:rPr>
        <w:t xml:space="preserve"> و</w:t>
      </w:r>
      <w:r w:rsidRPr="00A568D1">
        <w:rPr>
          <w:rFonts w:cstheme="minorHAnsi" w:hint="cs"/>
          <w:rtl/>
        </w:rPr>
        <w:t>\</w:t>
      </w:r>
      <w:r w:rsidRPr="00A568D1">
        <w:rPr>
          <w:rFonts w:cstheme="minorHAnsi"/>
          <w:rtl/>
        </w:rPr>
        <w:t xml:space="preserve">أو فريق التقييم التابع لها بأي شكل من الأشكال ستؤدي إلى </w:t>
      </w:r>
      <w:r w:rsidRPr="00A568D1">
        <w:rPr>
          <w:rFonts w:cstheme="minorHAnsi" w:hint="cs"/>
          <w:rtl/>
        </w:rPr>
        <w:t>الحرمان من</w:t>
      </w:r>
      <w:r w:rsidRPr="00A568D1">
        <w:rPr>
          <w:rFonts w:cstheme="minorHAnsi"/>
          <w:rtl/>
        </w:rPr>
        <w:t xml:space="preserve"> التقديم</w:t>
      </w:r>
      <w:r w:rsidRPr="00E00D35">
        <w:rPr>
          <w:rFonts w:cs="Arial"/>
          <w:rtl/>
        </w:rPr>
        <w:t>.</w:t>
      </w:r>
    </w:p>
    <w:p w14:paraId="771B4835" w14:textId="240F22DE" w:rsidR="009A5A61" w:rsidRDefault="00293505" w:rsidP="00552917">
      <w:pPr>
        <w:pStyle w:val="Heading3"/>
        <w:keepNext w:val="0"/>
        <w:spacing w:before="0"/>
        <w:ind w:left="720"/>
      </w:pPr>
      <w:r w:rsidRPr="00805C27">
        <w:t xml:space="preserve">Tenders must detail all costs identified in this </w:t>
      </w:r>
      <w:r w:rsidR="00322CE2">
        <w:t>ITT</w:t>
      </w:r>
      <w:r w:rsidRPr="00805C27">
        <w:t xml:space="preserve">.  Additionally, tenders must detail any other costs whatsoever that could be incurred by </w:t>
      </w:r>
      <w:r w:rsidR="00655C97" w:rsidRPr="00805C27">
        <w:t>GOAL</w:t>
      </w:r>
      <w:r w:rsidRPr="00805C27">
        <w:t xml:space="preserve"> in the usage of services and/or the availing of options that may not be explicitly identified/requested in this </w:t>
      </w:r>
      <w:r w:rsidR="00322CE2">
        <w:t>ITT</w:t>
      </w:r>
      <w:r w:rsidRPr="00805C27">
        <w:t>.  Tenderers’</w:t>
      </w:r>
      <w:r w:rsidR="00322CE2">
        <w:t xml:space="preserve"> </w:t>
      </w:r>
      <w:r w:rsidRPr="00805C27">
        <w:t xml:space="preserve">attention is drawn to the fact that, in the event of a </w:t>
      </w:r>
      <w:r w:rsidR="00BF23F3">
        <w:t xml:space="preserve">Contract/ </w:t>
      </w:r>
      <w:r w:rsidR="00E249FC" w:rsidRPr="00805C27">
        <w:t>Framework Agreement</w:t>
      </w:r>
      <w:r w:rsidRPr="00805C27">
        <w:t xml:space="preserve"> being awarded to them, </w:t>
      </w:r>
      <w:r w:rsidRPr="002D4E26">
        <w:t>the attempted imposition of undeclared costs will be con</w:t>
      </w:r>
      <w:r w:rsidR="00F2796B" w:rsidRPr="002D4E26">
        <w:t>sidered a condition for default</w:t>
      </w:r>
      <w:r w:rsidR="008047E6" w:rsidRPr="002D4E26">
        <w:t>.</w:t>
      </w:r>
    </w:p>
    <w:p w14:paraId="728E9300" w14:textId="5D514120" w:rsidR="00623862" w:rsidRPr="00623862" w:rsidRDefault="00623862" w:rsidP="00623862">
      <w:pPr>
        <w:bidi/>
        <w:rPr>
          <w:rFonts w:cstheme="minorHAnsi"/>
        </w:rPr>
      </w:pPr>
      <w:r w:rsidRPr="00A568D1">
        <w:rPr>
          <w:rFonts w:cstheme="minorHAnsi"/>
          <w:rtl/>
        </w:rPr>
        <w:t xml:space="preserve">يجب أن تتضمن العروض تفاصيل كافة التكاليف المحددة في </w:t>
      </w:r>
      <w:r w:rsidRPr="00A568D1">
        <w:rPr>
          <w:rFonts w:cstheme="minorHAnsi" w:hint="cs"/>
          <w:rtl/>
        </w:rPr>
        <w:t>هذه الدعوة</w:t>
      </w:r>
      <w:r w:rsidRPr="00A568D1">
        <w:rPr>
          <w:rFonts w:cstheme="minorHAnsi"/>
          <w:rtl/>
        </w:rPr>
        <w:t xml:space="preserve">. بالإضافة إلى ذلك، يجب أن توضح العروض بالتفصيل أي تكاليف أخرى مهما كانت يمكن أن تتكبدها </w:t>
      </w:r>
      <w:r>
        <w:rPr>
          <w:rFonts w:cstheme="minorHAnsi" w:hint="cs"/>
          <w:rtl/>
        </w:rPr>
        <w:t>جول</w:t>
      </w:r>
      <w:r w:rsidRPr="00A568D1">
        <w:rPr>
          <w:rFonts w:cstheme="minorHAnsi"/>
          <w:rtl/>
        </w:rPr>
        <w:t xml:space="preserve"> في استخدام الخدمات و</w:t>
      </w:r>
      <w:r w:rsidRPr="00A568D1">
        <w:rPr>
          <w:rFonts w:cstheme="minorHAnsi" w:hint="cs"/>
          <w:rtl/>
        </w:rPr>
        <w:t>\</w:t>
      </w:r>
      <w:r w:rsidRPr="00A568D1">
        <w:rPr>
          <w:rFonts w:cstheme="minorHAnsi"/>
          <w:rtl/>
        </w:rPr>
        <w:t>أو الاستفادة من الخيارات التي قد لا يتم تحديدها</w:t>
      </w:r>
      <w:r w:rsidRPr="00A568D1">
        <w:rPr>
          <w:rFonts w:cstheme="minorHAnsi" w:hint="cs"/>
          <w:rtl/>
        </w:rPr>
        <w:t>\</w:t>
      </w:r>
      <w:r w:rsidRPr="00A568D1">
        <w:rPr>
          <w:rFonts w:cstheme="minorHAnsi"/>
          <w:rtl/>
        </w:rPr>
        <w:t xml:space="preserve">طلبها بشكل صريح في </w:t>
      </w:r>
      <w:r w:rsidRPr="00A568D1">
        <w:rPr>
          <w:rFonts w:cstheme="minorHAnsi" w:hint="cs"/>
          <w:rtl/>
        </w:rPr>
        <w:t>هذه الدعوة</w:t>
      </w:r>
      <w:r w:rsidRPr="00A568D1">
        <w:rPr>
          <w:rFonts w:cstheme="minorHAnsi"/>
          <w:rtl/>
        </w:rPr>
        <w:t xml:space="preserve">. يتم لفت انتباه </w:t>
      </w:r>
      <w:r w:rsidRPr="00A568D1">
        <w:rPr>
          <w:rFonts w:cstheme="minorHAnsi" w:hint="cs"/>
          <w:rtl/>
        </w:rPr>
        <w:t>البائعين</w:t>
      </w:r>
      <w:r w:rsidRPr="00A568D1">
        <w:rPr>
          <w:rFonts w:cstheme="minorHAnsi"/>
          <w:rtl/>
        </w:rPr>
        <w:t xml:space="preserve"> إلى حقيقة أنه في حالة منح</w:t>
      </w:r>
      <w:r w:rsidRPr="00A568D1">
        <w:rPr>
          <w:rFonts w:cstheme="minorHAnsi" w:hint="cs"/>
          <w:rtl/>
        </w:rPr>
        <w:t>هم</w:t>
      </w:r>
      <w:r w:rsidRPr="00A568D1">
        <w:rPr>
          <w:rFonts w:cstheme="minorHAnsi"/>
          <w:rtl/>
        </w:rPr>
        <w:t xml:space="preserve"> عقد</w:t>
      </w:r>
      <w:r w:rsidRPr="00A568D1">
        <w:rPr>
          <w:rFonts w:cstheme="minorHAnsi" w:hint="cs"/>
          <w:rtl/>
        </w:rPr>
        <w:t>\</w:t>
      </w:r>
      <w:r w:rsidRPr="00A568D1">
        <w:rPr>
          <w:rFonts w:cstheme="minorHAnsi"/>
          <w:rtl/>
        </w:rPr>
        <w:t>اتفاقية إطار</w:t>
      </w:r>
      <w:r w:rsidRPr="00A568D1">
        <w:rPr>
          <w:rFonts w:cstheme="minorHAnsi" w:hint="cs"/>
          <w:rtl/>
        </w:rPr>
        <w:t xml:space="preserve"> عمل</w:t>
      </w:r>
      <w:r w:rsidRPr="00A568D1">
        <w:rPr>
          <w:rFonts w:cstheme="minorHAnsi"/>
          <w:rtl/>
        </w:rPr>
        <w:t xml:space="preserve">، فإن محاولة فرض تكاليف غير معلنة ستعتبر </w:t>
      </w:r>
      <w:r w:rsidRPr="00A568D1">
        <w:rPr>
          <w:rFonts w:cstheme="minorHAnsi" w:hint="cs"/>
          <w:rtl/>
        </w:rPr>
        <w:t>حالة تقصير\ تخلف عن السداد.</w:t>
      </w:r>
    </w:p>
    <w:p w14:paraId="6CAE20A6" w14:textId="6FE09D93" w:rsidR="00293505" w:rsidRDefault="00293505" w:rsidP="00552917">
      <w:pPr>
        <w:pStyle w:val="Heading3"/>
        <w:keepNext w:val="0"/>
        <w:spacing w:before="0"/>
        <w:ind w:left="720"/>
      </w:pPr>
      <w:r>
        <w:t>Any conflicts of interest</w:t>
      </w:r>
      <w:r w:rsidR="007F7D73">
        <w:t xml:space="preserve"> (including any family relations to GOAL staff) involving</w:t>
      </w:r>
      <w:r>
        <w:t xml:space="preserve"> a tenderer</w:t>
      </w:r>
      <w:r w:rsidR="00322CE2">
        <w:t xml:space="preserve"> </w:t>
      </w:r>
      <w:r>
        <w:t xml:space="preserve">must be fully disclosed to GOAL particularly where there is a conflict of interest in relation to any recommendations or </w:t>
      </w:r>
      <w:r w:rsidR="00CA00AA">
        <w:t>bid</w:t>
      </w:r>
      <w:r>
        <w:t>s</w:t>
      </w:r>
      <w:r w:rsidR="00F2796B">
        <w:t xml:space="preserve"> put forward by the </w:t>
      </w:r>
      <w:r w:rsidR="000167FA">
        <w:t>tenderer</w:t>
      </w:r>
      <w:r w:rsidR="008047E6">
        <w:t>.</w:t>
      </w:r>
    </w:p>
    <w:p w14:paraId="53919772" w14:textId="695D88AE" w:rsidR="00623862" w:rsidRDefault="00623862" w:rsidP="00623862">
      <w:pPr>
        <w:bidi/>
        <w:spacing w:after="0"/>
        <w:rPr>
          <w:rFonts w:cs="Arial"/>
          <w:rtl/>
        </w:rPr>
      </w:pPr>
      <w:r w:rsidRPr="00132CDF">
        <w:rPr>
          <w:rFonts w:cs="Arial"/>
          <w:rtl/>
        </w:rPr>
        <w:t>يجب الكشف بشكل كامل عن أي تضارب في المصالح</w:t>
      </w:r>
      <w:r w:rsidRPr="00132CDF">
        <w:t xml:space="preserve"> </w:t>
      </w:r>
      <w:r>
        <w:rPr>
          <w:rFonts w:hint="cs"/>
          <w:rtl/>
        </w:rPr>
        <w:t>(</w:t>
      </w:r>
      <w:r w:rsidRPr="00132CDF">
        <w:rPr>
          <w:rFonts w:cs="Arial"/>
          <w:rtl/>
        </w:rPr>
        <w:t>بما في ذلك أي علاقات عائلية مع موظفي</w:t>
      </w:r>
      <w:r w:rsidRPr="00132CDF">
        <w:t xml:space="preserve"> </w:t>
      </w:r>
      <w:r>
        <w:rPr>
          <w:rFonts w:hint="cs"/>
          <w:rtl/>
        </w:rPr>
        <w:t>جول)</w:t>
      </w:r>
      <w:r w:rsidRPr="00132CDF">
        <w:t xml:space="preserve"> </w:t>
      </w:r>
      <w:r w:rsidRPr="00132CDF">
        <w:rPr>
          <w:rFonts w:cs="Arial"/>
          <w:rtl/>
        </w:rPr>
        <w:t>يتعلق بمقدم العطاء إلى</w:t>
      </w:r>
      <w:r w:rsidRPr="00132CDF">
        <w:t xml:space="preserve"> </w:t>
      </w:r>
      <w:r>
        <w:rPr>
          <w:rFonts w:hint="cs"/>
          <w:rtl/>
        </w:rPr>
        <w:t>جول</w:t>
      </w:r>
      <w:r w:rsidRPr="00132CDF">
        <w:t xml:space="preserve"> </w:t>
      </w:r>
      <w:r w:rsidRPr="00132CDF">
        <w:rPr>
          <w:rFonts w:cs="Arial"/>
          <w:rtl/>
        </w:rPr>
        <w:t xml:space="preserve">خاصة </w:t>
      </w:r>
    </w:p>
    <w:p w14:paraId="0A881331" w14:textId="1E20DC2E" w:rsidR="00623862" w:rsidRPr="00623862" w:rsidRDefault="00623862" w:rsidP="00623862">
      <w:pPr>
        <w:bidi/>
        <w:spacing w:after="0"/>
      </w:pPr>
      <w:r w:rsidRPr="00132CDF">
        <w:rPr>
          <w:rFonts w:cs="Arial"/>
          <w:rtl/>
        </w:rPr>
        <w:t>عندما يكون هناك تضارب في المصالح فيما يتعلق بأي توصيات أو عطاءات يقدمها مقدم العطاء</w:t>
      </w:r>
      <w:r>
        <w:rPr>
          <w:rFonts w:cs="Arial" w:hint="cs"/>
          <w:rtl/>
        </w:rPr>
        <w:t>.</w:t>
      </w:r>
    </w:p>
    <w:p w14:paraId="5507802F" w14:textId="2E311802" w:rsidR="00293505" w:rsidRDefault="00293505" w:rsidP="00552917">
      <w:pPr>
        <w:pStyle w:val="Heading3"/>
        <w:keepNext w:val="0"/>
        <w:spacing w:before="0"/>
        <w:ind w:left="720"/>
      </w:pPr>
      <w:r w:rsidRPr="00805C27">
        <w:t>GOAL will not be liable in respect of any costs incurred by respondents in the preparation and submission of tenders or any associated work effort</w:t>
      </w:r>
      <w:r w:rsidR="00034C4D">
        <w:t>.</w:t>
      </w:r>
    </w:p>
    <w:p w14:paraId="6C3A0731" w14:textId="064EA733" w:rsidR="005912DC" w:rsidRPr="005912DC" w:rsidRDefault="005912DC" w:rsidP="005912DC">
      <w:pPr>
        <w:jc w:val="right"/>
      </w:pPr>
      <w:r w:rsidRPr="00A568D1">
        <w:rPr>
          <w:rFonts w:cstheme="minorHAnsi"/>
          <w:rtl/>
        </w:rPr>
        <w:t xml:space="preserve">لن تكون </w:t>
      </w:r>
      <w:r>
        <w:rPr>
          <w:rFonts w:cstheme="minorHAnsi"/>
          <w:rtl/>
        </w:rPr>
        <w:t>جول</w:t>
      </w:r>
      <w:r w:rsidRPr="00A568D1">
        <w:rPr>
          <w:rFonts w:cstheme="minorHAnsi"/>
          <w:rtl/>
        </w:rPr>
        <w:t xml:space="preserve"> مسؤولة عن أي تكاليف يتكبدها المشاركون في إعداد وتقديم العروض أو أي جهد عمل مرتبط بها</w:t>
      </w:r>
      <w:r>
        <w:rPr>
          <w:rFonts w:hint="cs"/>
          <w:rtl/>
        </w:rPr>
        <w:t>.</w:t>
      </w:r>
    </w:p>
    <w:p w14:paraId="1BCD8031" w14:textId="5F158DDF" w:rsidR="00293505" w:rsidRDefault="00293505" w:rsidP="00552917">
      <w:pPr>
        <w:pStyle w:val="Heading3"/>
        <w:keepNext w:val="0"/>
        <w:spacing w:before="0"/>
        <w:ind w:left="720"/>
      </w:pPr>
      <w:r w:rsidRPr="00805C27">
        <w:t>GOAL</w:t>
      </w:r>
      <w:r w:rsidR="008F6DE6" w:rsidRPr="00805C27">
        <w:t xml:space="preserve"> </w:t>
      </w:r>
      <w:r w:rsidRPr="00805C27">
        <w:t>will conduct this tender, including the evaluation of responses and final awards in accordance with the detail set out at</w:t>
      </w:r>
      <w:r w:rsidR="00034C4D">
        <w:t xml:space="preserve"> in the Evaluation process</w:t>
      </w:r>
      <w:r w:rsidRPr="00805C27">
        <w:t xml:space="preserve">. Tenders will be opened by at least </w:t>
      </w:r>
      <w:r w:rsidR="00655C97" w:rsidRPr="00805C27">
        <w:t>three</w:t>
      </w:r>
      <w:r w:rsidRPr="00805C27">
        <w:t xml:space="preserve"> designated officers of GOAL</w:t>
      </w:r>
      <w:r w:rsidR="008047E6" w:rsidRPr="00805C27">
        <w:t>.</w:t>
      </w:r>
    </w:p>
    <w:p w14:paraId="41BFCB8C" w14:textId="35EA7A68" w:rsidR="005912DC" w:rsidRDefault="005912DC" w:rsidP="005912DC">
      <w:pPr>
        <w:bidi/>
        <w:spacing w:after="0"/>
        <w:rPr>
          <w:rFonts w:cstheme="minorHAnsi"/>
          <w:rtl/>
        </w:rPr>
      </w:pPr>
      <w:r w:rsidRPr="00A568D1">
        <w:rPr>
          <w:rFonts w:cstheme="minorHAnsi"/>
          <w:rtl/>
        </w:rPr>
        <w:t xml:space="preserve">ستقوم </w:t>
      </w:r>
      <w:r>
        <w:rPr>
          <w:rFonts w:cstheme="minorHAnsi"/>
          <w:rtl/>
        </w:rPr>
        <w:t>جول</w:t>
      </w:r>
      <w:r w:rsidRPr="00A568D1">
        <w:rPr>
          <w:rFonts w:cstheme="minorHAnsi"/>
          <w:rtl/>
        </w:rPr>
        <w:t xml:space="preserve"> بإجراء هذه الدعوة</w:t>
      </w:r>
      <w:r w:rsidR="009C629F">
        <w:rPr>
          <w:rFonts w:cstheme="minorHAnsi" w:hint="cs"/>
          <w:rtl/>
        </w:rPr>
        <w:t xml:space="preserve">، </w:t>
      </w:r>
      <w:r w:rsidRPr="00A568D1">
        <w:rPr>
          <w:rFonts w:cstheme="minorHAnsi"/>
          <w:rtl/>
        </w:rPr>
        <w:t xml:space="preserve">بما في ذلك تقييم الردود </w:t>
      </w:r>
      <w:r w:rsidRPr="00A568D1">
        <w:rPr>
          <w:rFonts w:cstheme="minorHAnsi" w:hint="cs"/>
          <w:rtl/>
        </w:rPr>
        <w:t>والمنح</w:t>
      </w:r>
      <w:r w:rsidRPr="00A568D1">
        <w:rPr>
          <w:rFonts w:cstheme="minorHAnsi"/>
          <w:rtl/>
        </w:rPr>
        <w:t xml:space="preserve"> النهائية وفقًا للتفاصيل الموضحة في عملية التقييم. </w:t>
      </w:r>
    </w:p>
    <w:p w14:paraId="55CD5842" w14:textId="5A6A7226" w:rsidR="005912DC" w:rsidRPr="005912DC" w:rsidRDefault="005912DC" w:rsidP="005912DC">
      <w:pPr>
        <w:bidi/>
        <w:spacing w:after="0"/>
        <w:rPr>
          <w:rFonts w:cstheme="minorHAnsi"/>
        </w:rPr>
      </w:pPr>
      <w:r w:rsidRPr="00A568D1">
        <w:rPr>
          <w:rFonts w:cstheme="minorHAnsi" w:hint="cs"/>
          <w:rtl/>
        </w:rPr>
        <w:t>و</w:t>
      </w:r>
      <w:r w:rsidRPr="00A568D1">
        <w:rPr>
          <w:rFonts w:cstheme="minorHAnsi"/>
          <w:rtl/>
        </w:rPr>
        <w:t xml:space="preserve">سيتم فتح العروض من قبل ثلاثة مسؤولين على الأقل معينين من </w:t>
      </w:r>
      <w:r>
        <w:rPr>
          <w:rFonts w:cstheme="minorHAnsi" w:hint="cs"/>
          <w:rtl/>
        </w:rPr>
        <w:t>جول</w:t>
      </w:r>
      <w:r w:rsidRPr="00A568D1">
        <w:rPr>
          <w:rFonts w:cstheme="minorHAnsi"/>
          <w:rtl/>
        </w:rPr>
        <w:t>.</w:t>
      </w:r>
    </w:p>
    <w:p w14:paraId="7D3F8F22" w14:textId="77400EA0" w:rsidR="009A00A2" w:rsidRDefault="1D14E417" w:rsidP="005912DC">
      <w:pPr>
        <w:pStyle w:val="Heading3"/>
        <w:keepNext w:val="0"/>
        <w:spacing w:before="0" w:line="240" w:lineRule="auto"/>
        <w:ind w:left="720"/>
        <w:rPr>
          <w:rFonts w:ascii="Calibri" w:eastAsia="Calibri" w:hAnsi="Calibri" w:cs="Calibri"/>
          <w:color w:val="auto"/>
        </w:rPr>
      </w:pPr>
      <w:r w:rsidRPr="00C72D8C">
        <w:rPr>
          <w:rFonts w:ascii="Calibri" w:eastAsia="Calibri" w:hAnsi="Calibri" w:cs="Calibri"/>
          <w:color w:val="auto"/>
        </w:rPr>
        <w:t xml:space="preserve">GOAL </w:t>
      </w:r>
      <w:r w:rsidRPr="00806C3A">
        <w:rPr>
          <w:rFonts w:ascii="Calibri" w:eastAsia="Calibri" w:hAnsi="Calibri" w:cs="Calibri"/>
          <w:color w:val="auto"/>
        </w:rPr>
        <w:t xml:space="preserve">is under no obligation to accept the lowest or any other </w:t>
      </w:r>
      <w:r w:rsidR="002522A6" w:rsidRPr="00806C3A">
        <w:rPr>
          <w:rFonts w:ascii="Calibri" w:eastAsia="Calibri" w:hAnsi="Calibri" w:cs="Calibri"/>
          <w:color w:val="auto"/>
        </w:rPr>
        <w:t xml:space="preserve">bid </w:t>
      </w:r>
      <w:r w:rsidRPr="00806C3A">
        <w:rPr>
          <w:rFonts w:ascii="Calibri" w:eastAsia="Calibri" w:hAnsi="Calibri" w:cs="Calibri"/>
          <w:color w:val="auto"/>
        </w:rPr>
        <w:t xml:space="preserve">received in response to this tender and reserves its right to reject any or all the </w:t>
      </w:r>
      <w:r w:rsidR="002522A6" w:rsidRPr="00806C3A">
        <w:rPr>
          <w:rFonts w:ascii="Calibri" w:eastAsia="Calibri" w:hAnsi="Calibri" w:cs="Calibri"/>
          <w:color w:val="auto"/>
        </w:rPr>
        <w:t>bids</w:t>
      </w:r>
      <w:r w:rsidRPr="00806C3A">
        <w:rPr>
          <w:rFonts w:ascii="Calibri" w:eastAsia="Calibri" w:hAnsi="Calibri" w:cs="Calibri"/>
          <w:color w:val="auto"/>
        </w:rPr>
        <w:t xml:space="preserve">(part/full) including incomplete </w:t>
      </w:r>
      <w:r w:rsidR="001300D8" w:rsidRPr="00806C3A">
        <w:rPr>
          <w:rFonts w:ascii="Calibri" w:eastAsia="Calibri" w:hAnsi="Calibri" w:cs="Calibri"/>
          <w:color w:val="auto"/>
        </w:rPr>
        <w:t xml:space="preserve">bids </w:t>
      </w:r>
      <w:r w:rsidRPr="00806C3A">
        <w:rPr>
          <w:rFonts w:ascii="Calibri" w:eastAsia="Calibri" w:hAnsi="Calibri" w:cs="Calibri"/>
          <w:color w:val="auto"/>
        </w:rPr>
        <w:t>without assigning reason whatsoever.</w:t>
      </w:r>
    </w:p>
    <w:p w14:paraId="5C3221F6" w14:textId="25E57481" w:rsidR="005912DC" w:rsidRPr="005912DC" w:rsidRDefault="005912DC" w:rsidP="005912DC">
      <w:pPr>
        <w:bidi/>
        <w:spacing w:line="240" w:lineRule="auto"/>
        <w:rPr>
          <w:rFonts w:cs="Arial"/>
        </w:rPr>
      </w:pPr>
      <w:r>
        <w:rPr>
          <w:rFonts w:hint="cs"/>
          <w:rtl/>
        </w:rPr>
        <w:t xml:space="preserve">جول </w:t>
      </w:r>
      <w:r w:rsidRPr="00132CDF">
        <w:rPr>
          <w:rFonts w:cs="Arial"/>
          <w:rtl/>
        </w:rPr>
        <w:t xml:space="preserve">ليست ملزمة بقبول أقل عرض أو أي عرض آخر يتم تلقيه استجابة لهذا العطاء وتحتفظ بحقها في رفض أي أو كل العطاءات (جزئية/كاملة) </w:t>
      </w:r>
      <w:r>
        <w:rPr>
          <w:rFonts w:cs="Arial"/>
          <w:lang w:val="en-US"/>
        </w:rPr>
        <w:t xml:space="preserve"> </w:t>
      </w:r>
      <w:r w:rsidRPr="00132CDF">
        <w:rPr>
          <w:rFonts w:cs="Arial"/>
          <w:rtl/>
        </w:rPr>
        <w:t>بما في ذلك العطاءات غير المكتملة دون إبداء أي سبب على الإطلاق</w:t>
      </w:r>
      <w:r w:rsidRPr="00132CDF">
        <w:t>.</w:t>
      </w:r>
    </w:p>
    <w:p w14:paraId="44055508" w14:textId="77777777" w:rsidR="00060AAD" w:rsidRDefault="009A00A2" w:rsidP="00552917">
      <w:pPr>
        <w:pStyle w:val="Heading3"/>
        <w:keepNext w:val="0"/>
        <w:spacing w:before="0"/>
        <w:ind w:left="720"/>
      </w:pPr>
      <w:r>
        <w:t>GOAL reserves the right to split the award of this contract between different bidders in any combination it deems appropriate, at its sole discretion.</w:t>
      </w:r>
    </w:p>
    <w:p w14:paraId="078DA518" w14:textId="292788F6" w:rsidR="005912DC" w:rsidRPr="009C629F" w:rsidRDefault="005912DC" w:rsidP="005912DC">
      <w:pPr>
        <w:bidi/>
        <w:rPr>
          <w:lang w:val="en-US"/>
        </w:rPr>
      </w:pPr>
      <w:r w:rsidRPr="00132CDF">
        <w:rPr>
          <w:rFonts w:cs="Arial"/>
          <w:rtl/>
        </w:rPr>
        <w:t xml:space="preserve">تحتفظ </w:t>
      </w:r>
      <w:r>
        <w:rPr>
          <w:rFonts w:hint="cs"/>
          <w:rtl/>
        </w:rPr>
        <w:t>جول</w:t>
      </w:r>
      <w:r w:rsidRPr="00132CDF">
        <w:t xml:space="preserve"> </w:t>
      </w:r>
      <w:r w:rsidRPr="00132CDF">
        <w:rPr>
          <w:rFonts w:cs="Arial"/>
          <w:rtl/>
        </w:rPr>
        <w:t>بالحق في تقسيم منح هذا العقد بين مقدمي العطاءات المختلفين في أي مجموعة تراها مناسبة، وفقًا لتقديرها الخاص</w:t>
      </w:r>
    </w:p>
    <w:p w14:paraId="765A76D4" w14:textId="77777777" w:rsidR="005912DC" w:rsidRPr="005912DC" w:rsidRDefault="005912DC" w:rsidP="005912DC"/>
    <w:p w14:paraId="627743C4" w14:textId="1D712695" w:rsidR="00060AAD" w:rsidRDefault="00060AAD" w:rsidP="000306C7">
      <w:pPr>
        <w:pStyle w:val="Heading3"/>
        <w:keepNext w:val="0"/>
        <w:spacing w:before="0"/>
        <w:ind w:left="720"/>
      </w:pPr>
      <w:r>
        <w:t xml:space="preserve">The </w:t>
      </w:r>
      <w:r w:rsidR="00B353E3">
        <w:t>tenderer</w:t>
      </w:r>
      <w:r>
        <w:t xml:space="preserve"> shall seek written approval from GOAL before entering into any sub-contracts for the purpose of fulfilling this contract. Full details of the proposed subcontracting company and the nature of </w:t>
      </w:r>
      <w:r w:rsidR="00F55505">
        <w:t xml:space="preserve">envisioned engagement </w:t>
      </w:r>
      <w:r w:rsidR="001D0B2A">
        <w:t xml:space="preserve">of sub-contractor/s </w:t>
      </w:r>
      <w:r w:rsidR="00F55505">
        <w:t>into this contract</w:t>
      </w:r>
      <w:r>
        <w:t xml:space="preserve"> shall be included in </w:t>
      </w:r>
      <w:r w:rsidR="00E465B3">
        <w:t xml:space="preserve">tenderer’s </w:t>
      </w:r>
      <w:r w:rsidR="00CA00AA">
        <w:t>bid</w:t>
      </w:r>
      <w:r w:rsidR="00E465B3">
        <w:t>.</w:t>
      </w:r>
    </w:p>
    <w:p w14:paraId="4C3A8D8F" w14:textId="77777777" w:rsidR="005912DC" w:rsidRDefault="005912DC" w:rsidP="005912DC">
      <w:pPr>
        <w:bidi/>
        <w:spacing w:after="0"/>
        <w:rPr>
          <w:rFonts w:cs="Arial"/>
          <w:rtl/>
        </w:rPr>
      </w:pPr>
      <w:r w:rsidRPr="00132CDF">
        <w:rPr>
          <w:rFonts w:cs="Arial"/>
          <w:rtl/>
        </w:rPr>
        <w:lastRenderedPageBreak/>
        <w:t>يجب على مقدم العطاء الحصول على موافقة كتابية من</w:t>
      </w:r>
      <w:r w:rsidRPr="00132CDF">
        <w:t xml:space="preserve"> </w:t>
      </w:r>
      <w:r>
        <w:rPr>
          <w:rFonts w:hint="cs"/>
          <w:rtl/>
        </w:rPr>
        <w:t>جول</w:t>
      </w:r>
      <w:r w:rsidRPr="00132CDF">
        <w:t xml:space="preserve"> </w:t>
      </w:r>
      <w:r w:rsidRPr="00132CDF">
        <w:rPr>
          <w:rFonts w:cs="Arial"/>
          <w:rtl/>
        </w:rPr>
        <w:t xml:space="preserve">قبل الدخول في أي عقود فرعية لغرض </w:t>
      </w:r>
      <w:r>
        <w:rPr>
          <w:rFonts w:cs="Arial" w:hint="cs"/>
          <w:rtl/>
        </w:rPr>
        <w:t>الالتزام</w:t>
      </w:r>
      <w:r w:rsidRPr="00132CDF">
        <w:rPr>
          <w:rFonts w:cs="Arial"/>
          <w:rtl/>
        </w:rPr>
        <w:t xml:space="preserve"> بهذا العقد. يجب تضمين </w:t>
      </w:r>
    </w:p>
    <w:p w14:paraId="21837C0C" w14:textId="4D21A773" w:rsidR="005912DC" w:rsidRPr="005912DC" w:rsidRDefault="005912DC" w:rsidP="005912DC">
      <w:pPr>
        <w:bidi/>
        <w:spacing w:after="0"/>
      </w:pPr>
      <w:r w:rsidRPr="00132CDF">
        <w:rPr>
          <w:rFonts w:cs="Arial"/>
          <w:rtl/>
        </w:rPr>
        <w:t>التفاصيل الكاملة لشركة المقاولات من الباطن المقترحة وطبيعة المشاركة المتوقعة للمقاولين من الباطن في هذا العقد في عرض مقدم العطاء</w:t>
      </w:r>
      <w:r>
        <w:rPr>
          <w:rFonts w:hint="cs"/>
          <w:rtl/>
        </w:rPr>
        <w:t>.</w:t>
      </w:r>
    </w:p>
    <w:p w14:paraId="71CD6358" w14:textId="7E50FE6D" w:rsidR="00060AAD" w:rsidRDefault="00060AAD" w:rsidP="00552917">
      <w:pPr>
        <w:pStyle w:val="Heading3"/>
        <w:keepNext w:val="0"/>
        <w:spacing w:before="0"/>
        <w:ind w:left="720"/>
      </w:pPr>
      <w:r>
        <w:t xml:space="preserve">GOAL reserves the right to refuse any subcontractor that is proposed by the </w:t>
      </w:r>
      <w:r w:rsidR="00B353E3">
        <w:t>bidder</w:t>
      </w:r>
      <w:r>
        <w:t>.</w:t>
      </w:r>
    </w:p>
    <w:p w14:paraId="3B838E47" w14:textId="37E89523" w:rsidR="005912DC" w:rsidRPr="005912DC" w:rsidRDefault="005912DC" w:rsidP="005912DC">
      <w:pPr>
        <w:bidi/>
      </w:pPr>
      <w:r w:rsidRPr="00132CDF">
        <w:rPr>
          <w:rFonts w:cs="Arial"/>
          <w:rtl/>
        </w:rPr>
        <w:t>تحتفظ</w:t>
      </w:r>
      <w:r w:rsidRPr="00132CDF">
        <w:t xml:space="preserve"> </w:t>
      </w:r>
      <w:r>
        <w:rPr>
          <w:rFonts w:hint="cs"/>
          <w:rtl/>
        </w:rPr>
        <w:t>جول</w:t>
      </w:r>
      <w:r w:rsidRPr="00132CDF">
        <w:t xml:space="preserve"> </w:t>
      </w:r>
      <w:r w:rsidRPr="00132CDF">
        <w:rPr>
          <w:rFonts w:cs="Arial"/>
          <w:rtl/>
        </w:rPr>
        <w:t>بالحق في رفض أي مقاول من الباطن يقترحه مقدم العرض</w:t>
      </w:r>
    </w:p>
    <w:p w14:paraId="31CD0A9B" w14:textId="4B556696" w:rsidR="009A00A2" w:rsidRDefault="009A00A2" w:rsidP="00552917">
      <w:pPr>
        <w:pStyle w:val="Heading3"/>
        <w:keepNext w:val="0"/>
        <w:spacing w:before="0"/>
        <w:ind w:left="720"/>
      </w:pPr>
      <w:r>
        <w:t xml:space="preserve">GOAL reserves the right to negotiate with the </w:t>
      </w:r>
      <w:r w:rsidR="00B353E3">
        <w:t>bidder</w:t>
      </w:r>
      <w:r>
        <w:t xml:space="preserve"> who has submitted the lowest Bid that fully meets the technical requirements, for the purpose of seeking revisions of such Bid to enhance its technical aspects and/or to reduce the price. </w:t>
      </w:r>
    </w:p>
    <w:p w14:paraId="5BD9AD13" w14:textId="77777777" w:rsidR="005912DC" w:rsidRDefault="005912DC" w:rsidP="005912DC">
      <w:pPr>
        <w:bidi/>
        <w:spacing w:after="0"/>
        <w:rPr>
          <w:rFonts w:cs="Arial"/>
          <w:rtl/>
        </w:rPr>
      </w:pPr>
      <w:r w:rsidRPr="00132CDF">
        <w:rPr>
          <w:rFonts w:cs="Arial"/>
          <w:rtl/>
        </w:rPr>
        <w:t>تحتفظ</w:t>
      </w:r>
      <w:r w:rsidRPr="00132CDF">
        <w:t xml:space="preserve"> </w:t>
      </w:r>
      <w:r>
        <w:rPr>
          <w:rFonts w:hint="cs"/>
          <w:rtl/>
        </w:rPr>
        <w:t>جول</w:t>
      </w:r>
      <w:r w:rsidRPr="00132CDF">
        <w:t xml:space="preserve"> </w:t>
      </w:r>
      <w:r w:rsidRPr="00132CDF">
        <w:rPr>
          <w:rFonts w:cs="Arial"/>
          <w:rtl/>
        </w:rPr>
        <w:t xml:space="preserve">بالحق في التفاوض مع مقدم العرض الذي قدم أقل عرض يلبي المتطلبات الفنية بالكامل، بغرض السعي إلى مراجعة هذا العرض </w:t>
      </w:r>
    </w:p>
    <w:p w14:paraId="10D87A54" w14:textId="6DA2ED5D" w:rsidR="005912DC" w:rsidRPr="005912DC" w:rsidRDefault="005912DC" w:rsidP="005912DC">
      <w:pPr>
        <w:spacing w:after="0"/>
        <w:jc w:val="right"/>
      </w:pPr>
      <w:r w:rsidRPr="00132CDF">
        <w:rPr>
          <w:rFonts w:cs="Arial"/>
          <w:rtl/>
        </w:rPr>
        <w:t>لتعزيز جوانبه الفنية و/أو خفض السعر</w:t>
      </w:r>
      <w:r>
        <w:rPr>
          <w:rFonts w:cs="Arial" w:hint="cs"/>
          <w:rtl/>
        </w:rPr>
        <w:t>.</w:t>
      </w:r>
    </w:p>
    <w:p w14:paraId="764E1ACC" w14:textId="29683C8D" w:rsidR="00293505" w:rsidRDefault="00293505" w:rsidP="00552917">
      <w:pPr>
        <w:pStyle w:val="Heading3"/>
        <w:keepNext w:val="0"/>
        <w:spacing w:before="0"/>
        <w:ind w:left="720"/>
      </w:pPr>
      <w:r>
        <w:t>Information supplied by respondents will be treated as contractually binding. However, GOAL reserves the right to seek clarification or verification of any such information</w:t>
      </w:r>
      <w:r w:rsidR="00034C4D">
        <w:t>.</w:t>
      </w:r>
    </w:p>
    <w:p w14:paraId="3C370936" w14:textId="38A1E889" w:rsidR="005912DC" w:rsidRPr="005912DC" w:rsidRDefault="005912DC" w:rsidP="005912DC">
      <w:pPr>
        <w:bidi/>
      </w:pPr>
      <w:r w:rsidRPr="00132CDF">
        <w:rPr>
          <w:rFonts w:cs="Arial"/>
          <w:rtl/>
        </w:rPr>
        <w:t>سيتم التعامل مع المعلومات المقدمة من قبل المستجيبين على أنها ملزمة تعاقديًا.  ومع ذلك، تحتفظ</w:t>
      </w:r>
      <w:r w:rsidRPr="00132CDF">
        <w:t xml:space="preserve"> </w:t>
      </w:r>
      <w:r>
        <w:rPr>
          <w:rFonts w:hint="cs"/>
          <w:rtl/>
        </w:rPr>
        <w:t>جول</w:t>
      </w:r>
      <w:r w:rsidRPr="00132CDF">
        <w:t xml:space="preserve"> </w:t>
      </w:r>
      <w:r w:rsidRPr="00132CDF">
        <w:rPr>
          <w:rFonts w:cs="Arial"/>
          <w:rtl/>
        </w:rPr>
        <w:t>بالحق في طلب التوضيح أو التحقق من أي من هذه المعلومات</w:t>
      </w:r>
    </w:p>
    <w:p w14:paraId="2D670DFB" w14:textId="77777777" w:rsidR="00DF6FF8" w:rsidRDefault="00D85D9B" w:rsidP="00552917">
      <w:pPr>
        <w:pStyle w:val="Heading3"/>
        <w:keepNext w:val="0"/>
        <w:spacing w:before="0"/>
        <w:ind w:left="720"/>
      </w:pPr>
      <w:r>
        <w:t>G</w:t>
      </w:r>
      <w:r w:rsidR="00DF6FF8">
        <w:t>OAL reserves the right to terminat</w:t>
      </w:r>
      <w:r w:rsidR="00F2796B">
        <w:t>e this competition at any stage</w:t>
      </w:r>
      <w:r w:rsidR="003325DC">
        <w:t>.</w:t>
      </w:r>
    </w:p>
    <w:p w14:paraId="79812425" w14:textId="0C71B953" w:rsidR="008455BD" w:rsidRPr="008455BD" w:rsidRDefault="008455BD" w:rsidP="008455BD">
      <w:pPr>
        <w:bidi/>
      </w:pPr>
      <w:r w:rsidRPr="004D0AD2">
        <w:rPr>
          <w:rFonts w:cs="Arial"/>
          <w:rtl/>
        </w:rPr>
        <w:t>تحتفظ</w:t>
      </w:r>
      <w:r w:rsidRPr="004D0AD2">
        <w:t xml:space="preserve"> </w:t>
      </w:r>
      <w:r>
        <w:rPr>
          <w:rFonts w:hint="cs"/>
          <w:rtl/>
        </w:rPr>
        <w:t>جول</w:t>
      </w:r>
      <w:r w:rsidRPr="004D0AD2">
        <w:t xml:space="preserve"> </w:t>
      </w:r>
      <w:r w:rsidRPr="004D0AD2">
        <w:rPr>
          <w:rFonts w:cs="Arial"/>
          <w:rtl/>
        </w:rPr>
        <w:t xml:space="preserve">بالحق في إنهاء هذه </w:t>
      </w:r>
      <w:r>
        <w:rPr>
          <w:rFonts w:cs="Arial" w:hint="cs"/>
          <w:rtl/>
        </w:rPr>
        <w:t>المنافسة</w:t>
      </w:r>
      <w:r w:rsidRPr="004D0AD2">
        <w:rPr>
          <w:rFonts w:cs="Arial"/>
          <w:rtl/>
        </w:rPr>
        <w:t xml:space="preserve"> في أي مرحلة</w:t>
      </w:r>
    </w:p>
    <w:p w14:paraId="3207A313" w14:textId="26BAA1FF" w:rsidR="00AE2DA4" w:rsidRDefault="00832671" w:rsidP="00552917">
      <w:pPr>
        <w:pStyle w:val="Heading3"/>
        <w:keepNext w:val="0"/>
        <w:spacing w:before="0"/>
        <w:ind w:left="720"/>
      </w:pPr>
      <w:r>
        <w:t xml:space="preserve">Unsuccessful </w:t>
      </w:r>
      <w:r w:rsidR="00322CE2">
        <w:t>tenderers</w:t>
      </w:r>
      <w:r w:rsidR="00BF23F3">
        <w:t xml:space="preserve"> </w:t>
      </w:r>
      <w:r w:rsidR="005F2144">
        <w:t>will be notified</w:t>
      </w:r>
      <w:r>
        <w:t>.</w:t>
      </w:r>
    </w:p>
    <w:p w14:paraId="60072349" w14:textId="746A0556" w:rsidR="008455BD" w:rsidRPr="008455BD" w:rsidRDefault="008455BD" w:rsidP="008455BD">
      <w:pPr>
        <w:jc w:val="right"/>
      </w:pPr>
      <w:r w:rsidRPr="00E02D05">
        <w:rPr>
          <w:rFonts w:cs="Arial"/>
          <w:rtl/>
        </w:rPr>
        <w:t>سيتم إخطار مقدمي العطاءات غير الناجحين</w:t>
      </w:r>
    </w:p>
    <w:p w14:paraId="6590120D" w14:textId="0B57172A" w:rsidR="0003332A" w:rsidRDefault="0003332A" w:rsidP="00552917">
      <w:pPr>
        <w:pStyle w:val="Heading3"/>
        <w:spacing w:before="0"/>
        <w:ind w:left="720"/>
        <w:rPr>
          <w:rFonts w:eastAsia="Arial Unicode MS"/>
        </w:rPr>
      </w:pPr>
      <w:r>
        <w:t>G</w:t>
      </w:r>
      <w:r w:rsidR="7B7BE3CE">
        <w:t>OAL</w:t>
      </w:r>
      <w:r>
        <w:t>’</w:t>
      </w:r>
      <w:r w:rsidRPr="5025E0B5">
        <w:rPr>
          <w:rFonts w:eastAsia="Arial Unicode MS"/>
        </w:rPr>
        <w:t>s</w:t>
      </w:r>
      <w:r w:rsidRPr="383A6309">
        <w:rPr>
          <w:rFonts w:eastAsia="Arial Unicode MS"/>
        </w:rPr>
        <w:t xml:space="preserve"> standard payment terms are </w:t>
      </w:r>
      <w:r w:rsidR="00AE1808" w:rsidRPr="383A6309">
        <w:rPr>
          <w:rFonts w:eastAsia="Arial Unicode MS"/>
        </w:rPr>
        <w:t xml:space="preserve">by </w:t>
      </w:r>
      <w:r w:rsidRPr="383A6309">
        <w:rPr>
          <w:rFonts w:eastAsia="Arial Unicode MS"/>
        </w:rPr>
        <w:t>bank transfer within 30 days after satisfactory implementation and receipt of documents in order.</w:t>
      </w:r>
      <w:r w:rsidR="009A7F33" w:rsidRPr="383A6309">
        <w:rPr>
          <w:rFonts w:eastAsia="Arial Unicode MS"/>
        </w:rPr>
        <w:t xml:space="preserve"> Satisfactory implementation is decided solely by GOAL.</w:t>
      </w:r>
    </w:p>
    <w:p w14:paraId="6EE8CD50" w14:textId="5592EBE9" w:rsidR="008455BD" w:rsidRPr="008455BD" w:rsidRDefault="008455BD" w:rsidP="008455BD">
      <w:pPr>
        <w:bidi/>
        <w:rPr>
          <w:rFonts w:cstheme="minorHAnsi"/>
        </w:rPr>
      </w:pPr>
      <w:r w:rsidRPr="009B6313">
        <w:rPr>
          <w:rFonts w:cstheme="minorHAnsi"/>
          <w:rtl/>
        </w:rPr>
        <w:t xml:space="preserve">شروط الدفع المعيارية في جول </w:t>
      </w:r>
      <w:r w:rsidRPr="009B6313">
        <w:rPr>
          <w:rFonts w:cstheme="minorHAnsi" w:hint="cs"/>
          <w:rtl/>
        </w:rPr>
        <w:t>تتم</w:t>
      </w:r>
      <w:r w:rsidRPr="009B6313">
        <w:rPr>
          <w:rFonts w:cstheme="minorHAnsi"/>
          <w:rtl/>
        </w:rPr>
        <w:t xml:space="preserve"> عن طريق التحويل المصرفي في غضون 30 يومًا بعد التنفيذ </w:t>
      </w:r>
      <w:r w:rsidRPr="00A568D1">
        <w:rPr>
          <w:rFonts w:cstheme="minorHAnsi"/>
          <w:rtl/>
        </w:rPr>
        <w:t xml:space="preserve">المرضي واستلام المستندات بالترتيب. يتم تحديد التنفيذ المرضي من قبل </w:t>
      </w:r>
      <w:r>
        <w:rPr>
          <w:rFonts w:cstheme="minorHAnsi"/>
          <w:rtl/>
        </w:rPr>
        <w:t>جول</w:t>
      </w:r>
      <w:r w:rsidRPr="00A568D1">
        <w:rPr>
          <w:rFonts w:cstheme="minorHAnsi"/>
          <w:rtl/>
        </w:rPr>
        <w:t xml:space="preserve"> فقط.</w:t>
      </w:r>
    </w:p>
    <w:p w14:paraId="63115B94" w14:textId="05692AB5" w:rsidR="009A6626" w:rsidRDefault="00703982" w:rsidP="00552917">
      <w:pPr>
        <w:pStyle w:val="Heading3"/>
        <w:keepNext w:val="0"/>
        <w:spacing w:before="0"/>
        <w:ind w:left="720"/>
        <w:rPr>
          <w:rFonts w:eastAsia="Arial Unicode MS"/>
        </w:rPr>
      </w:pPr>
      <w:r w:rsidRPr="383A6309">
        <w:rPr>
          <w:rFonts w:eastAsia="Arial Unicode MS"/>
        </w:rPr>
        <w:t xml:space="preserve">This document is not construed in </w:t>
      </w:r>
      <w:r w:rsidR="008047E6" w:rsidRPr="383A6309">
        <w:rPr>
          <w:rFonts w:eastAsia="Arial Unicode MS"/>
        </w:rPr>
        <w:t>any way as an offer to contract.</w:t>
      </w:r>
    </w:p>
    <w:p w14:paraId="45475969" w14:textId="2B892CDE" w:rsidR="008455BD" w:rsidRPr="008455BD" w:rsidRDefault="008455BD" w:rsidP="008455BD">
      <w:pPr>
        <w:bidi/>
        <w:rPr>
          <w:rFonts w:cstheme="minorHAnsi"/>
        </w:rPr>
      </w:pPr>
      <w:r w:rsidRPr="00A568D1">
        <w:rPr>
          <w:rFonts w:cstheme="minorHAnsi"/>
          <w:rtl/>
        </w:rPr>
        <w:t>لا تفسر هذه الوثيقة بأي شكل من الأشكال على أنها عرض للتعاقد.</w:t>
      </w:r>
    </w:p>
    <w:p w14:paraId="6ECBA20A" w14:textId="23EBDAD4" w:rsidR="009204F3" w:rsidRDefault="00DC31C2" w:rsidP="00552917">
      <w:pPr>
        <w:pStyle w:val="Heading3"/>
        <w:spacing w:before="0"/>
        <w:ind w:left="720"/>
        <w:rPr>
          <w:lang w:val="en-GB"/>
        </w:rPr>
      </w:pPr>
      <w:r>
        <w:t>GOAL</w:t>
      </w:r>
      <w:r w:rsidR="002C3B7B">
        <w:t xml:space="preserve"> and all contracted </w:t>
      </w:r>
      <w:r w:rsidR="00322CE2">
        <w:t>supplier</w:t>
      </w:r>
      <w:r w:rsidR="00BF23F3">
        <w:t>s</w:t>
      </w:r>
      <w:r w:rsidR="002C3B7B">
        <w:t xml:space="preserve"> must</w:t>
      </w:r>
      <w:r>
        <w:t xml:space="preserve"> act in </w:t>
      </w:r>
      <w:r w:rsidR="00AE7764">
        <w:t xml:space="preserve">all its </w:t>
      </w:r>
      <w:r>
        <w:t xml:space="preserve">procurement and other activities in full compliance with </w:t>
      </w:r>
      <w:r w:rsidR="00FE1153">
        <w:t xml:space="preserve">donor </w:t>
      </w:r>
      <w:r w:rsidR="00FE1153" w:rsidRPr="383A6309">
        <w:rPr>
          <w:color w:val="auto"/>
        </w:rPr>
        <w:t>requirements</w:t>
      </w:r>
      <w:r w:rsidR="002C3B7B" w:rsidRPr="383A6309">
        <w:rPr>
          <w:color w:val="auto"/>
        </w:rPr>
        <w:t xml:space="preserve">. </w:t>
      </w:r>
      <w:r w:rsidR="009204F3">
        <w:t xml:space="preserve">Any </w:t>
      </w:r>
      <w:r w:rsidR="009204F3" w:rsidRPr="383A6309">
        <w:rPr>
          <w:lang w:val="en-GB"/>
        </w:rPr>
        <w:t xml:space="preserve">contract(s) that arise from this </w:t>
      </w:r>
      <w:r w:rsidR="00322CE2" w:rsidRPr="383A6309">
        <w:rPr>
          <w:lang w:val="en-GB"/>
        </w:rPr>
        <w:t xml:space="preserve">ITT </w:t>
      </w:r>
      <w:r w:rsidR="009204F3" w:rsidRPr="383A6309">
        <w:rPr>
          <w:lang w:val="en-GB"/>
        </w:rPr>
        <w:t>may be financed by</w:t>
      </w:r>
      <w:r w:rsidR="008047E6" w:rsidRPr="383A6309">
        <w:rPr>
          <w:lang w:val="en-GB"/>
        </w:rPr>
        <w:t> multiple</w:t>
      </w:r>
      <w:r w:rsidR="009204F3" w:rsidRPr="383A6309">
        <w:rPr>
          <w:lang w:val="en-GB"/>
        </w:rPr>
        <w:t xml:space="preserve"> donors and those donors and/or their agents have rights of access to GOAL and/or any of its suppliers or contractors for audit purposes. These donors may also have additional regulations that it is not practical to list here. Submission of an </w:t>
      </w:r>
      <w:r w:rsidR="00397978">
        <w:rPr>
          <w:lang w:val="en-GB"/>
        </w:rPr>
        <w:t>bid</w:t>
      </w:r>
      <w:r w:rsidR="009204F3" w:rsidRPr="383A6309">
        <w:rPr>
          <w:lang w:val="en-GB"/>
        </w:rPr>
        <w:t xml:space="preserve"> under this </w:t>
      </w:r>
      <w:r w:rsidR="00322CE2" w:rsidRPr="383A6309">
        <w:rPr>
          <w:lang w:val="en-GB"/>
        </w:rPr>
        <w:t xml:space="preserve">ITT </w:t>
      </w:r>
      <w:r w:rsidR="009204F3" w:rsidRPr="383A6309">
        <w:rPr>
          <w:lang w:val="en-GB"/>
        </w:rPr>
        <w:t xml:space="preserve">assumes </w:t>
      </w:r>
      <w:r w:rsidR="00C21D8F">
        <w:rPr>
          <w:lang w:val="en-GB"/>
        </w:rPr>
        <w:t>Te</w:t>
      </w:r>
      <w:r w:rsidR="00C72D8C">
        <w:rPr>
          <w:lang w:val="en-GB"/>
        </w:rPr>
        <w:t>n</w:t>
      </w:r>
      <w:r w:rsidR="00C21D8F">
        <w:rPr>
          <w:lang w:val="en-GB"/>
        </w:rPr>
        <w:t>derer</w:t>
      </w:r>
      <w:r w:rsidR="008047E6" w:rsidRPr="383A6309">
        <w:rPr>
          <w:lang w:val="en-GB"/>
        </w:rPr>
        <w:t xml:space="preserve"> </w:t>
      </w:r>
      <w:r w:rsidR="009204F3" w:rsidRPr="383A6309">
        <w:rPr>
          <w:lang w:val="en-GB"/>
        </w:rPr>
        <w:t xml:space="preserve">acceptance of these conditions. </w:t>
      </w:r>
    </w:p>
    <w:p w14:paraId="6942CD9C" w14:textId="05A0F630" w:rsidR="00CF4260" w:rsidRPr="008455BD" w:rsidRDefault="008455BD" w:rsidP="008455BD">
      <w:pPr>
        <w:bidi/>
        <w:ind w:right="270"/>
        <w:rPr>
          <w:rFonts w:cstheme="minorHAnsi"/>
          <w:lang w:val="en-GB"/>
        </w:rPr>
      </w:pPr>
      <w:r w:rsidRPr="00A568D1">
        <w:rPr>
          <w:rFonts w:cstheme="minorHAnsi"/>
          <w:rtl/>
          <w:lang w:val="en-GB"/>
        </w:rPr>
        <w:t xml:space="preserve">يجب على </w:t>
      </w:r>
      <w:r>
        <w:rPr>
          <w:rFonts w:cstheme="minorHAnsi"/>
          <w:rtl/>
          <w:lang w:val="en-GB"/>
        </w:rPr>
        <w:t>جول</w:t>
      </w:r>
      <w:r w:rsidRPr="00A568D1">
        <w:rPr>
          <w:rFonts w:cstheme="minorHAnsi"/>
          <w:rtl/>
          <w:lang w:val="en-GB"/>
        </w:rPr>
        <w:t xml:space="preserve"> وجميع الموردين المتعاقدين التصرف في جميع مشترياتها والأنشطة الأخرى بما يتوافق تمامًا مع متطلبات الجهات المانحة. يمكن تمويل أي عقد (عقود) تنشأ عن </w:t>
      </w:r>
      <w:r w:rsidRPr="00A568D1">
        <w:rPr>
          <w:rFonts w:cstheme="minorHAnsi" w:hint="cs"/>
          <w:rtl/>
          <w:lang w:val="en-GB"/>
        </w:rPr>
        <w:t xml:space="preserve">هذه الدعوة </w:t>
      </w:r>
      <w:r w:rsidRPr="00A568D1">
        <w:rPr>
          <w:rFonts w:cstheme="minorHAnsi"/>
          <w:rtl/>
          <w:lang w:val="en-GB"/>
        </w:rPr>
        <w:t>من قبل مانحين متعددين ولهؤلاء المانحين و</w:t>
      </w:r>
      <w:r w:rsidRPr="00A568D1">
        <w:rPr>
          <w:rFonts w:cstheme="minorHAnsi" w:hint="cs"/>
          <w:rtl/>
          <w:lang w:val="en-GB"/>
        </w:rPr>
        <w:t>\</w:t>
      </w:r>
      <w:r w:rsidRPr="00A568D1">
        <w:rPr>
          <w:rFonts w:cstheme="minorHAnsi"/>
          <w:rtl/>
          <w:lang w:val="en-GB"/>
        </w:rPr>
        <w:t xml:space="preserve">أو وكلائهم حقوق الوصول إلى </w:t>
      </w:r>
      <w:r>
        <w:rPr>
          <w:rFonts w:cstheme="minorHAnsi" w:hint="cs"/>
          <w:rtl/>
          <w:lang w:val="en-GB"/>
        </w:rPr>
        <w:t>جول</w:t>
      </w:r>
      <w:r w:rsidRPr="00A568D1">
        <w:rPr>
          <w:rFonts w:cstheme="minorHAnsi"/>
          <w:rtl/>
          <w:lang w:val="en-GB"/>
        </w:rPr>
        <w:t xml:space="preserve"> و/أو أي من مورديها أو </w:t>
      </w:r>
      <w:r w:rsidRPr="00A568D1">
        <w:rPr>
          <w:rFonts w:cstheme="minorHAnsi" w:hint="cs"/>
          <w:rtl/>
          <w:lang w:val="en-GB"/>
        </w:rPr>
        <w:t>متعهديها</w:t>
      </w:r>
      <w:r w:rsidRPr="00A568D1">
        <w:rPr>
          <w:rFonts w:cstheme="minorHAnsi"/>
          <w:rtl/>
          <w:lang w:val="en-GB"/>
        </w:rPr>
        <w:t xml:space="preserve"> لأغراض التدقيق. قد يكون لدى هؤلاء المانحين أيضًا </w:t>
      </w:r>
      <w:r w:rsidRPr="00A568D1">
        <w:rPr>
          <w:rFonts w:cstheme="minorHAnsi" w:hint="cs"/>
          <w:rtl/>
          <w:lang w:val="en-GB"/>
        </w:rPr>
        <w:t>قوانين</w:t>
      </w:r>
      <w:r w:rsidRPr="00A568D1">
        <w:rPr>
          <w:rFonts w:cstheme="minorHAnsi"/>
          <w:rtl/>
          <w:lang w:val="en-GB"/>
        </w:rPr>
        <w:t xml:space="preserve"> إضافية ليس من العملي إدراجها هنا. إن تقديم عرض بموجب </w:t>
      </w:r>
      <w:r w:rsidRPr="00A568D1">
        <w:rPr>
          <w:rFonts w:cstheme="minorHAnsi" w:hint="cs"/>
          <w:rtl/>
          <w:lang w:val="en-GB"/>
        </w:rPr>
        <w:t xml:space="preserve">هذه الدعوة </w:t>
      </w:r>
      <w:r w:rsidRPr="00A568D1">
        <w:rPr>
          <w:rFonts w:cstheme="minorHAnsi"/>
          <w:rtl/>
          <w:lang w:val="en-GB"/>
        </w:rPr>
        <w:t>يفترض قبول مقدم الخدمة لهذه الشروط.</w:t>
      </w:r>
    </w:p>
    <w:p w14:paraId="7DD219F6" w14:textId="197430D7" w:rsidR="001C5529" w:rsidRDefault="004E5714" w:rsidP="00FF67D6">
      <w:pPr>
        <w:pStyle w:val="Heading3"/>
        <w:spacing w:before="0"/>
        <w:ind w:left="720"/>
      </w:pPr>
      <w:r w:rsidRPr="00533D01">
        <w:rPr>
          <w:b/>
          <w:u w:val="single"/>
        </w:rPr>
        <w:t>Terrorism and Sanctions:</w:t>
      </w:r>
      <w:r>
        <w:t xml:space="preserve">  GOAL does not engage in transactions with any terrorist group or individual or entity involved with or associated with terrorism or individuals or entities that have active exclusion orders and/or sanctions against them.  GOAL shall therefore not knowingly purchase supplies or services from companies that are associated in any way with terrorism and/or are the subject of any relevant international exclusion orders and/or sanctions. If you submit a bid based on this request, it shall constitute a guarantee that neither your company nor any affiliate or a subsidiary controlled by your company are associated with any known terrorist group or is/are the subject of any relevant international exclusion order and/or sanctions. A contract clause confirming this may be included in an eventual purchase order based on this request.</w:t>
      </w:r>
    </w:p>
    <w:p w14:paraId="4246F389" w14:textId="3783F809" w:rsidR="00CF4260" w:rsidRPr="008455BD" w:rsidRDefault="008455BD" w:rsidP="008455BD">
      <w:pPr>
        <w:bidi/>
        <w:ind w:right="270"/>
        <w:rPr>
          <w:rFonts w:cstheme="minorHAnsi"/>
        </w:rPr>
      </w:pPr>
      <w:r w:rsidRPr="00A568D1">
        <w:rPr>
          <w:rFonts w:cstheme="minorHAnsi"/>
          <w:b/>
          <w:bCs/>
          <w:u w:val="single"/>
          <w:rtl/>
        </w:rPr>
        <w:t>الإرهاب والعقوبات:</w:t>
      </w:r>
      <w:r w:rsidRPr="00A568D1">
        <w:rPr>
          <w:rFonts w:cstheme="minorHAnsi"/>
          <w:rtl/>
        </w:rPr>
        <w:t xml:space="preserve"> لا تشارك </w:t>
      </w:r>
      <w:r>
        <w:rPr>
          <w:rFonts w:cstheme="minorHAnsi" w:hint="cs"/>
          <w:rtl/>
        </w:rPr>
        <w:t>جول</w:t>
      </w:r>
      <w:r w:rsidRPr="00A568D1">
        <w:rPr>
          <w:rFonts w:cstheme="minorHAnsi"/>
          <w:rtl/>
        </w:rPr>
        <w:t xml:space="preserve"> في معاملات مع أي مجموعة إرهابية أو فرد أو كيان متورط أو مرتبط بالإرهاب أو أفراد أو كيانات لديها أوامر استبعاد و/أو عقوبات نشطة ضدهم. لذلك لا يجوز لـ</w:t>
      </w:r>
      <w:r>
        <w:rPr>
          <w:rFonts w:cstheme="minorHAnsi" w:hint="cs"/>
          <w:rtl/>
        </w:rPr>
        <w:t>جول</w:t>
      </w:r>
      <w:r w:rsidRPr="00A568D1">
        <w:rPr>
          <w:rFonts w:cstheme="minorHAnsi"/>
          <w:rtl/>
        </w:rPr>
        <w:t xml:space="preserve"> شراء الإمدادات أو الخدمات عن قصد من الشركات المرتبطة بأي شكل من الأشكال بالإرهاب و/أو التي تخضع لأي </w:t>
      </w:r>
      <w:r w:rsidRPr="00A568D1">
        <w:rPr>
          <w:rFonts w:cs="Calibri"/>
          <w:rtl/>
        </w:rPr>
        <w:t>أوامر استبعاد الدولية و</w:t>
      </w:r>
      <w:r w:rsidRPr="00A568D1">
        <w:rPr>
          <w:rFonts w:cs="Calibri" w:hint="cs"/>
          <w:rtl/>
        </w:rPr>
        <w:t>\</w:t>
      </w:r>
      <w:r w:rsidRPr="00A568D1">
        <w:rPr>
          <w:rFonts w:cs="Calibri"/>
          <w:rtl/>
        </w:rPr>
        <w:t>أو عقوبات ذات صلة</w:t>
      </w:r>
      <w:r w:rsidRPr="00A568D1">
        <w:rPr>
          <w:rFonts w:cstheme="minorHAnsi"/>
          <w:rtl/>
        </w:rPr>
        <w:t>. إذا قدمت عرضًا بناءً على هذا الطلب، فإنه يشكل ضمانًا بعدم ارتباط شركتك أو أي شركة تابعة أو شركة فرعية تسيطر عليها شركتك بأي جماعة إرهابية معروفة أو أنها تخضع لأي أمر استبعاد دولي و</w:t>
      </w:r>
      <w:r w:rsidRPr="00A568D1">
        <w:rPr>
          <w:rFonts w:cstheme="minorHAnsi" w:hint="cs"/>
          <w:rtl/>
        </w:rPr>
        <w:t>\</w:t>
      </w:r>
      <w:r w:rsidRPr="00A568D1">
        <w:rPr>
          <w:rFonts w:cstheme="minorHAnsi"/>
          <w:rtl/>
        </w:rPr>
        <w:t xml:space="preserve"> أو </w:t>
      </w:r>
      <w:r w:rsidRPr="00A568D1">
        <w:rPr>
          <w:rFonts w:cstheme="minorHAnsi" w:hint="cs"/>
          <w:rtl/>
        </w:rPr>
        <w:t>ع</w:t>
      </w:r>
      <w:r w:rsidRPr="00A568D1">
        <w:rPr>
          <w:rFonts w:cstheme="minorHAnsi"/>
          <w:rtl/>
        </w:rPr>
        <w:t>قوبات</w:t>
      </w:r>
      <w:r w:rsidRPr="00A568D1">
        <w:rPr>
          <w:rFonts w:cstheme="minorHAnsi" w:hint="cs"/>
          <w:rtl/>
        </w:rPr>
        <w:t xml:space="preserve"> ذات صلة</w:t>
      </w:r>
      <w:r w:rsidRPr="00A568D1">
        <w:rPr>
          <w:rFonts w:cstheme="minorHAnsi"/>
          <w:rtl/>
        </w:rPr>
        <w:t>. وقد يتم تضمين بند عقد يؤكد ذلك في أمر الشراء النهائي بناءً على هذا الطلب.</w:t>
      </w:r>
    </w:p>
    <w:p w14:paraId="727D2C2A" w14:textId="57C2E591" w:rsidR="006473FB" w:rsidRDefault="001C5529" w:rsidP="006473FB">
      <w:pPr>
        <w:pStyle w:val="Heading3"/>
        <w:spacing w:before="0"/>
        <w:ind w:left="720"/>
      </w:pPr>
      <w:r w:rsidRPr="00FF67D6">
        <w:lastRenderedPageBreak/>
        <w:t>GOAL requires all contracted suppliers</w:t>
      </w:r>
      <w:r w:rsidR="00182448" w:rsidRPr="00FF67D6">
        <w:t xml:space="preserve"> and sub-contractors</w:t>
      </w:r>
      <w:r w:rsidRPr="00FF67D6">
        <w:t xml:space="preserve"> to </w:t>
      </w:r>
      <w:r w:rsidR="00182448" w:rsidRPr="00FF67D6">
        <w:t>observe the highest standard of ethics during the procurement process,</w:t>
      </w:r>
      <w:r w:rsidR="00833C32" w:rsidRPr="00FF67D6">
        <w:t xml:space="preserve"> </w:t>
      </w:r>
      <w:r w:rsidR="00182448" w:rsidRPr="00FF67D6">
        <w:t xml:space="preserve">selection and contract execution of </w:t>
      </w:r>
      <w:r w:rsidR="38ABBAEC">
        <w:t>goal</w:t>
      </w:r>
      <w:r w:rsidR="00C7677F" w:rsidRPr="00FF67D6">
        <w:t>’s</w:t>
      </w:r>
      <w:r w:rsidR="00182448" w:rsidRPr="00FF67D6">
        <w:t xml:space="preserve"> contracts, and refrain from </w:t>
      </w:r>
      <w:r w:rsidR="00AB3F37" w:rsidRPr="00FF67D6">
        <w:t>f</w:t>
      </w:r>
      <w:r w:rsidR="00182448" w:rsidRPr="00FF67D6">
        <w:t>raud and</w:t>
      </w:r>
      <w:r w:rsidR="00833C32" w:rsidRPr="00FF67D6">
        <w:t xml:space="preserve"> </w:t>
      </w:r>
      <w:r w:rsidR="00AB3F37" w:rsidRPr="00FF67D6">
        <w:t>c</w:t>
      </w:r>
      <w:r w:rsidR="00182448" w:rsidRPr="00FF67D6">
        <w:t>orruption.</w:t>
      </w:r>
      <w:r w:rsidR="00833C32" w:rsidRPr="00FF67D6">
        <w:t xml:space="preserve"> </w:t>
      </w:r>
      <w:r w:rsidR="00AB3F37" w:rsidRPr="00FF67D6">
        <w:t>GOAL has zero tolerance for fraud, bribery or corruption in any form</w:t>
      </w:r>
      <w:r w:rsidR="00BA6906" w:rsidRPr="00FF67D6">
        <w:t xml:space="preserve"> and will reject any bids</w:t>
      </w:r>
      <w:r w:rsidR="00555EE4" w:rsidRPr="00FF67D6">
        <w:t xml:space="preserve"> </w:t>
      </w:r>
      <w:r w:rsidR="00BA6906" w:rsidRPr="00FF67D6">
        <w:t xml:space="preserve">if the organization determines that the </w:t>
      </w:r>
      <w:r w:rsidR="00703FAF" w:rsidRPr="00FF67D6">
        <w:t>bidding company</w:t>
      </w:r>
      <w:r w:rsidR="00BA6906" w:rsidRPr="00FF67D6">
        <w:t xml:space="preserve">, any of its personnel, </w:t>
      </w:r>
      <w:r w:rsidR="00703FAF" w:rsidRPr="00FF67D6">
        <w:t xml:space="preserve">or its </w:t>
      </w:r>
      <w:r w:rsidR="00BA6906" w:rsidRPr="00FF67D6">
        <w:t>sub-contractors, has, directly or indirectly, engaged in corrupt, fraudulent,</w:t>
      </w:r>
      <w:r w:rsidR="00703FAF" w:rsidRPr="00FF67D6">
        <w:t xml:space="preserve"> </w:t>
      </w:r>
      <w:r w:rsidR="00BA6906" w:rsidRPr="00FF67D6">
        <w:t>collusive, coercive, or obstructive practices in competing for the contract in</w:t>
      </w:r>
      <w:r w:rsidR="00703FAF" w:rsidRPr="00FF67D6">
        <w:t xml:space="preserve"> </w:t>
      </w:r>
      <w:r w:rsidR="00BA6906" w:rsidRPr="00FF67D6">
        <w:t>question;</w:t>
      </w:r>
    </w:p>
    <w:p w14:paraId="6AB3CA4F" w14:textId="38014793" w:rsidR="008455BD" w:rsidRPr="008455BD" w:rsidRDefault="008455BD" w:rsidP="008455BD">
      <w:pPr>
        <w:bidi/>
      </w:pPr>
      <w:r w:rsidRPr="004D0AD2">
        <w:rPr>
          <w:rFonts w:cs="Arial"/>
          <w:rtl/>
        </w:rPr>
        <w:t>تطلب</w:t>
      </w:r>
      <w:r w:rsidRPr="004D0AD2">
        <w:t xml:space="preserve"> </w:t>
      </w:r>
      <w:r>
        <w:rPr>
          <w:rFonts w:hint="cs"/>
          <w:rtl/>
        </w:rPr>
        <w:t>جول</w:t>
      </w:r>
      <w:r w:rsidRPr="004D0AD2">
        <w:t xml:space="preserve"> </w:t>
      </w:r>
      <w:r w:rsidRPr="004D0AD2">
        <w:rPr>
          <w:rFonts w:cs="Arial"/>
          <w:rtl/>
        </w:rPr>
        <w:t>من جميع الموردين المتعاقدين والمقاولين من الباطن مراعاة أعلى معايير الأخلاق أثناء عملية الشراء واختيار وتنفيذ عقود</w:t>
      </w:r>
      <w:r w:rsidRPr="004D0AD2">
        <w:t xml:space="preserve"> </w:t>
      </w:r>
      <w:r>
        <w:rPr>
          <w:rFonts w:hint="cs"/>
          <w:rtl/>
        </w:rPr>
        <w:t>جول</w:t>
      </w:r>
      <w:r w:rsidRPr="004D0AD2">
        <w:rPr>
          <w:rFonts w:cs="Arial"/>
          <w:rtl/>
        </w:rPr>
        <w:t>، والامتناع عن الاحتيال والفساد</w:t>
      </w:r>
      <w:r>
        <w:rPr>
          <w:rFonts w:cs="Arial" w:hint="cs"/>
          <w:rtl/>
        </w:rPr>
        <w:t xml:space="preserve">. </w:t>
      </w:r>
      <w:r w:rsidRPr="004D0AD2">
        <w:rPr>
          <w:rFonts w:cs="Arial"/>
          <w:rtl/>
        </w:rPr>
        <w:t>لا تتسامح</w:t>
      </w:r>
      <w:r w:rsidRPr="004D0AD2">
        <w:rPr>
          <w:rFonts w:cs="Arial"/>
        </w:rPr>
        <w:t xml:space="preserve"> </w:t>
      </w:r>
      <w:r>
        <w:rPr>
          <w:rFonts w:cs="Arial" w:hint="cs"/>
          <w:rtl/>
        </w:rPr>
        <w:t>جول</w:t>
      </w:r>
      <w:r w:rsidRPr="004D0AD2">
        <w:rPr>
          <w:rFonts w:cs="Arial"/>
        </w:rPr>
        <w:t xml:space="preserve"> </w:t>
      </w:r>
      <w:r w:rsidRPr="004D0AD2">
        <w:rPr>
          <w:rFonts w:cs="Arial"/>
          <w:rtl/>
        </w:rPr>
        <w:t>مطلقًا مع الاحتيال أو الرشوة أو الفساد بأي شكل من الأشكال وسترفض أي عطاءات إذا قررت المنظمة أن الشركة المتقدمة بالعطاء أو أي من موظفيها أو المقاولين من الباطن قد انخرطوا بشكل مباشر أو غير مباشر في ممارسات فاسدة أو احتيالية أو تواطؤية أو قسرية أو معوقة في المنافسة</w:t>
      </w:r>
      <w:r>
        <w:rPr>
          <w:rFonts w:cs="Arial" w:hint="cs"/>
          <w:rtl/>
        </w:rPr>
        <w:t xml:space="preserve"> </w:t>
      </w:r>
      <w:r w:rsidRPr="004D0AD2">
        <w:rPr>
          <w:rFonts w:cs="Arial"/>
          <w:rtl/>
        </w:rPr>
        <w:t>للعقد المعني</w:t>
      </w:r>
    </w:p>
    <w:p w14:paraId="4ABF3724" w14:textId="6D0C4F99" w:rsidR="00316DF2" w:rsidRPr="00805C27" w:rsidRDefault="00316DF2" w:rsidP="0001177C">
      <w:pPr>
        <w:pStyle w:val="Heading2"/>
      </w:pPr>
      <w:bookmarkStart w:id="17" w:name="_Toc466022938"/>
      <w:r w:rsidRPr="00805C27">
        <w:t>Quality Control</w:t>
      </w:r>
      <w:bookmarkEnd w:id="17"/>
      <w:r w:rsidR="008455BD">
        <w:t xml:space="preserve"> </w:t>
      </w:r>
      <w:r w:rsidR="008455BD" w:rsidRPr="008455BD">
        <w:rPr>
          <w:rFonts w:cs="Times New Roman"/>
          <w:rtl/>
        </w:rPr>
        <w:t>مراقبة الجودة</w:t>
      </w:r>
    </w:p>
    <w:p w14:paraId="2F0B888A" w14:textId="3DD153FC" w:rsidR="006473FB" w:rsidRPr="00632927" w:rsidRDefault="00AA6480" w:rsidP="006473FB">
      <w:r w:rsidRPr="00632927">
        <w:t>GOAL</w:t>
      </w:r>
      <w:r w:rsidR="006473FB" w:rsidRPr="00632927">
        <w:t xml:space="preserve"> may take samples of materials intended to be used in the presence of experts nominated by the </w:t>
      </w:r>
      <w:r w:rsidR="0061014F" w:rsidRPr="00632927">
        <w:t>GOAL</w:t>
      </w:r>
      <w:r w:rsidR="006473FB" w:rsidRPr="00632927">
        <w:t>. The Contractor shall provide all the necessary facilities, and the obligatory must bear the costs of sample preparation and other tests.</w:t>
      </w:r>
    </w:p>
    <w:p w14:paraId="24B349BB" w14:textId="4524C7A3" w:rsidR="00316DF2" w:rsidRPr="00632927" w:rsidRDefault="00316DF2" w:rsidP="006473FB">
      <w:r w:rsidRPr="00632927">
        <w:t>3</w:t>
      </w:r>
      <w:r w:rsidRPr="00632927">
        <w:rPr>
          <w:vertAlign w:val="superscript"/>
        </w:rPr>
        <w:t>rd</w:t>
      </w:r>
      <w:r w:rsidRPr="00632927">
        <w:t xml:space="preserve"> party companies may be contracted by GOAL to carry out random quality inspections of work carried out by the contracted party. The cost of the quality control inspections will be covered by GOAL.</w:t>
      </w:r>
    </w:p>
    <w:p w14:paraId="12FC41B8" w14:textId="77777777" w:rsidR="00A96323" w:rsidRPr="00632927" w:rsidRDefault="00A96323" w:rsidP="00A96323">
      <w:pPr>
        <w:pStyle w:val="paragraph"/>
        <w:spacing w:before="0" w:beforeAutospacing="0" w:after="0" w:afterAutospacing="0"/>
        <w:jc w:val="both"/>
        <w:textAlignment w:val="baseline"/>
        <w:rPr>
          <w:rFonts w:asciiTheme="minorHAnsi" w:eastAsiaTheme="minorEastAsia" w:hAnsiTheme="minorHAnsi" w:cstheme="minorBidi"/>
          <w:sz w:val="22"/>
          <w:szCs w:val="22"/>
          <w:lang w:val="en-IE" w:eastAsia="en-US"/>
        </w:rPr>
      </w:pPr>
      <w:r w:rsidRPr="00632927">
        <w:rPr>
          <w:rFonts w:asciiTheme="minorHAnsi" w:eastAsiaTheme="minorEastAsia" w:hAnsiTheme="minorHAnsi" w:cstheme="minorBidi"/>
          <w:sz w:val="22"/>
          <w:szCs w:val="22"/>
          <w:lang w:val="en-IE" w:eastAsia="en-US"/>
        </w:rPr>
        <w:t>In cases of supplier’s quality default, in addition to Liquidated Damages, section 21 of GOAL Standard Terms and Conditions, the costs of the quality inspections and loading surveyor will be charged to the Service Provider. </w:t>
      </w:r>
    </w:p>
    <w:p w14:paraId="4F949A9C" w14:textId="26519D6E" w:rsidR="00A96323" w:rsidRPr="00632927" w:rsidRDefault="00A96323" w:rsidP="00A96323">
      <w:r w:rsidRPr="00632927">
        <w:t>Sub-contracting: note section II in GOAL Standard Terms and Conditions.</w:t>
      </w:r>
    </w:p>
    <w:p w14:paraId="29ADCC51" w14:textId="453E23C3" w:rsidR="00316DF2" w:rsidRDefault="28DE044B" w:rsidP="0005252A">
      <w:pPr>
        <w:rPr>
          <w:rFonts w:ascii="Calibri" w:eastAsia="Calibri" w:hAnsi="Calibri" w:cs="Calibri"/>
          <w:color w:val="000000" w:themeColor="text1"/>
        </w:rPr>
      </w:pPr>
      <w:r>
        <w:t>GOAL may choose to visit vendors</w:t>
      </w:r>
      <w:r w:rsidR="406EC5B1">
        <w:t>'</w:t>
      </w:r>
      <w:r>
        <w:t xml:space="preserve"> premises, including sub-contractors (if any) </w:t>
      </w:r>
      <w:r w:rsidR="703142EA" w:rsidRPr="69E858FC">
        <w:rPr>
          <w:rFonts w:ascii="Calibri" w:eastAsia="Calibri" w:hAnsi="Calibri" w:cs="Calibri"/>
          <w:color w:val="000000" w:themeColor="text1"/>
        </w:rPr>
        <w:t xml:space="preserve">to perform additional checks </w:t>
      </w:r>
      <w:r w:rsidR="79AE4864" w:rsidRPr="69E858FC">
        <w:rPr>
          <w:rFonts w:ascii="Calibri" w:eastAsia="Calibri" w:hAnsi="Calibri" w:cs="Calibri"/>
          <w:color w:val="000000" w:themeColor="text1"/>
        </w:rPr>
        <w:t>as part of the evaluation process.</w:t>
      </w:r>
      <w:r w:rsidR="703142EA" w:rsidRPr="69E858FC">
        <w:rPr>
          <w:rFonts w:ascii="Calibri" w:eastAsia="Calibri" w:hAnsi="Calibri" w:cs="Calibri"/>
          <w:color w:val="000000" w:themeColor="text1"/>
        </w:rPr>
        <w:t xml:space="preserve"> </w:t>
      </w:r>
      <w:r w:rsidR="16F2D7F8" w:rsidRPr="69E858FC">
        <w:rPr>
          <w:rFonts w:ascii="Calibri" w:eastAsia="Calibri" w:hAnsi="Calibri" w:cs="Calibri"/>
          <w:color w:val="000000" w:themeColor="text1"/>
        </w:rPr>
        <w:t>Vendors</w:t>
      </w:r>
      <w:r w:rsidR="703142EA" w:rsidRPr="69E858FC">
        <w:rPr>
          <w:rFonts w:ascii="Calibri" w:eastAsia="Calibri" w:hAnsi="Calibri" w:cs="Calibri"/>
          <w:color w:val="000000" w:themeColor="text1"/>
        </w:rPr>
        <w:t xml:space="preserve"> will be notified in advance of a visit. </w:t>
      </w:r>
    </w:p>
    <w:p w14:paraId="215D48B7" w14:textId="77777777" w:rsidR="008455BD" w:rsidRPr="00801215" w:rsidRDefault="008455BD" w:rsidP="008455BD">
      <w:pPr>
        <w:bidi/>
        <w:rPr>
          <w:rFonts w:ascii="Calibri" w:eastAsia="Calibri" w:hAnsi="Calibri" w:cs="Calibri"/>
          <w:color w:val="000000" w:themeColor="text1"/>
          <w:lang w:val="en-US"/>
        </w:rPr>
      </w:pPr>
      <w:r w:rsidRPr="00801215">
        <w:rPr>
          <w:rFonts w:ascii="Calibri" w:eastAsia="Calibri" w:hAnsi="Calibri" w:cs="Calibri"/>
          <w:color w:val="000000" w:themeColor="text1"/>
          <w:rtl/>
        </w:rPr>
        <w:t>يحق لـ </w:t>
      </w:r>
      <w:r>
        <w:rPr>
          <w:rFonts w:ascii="Calibri" w:eastAsia="Calibri" w:hAnsi="Calibri" w:cs="Calibri"/>
          <w:color w:val="000000" w:themeColor="text1"/>
          <w:lang w:val="en-US"/>
        </w:rPr>
        <w:t xml:space="preserve"> </w:t>
      </w:r>
      <w:r w:rsidRPr="00801215">
        <w:rPr>
          <w:rFonts w:ascii="Calibri" w:eastAsia="Calibri" w:hAnsi="Calibri" w:cs="Calibri"/>
          <w:b/>
          <w:bCs/>
          <w:color w:val="000000" w:themeColor="text1"/>
          <w:lang w:val="en-US"/>
        </w:rPr>
        <w:t>GOAL</w:t>
      </w:r>
      <w:r w:rsidRPr="00801215">
        <w:rPr>
          <w:rFonts w:ascii="Calibri" w:eastAsia="Calibri" w:hAnsi="Calibri" w:cs="Calibri"/>
          <w:color w:val="000000" w:themeColor="text1"/>
          <w:lang w:val="en-US"/>
        </w:rPr>
        <w:t> </w:t>
      </w:r>
      <w:r w:rsidRPr="00801215">
        <w:rPr>
          <w:rFonts w:ascii="Calibri" w:eastAsia="Calibri" w:hAnsi="Calibri" w:cs="Calibri"/>
          <w:color w:val="000000" w:themeColor="text1"/>
          <w:rtl/>
        </w:rPr>
        <w:t>أخذ عينات من المواد المخصصة للاستخدام بحضور خبراء معينين من قبلها. وعلى المقاول توفير جميع التسهيلات اللازمة، كما يتحمل الطرف المتعاقد التكاليف الإلزامية لإعداد العينات وإجراء أي اختبارات أخرى</w:t>
      </w:r>
      <w:r w:rsidRPr="00801215">
        <w:rPr>
          <w:rFonts w:ascii="Calibri" w:eastAsia="Calibri" w:hAnsi="Calibri" w:cs="Calibri"/>
          <w:color w:val="000000" w:themeColor="text1"/>
          <w:lang w:val="en-US"/>
        </w:rPr>
        <w:t>.</w:t>
      </w:r>
    </w:p>
    <w:p w14:paraId="12BB645B" w14:textId="77777777" w:rsidR="008455BD" w:rsidRPr="00801215" w:rsidRDefault="008455BD" w:rsidP="008455BD">
      <w:pPr>
        <w:bidi/>
        <w:rPr>
          <w:rFonts w:ascii="Calibri" w:eastAsia="Calibri" w:hAnsi="Calibri" w:cs="Calibri"/>
          <w:color w:val="000000" w:themeColor="text1"/>
          <w:lang w:val="en-US"/>
        </w:rPr>
      </w:pPr>
      <w:r w:rsidRPr="00801215">
        <w:rPr>
          <w:rFonts w:ascii="Calibri" w:eastAsia="Calibri" w:hAnsi="Calibri" w:cs="Calibri"/>
          <w:color w:val="000000" w:themeColor="text1"/>
          <w:rtl/>
        </w:rPr>
        <w:t>يجوز لـ </w:t>
      </w:r>
      <w:r>
        <w:rPr>
          <w:rFonts w:ascii="Calibri" w:eastAsia="Calibri" w:hAnsi="Calibri" w:cs="Calibri"/>
          <w:color w:val="000000" w:themeColor="text1"/>
        </w:rPr>
        <w:t xml:space="preserve"> </w:t>
      </w:r>
      <w:r w:rsidRPr="00801215">
        <w:rPr>
          <w:rFonts w:ascii="Calibri" w:eastAsia="Calibri" w:hAnsi="Calibri" w:cs="Calibri"/>
          <w:b/>
          <w:bCs/>
          <w:color w:val="000000" w:themeColor="text1"/>
          <w:lang w:val="en-US"/>
        </w:rPr>
        <w:t>GOAL</w:t>
      </w:r>
      <w:r w:rsidRPr="00801215">
        <w:rPr>
          <w:rFonts w:ascii="Calibri" w:eastAsia="Calibri" w:hAnsi="Calibri" w:cs="Calibri"/>
          <w:color w:val="000000" w:themeColor="text1"/>
          <w:lang w:val="en-US"/>
        </w:rPr>
        <w:t> </w:t>
      </w:r>
      <w:r w:rsidRPr="00801215">
        <w:rPr>
          <w:rFonts w:ascii="Calibri" w:eastAsia="Calibri" w:hAnsi="Calibri" w:cs="Calibri"/>
          <w:color w:val="000000" w:themeColor="text1"/>
          <w:rtl/>
        </w:rPr>
        <w:t>التعاقد مع شركات خارجية لإجراء عمليات تفتيش عشوائية لضمان جودة الأعمال المنفذة من قبل الطرف المتعاقد. وستتحمل المنظمة تكاليف عمليات مراقبة الجودة هذه</w:t>
      </w:r>
      <w:r w:rsidRPr="00801215">
        <w:rPr>
          <w:rFonts w:ascii="Calibri" w:eastAsia="Calibri" w:hAnsi="Calibri" w:cs="Calibri"/>
          <w:color w:val="000000" w:themeColor="text1"/>
          <w:lang w:val="en-US"/>
        </w:rPr>
        <w:t>.</w:t>
      </w:r>
    </w:p>
    <w:p w14:paraId="3A05C2A9" w14:textId="2FC3A8F2" w:rsidR="008455BD" w:rsidRPr="00801215" w:rsidRDefault="008455BD" w:rsidP="008455BD">
      <w:pPr>
        <w:bidi/>
        <w:rPr>
          <w:rFonts w:ascii="Calibri" w:eastAsia="Calibri" w:hAnsi="Calibri" w:cs="Calibri"/>
          <w:color w:val="000000" w:themeColor="text1"/>
          <w:lang w:val="en-US"/>
        </w:rPr>
      </w:pPr>
      <w:r w:rsidRPr="00801215">
        <w:rPr>
          <w:rFonts w:ascii="Calibri" w:eastAsia="Calibri" w:hAnsi="Calibri" w:cs="Calibri"/>
          <w:color w:val="000000" w:themeColor="text1"/>
          <w:rtl/>
        </w:rPr>
        <w:t>في حال وجود تقصير من المورد في الجودة، بالإضافة إلى </w:t>
      </w:r>
      <w:r w:rsidRPr="00801215">
        <w:rPr>
          <w:rFonts w:ascii="Calibri" w:eastAsia="Calibri" w:hAnsi="Calibri" w:cs="Calibri"/>
          <w:b/>
          <w:bCs/>
          <w:color w:val="000000" w:themeColor="text1"/>
          <w:lang w:val="en-US"/>
        </w:rPr>
        <w:t>"</w:t>
      </w:r>
      <w:r w:rsidRPr="00950F76">
        <w:rPr>
          <w:rFonts w:ascii="Calibri" w:eastAsia="Calibri" w:hAnsi="Calibri" w:cs="Calibri"/>
          <w:color w:val="000000" w:themeColor="text1"/>
          <w:rtl/>
        </w:rPr>
        <w:t>التعويضات المقطوعة</w:t>
      </w:r>
      <w:r w:rsidRPr="00801215">
        <w:rPr>
          <w:rFonts w:ascii="Calibri" w:eastAsia="Calibri" w:hAnsi="Calibri" w:cs="Calibri"/>
          <w:b/>
          <w:bCs/>
          <w:color w:val="000000" w:themeColor="text1"/>
          <w:lang w:val="en-US"/>
        </w:rPr>
        <w:t>"</w:t>
      </w:r>
      <w:r w:rsidRPr="00801215">
        <w:rPr>
          <w:rFonts w:ascii="Calibri" w:eastAsia="Calibri" w:hAnsi="Calibri" w:cs="Calibri"/>
          <w:color w:val="000000" w:themeColor="text1"/>
          <w:lang w:val="en-US"/>
        </w:rPr>
        <w:t> </w:t>
      </w:r>
      <w:r w:rsidRPr="00801215">
        <w:rPr>
          <w:rFonts w:ascii="Calibri" w:eastAsia="Calibri" w:hAnsi="Calibri" w:cs="Calibri"/>
          <w:color w:val="000000" w:themeColor="text1"/>
          <w:rtl/>
        </w:rPr>
        <w:t>كما هو منصوص عليه في البند 21 من الشروط والأحكام المعيارية لـ</w:t>
      </w:r>
      <w:r w:rsidRPr="00801215">
        <w:rPr>
          <w:rFonts w:ascii="Calibri" w:eastAsia="Calibri" w:hAnsi="Calibri" w:cs="Calibri"/>
          <w:color w:val="000000" w:themeColor="text1"/>
          <w:lang w:val="en-US"/>
        </w:rPr>
        <w:t xml:space="preserve"> GOAL</w:t>
      </w:r>
      <w:r w:rsidRPr="00801215">
        <w:rPr>
          <w:rFonts w:ascii="Calibri" w:eastAsia="Calibri" w:hAnsi="Calibri" w:cs="Calibri"/>
          <w:color w:val="000000" w:themeColor="text1"/>
          <w:rtl/>
        </w:rPr>
        <w:t>، يتم تحميل مقدم الخدمة تكاليف فحوصات الجودة وتكاليف </w:t>
      </w:r>
      <w:r w:rsidRPr="00950F76">
        <w:rPr>
          <w:rFonts w:ascii="Calibri" w:eastAsia="Calibri" w:hAnsi="Calibri" w:cs="Calibri" w:hint="cs"/>
          <w:color w:val="000000" w:themeColor="text1"/>
          <w:rtl/>
          <w:lang w:bidi="ar-SY"/>
        </w:rPr>
        <w:t>المفتش</w:t>
      </w:r>
      <w:r w:rsidRPr="00801215">
        <w:rPr>
          <w:rFonts w:ascii="Calibri" w:eastAsia="Calibri" w:hAnsi="Calibri" w:cs="Calibri"/>
          <w:color w:val="000000" w:themeColor="text1"/>
          <w:lang w:val="en-US"/>
        </w:rPr>
        <w:t>.</w:t>
      </w:r>
    </w:p>
    <w:p w14:paraId="0A09B1CD" w14:textId="77777777" w:rsidR="008455BD" w:rsidRPr="00801215" w:rsidRDefault="008455BD" w:rsidP="008455BD">
      <w:pPr>
        <w:bidi/>
        <w:rPr>
          <w:rFonts w:ascii="Calibri" w:eastAsia="Calibri" w:hAnsi="Calibri" w:cs="Calibri"/>
          <w:color w:val="000000" w:themeColor="text1"/>
          <w:lang w:val="en-US"/>
        </w:rPr>
      </w:pPr>
      <w:r w:rsidRPr="00950F76">
        <w:rPr>
          <w:rFonts w:ascii="Calibri" w:eastAsia="Calibri" w:hAnsi="Calibri" w:cs="Calibri"/>
          <w:color w:val="000000" w:themeColor="text1"/>
          <w:rtl/>
        </w:rPr>
        <w:t>بخصوص التعاقد من الباطن</w:t>
      </w:r>
      <w:r w:rsidRPr="00801215">
        <w:rPr>
          <w:rFonts w:ascii="Calibri" w:eastAsia="Calibri" w:hAnsi="Calibri" w:cs="Calibri"/>
          <w:b/>
          <w:bCs/>
          <w:color w:val="000000" w:themeColor="text1"/>
          <w:lang w:val="en-US"/>
        </w:rPr>
        <w:t>:</w:t>
      </w:r>
      <w:r w:rsidRPr="00801215">
        <w:rPr>
          <w:rFonts w:ascii="Calibri" w:eastAsia="Calibri" w:hAnsi="Calibri" w:cs="Calibri"/>
          <w:color w:val="000000" w:themeColor="text1"/>
          <w:lang w:val="en-US"/>
        </w:rPr>
        <w:t> </w:t>
      </w:r>
      <w:r w:rsidRPr="00801215">
        <w:rPr>
          <w:rFonts w:ascii="Calibri" w:eastAsia="Calibri" w:hAnsi="Calibri" w:cs="Calibri"/>
          <w:color w:val="000000" w:themeColor="text1"/>
          <w:rtl/>
        </w:rPr>
        <w:t>يُرجى الرجوع إلى القسم الثاني من الشروط والأحكام المعيارية لـ</w:t>
      </w:r>
      <w:r w:rsidRPr="00801215">
        <w:rPr>
          <w:rFonts w:ascii="Calibri" w:eastAsia="Calibri" w:hAnsi="Calibri" w:cs="Calibri"/>
          <w:color w:val="000000" w:themeColor="text1"/>
          <w:lang w:val="en-US"/>
        </w:rPr>
        <w:t xml:space="preserve"> GOAL</w:t>
      </w:r>
      <w:r>
        <w:rPr>
          <w:rFonts w:ascii="Calibri" w:eastAsia="Calibri" w:hAnsi="Calibri" w:cs="Calibri"/>
          <w:color w:val="000000" w:themeColor="text1"/>
          <w:lang w:val="en-US"/>
        </w:rPr>
        <w:t xml:space="preserve"> </w:t>
      </w:r>
      <w:r w:rsidRPr="00801215">
        <w:rPr>
          <w:rFonts w:ascii="Calibri" w:eastAsia="Calibri" w:hAnsi="Calibri" w:cs="Calibri"/>
          <w:color w:val="000000" w:themeColor="text1"/>
          <w:lang w:val="en-US"/>
        </w:rPr>
        <w:t>.</w:t>
      </w:r>
    </w:p>
    <w:p w14:paraId="6779F855" w14:textId="032588AE" w:rsidR="008455BD" w:rsidRPr="008455BD" w:rsidRDefault="008455BD" w:rsidP="008455BD">
      <w:pPr>
        <w:bidi/>
        <w:rPr>
          <w:rFonts w:ascii="Calibri" w:eastAsia="Calibri" w:hAnsi="Calibri" w:cs="Calibri"/>
          <w:color w:val="000000" w:themeColor="text1"/>
          <w:lang w:val="en-US"/>
        </w:rPr>
      </w:pPr>
      <w:r w:rsidRPr="00801215">
        <w:rPr>
          <w:rFonts w:ascii="Calibri" w:eastAsia="Calibri" w:hAnsi="Calibri" w:cs="Calibri"/>
          <w:color w:val="000000" w:themeColor="text1"/>
          <w:rtl/>
        </w:rPr>
        <w:t>كما يحق للمنظمة زيارة مواقع الموردين، بما في ذلك المتعاقدين من الباطن (إن وجدوا)، لإجراء فحوصات إضافية كجزء من عملية التقييم. وسيتم إخطار الموردين مسبقًا بأي زيارة محتملة</w:t>
      </w:r>
      <w:r>
        <w:rPr>
          <w:rFonts w:ascii="Calibri" w:eastAsia="Calibri" w:hAnsi="Calibri" w:cs="Calibri" w:hint="cs"/>
          <w:color w:val="000000" w:themeColor="text1"/>
          <w:rtl/>
          <w:lang w:val="en-US"/>
        </w:rPr>
        <w:t>.</w:t>
      </w:r>
    </w:p>
    <w:p w14:paraId="2FB0533F" w14:textId="37E074BA" w:rsidR="00292800" w:rsidRPr="00292800" w:rsidRDefault="00CE3BE3" w:rsidP="00292800">
      <w:pPr>
        <w:pStyle w:val="Heading2"/>
      </w:pPr>
      <w:bookmarkStart w:id="18" w:name="_Toc466022944"/>
      <w:bookmarkEnd w:id="18"/>
      <w:r w:rsidRPr="00CC4587">
        <w:t>Submission of Tenders</w:t>
      </w:r>
      <w:bookmarkStart w:id="19" w:name="_Toc465864399"/>
      <w:bookmarkStart w:id="20" w:name="_Toc465869570"/>
      <w:bookmarkStart w:id="21" w:name="_Toc466022946"/>
      <w:r w:rsidR="00882A77">
        <w:t xml:space="preserve"> </w:t>
      </w:r>
      <w:r w:rsidR="00882A77">
        <w:rPr>
          <w:rFonts w:hint="cs"/>
          <w:rtl/>
          <w:lang w:bidi="ar-SY"/>
        </w:rPr>
        <w:t>تقديم العطاءات</w:t>
      </w:r>
    </w:p>
    <w:p w14:paraId="3675106C" w14:textId="55B53DD5" w:rsidR="00CE3BE3" w:rsidRDefault="00CE3BE3" w:rsidP="00CE3BE3">
      <w:r>
        <w:t>Tenders</w:t>
      </w:r>
      <w:r w:rsidR="00316DF2">
        <w:t xml:space="preserve"> must be delivered</w:t>
      </w:r>
      <w:r>
        <w:t xml:space="preserve"> in the following way:</w:t>
      </w:r>
    </w:p>
    <w:p w14:paraId="0A44D39F" w14:textId="2589339F" w:rsidR="00047B01" w:rsidRPr="00292800" w:rsidRDefault="00CE3BE3" w:rsidP="00813F13">
      <w:pPr>
        <w:pStyle w:val="ListParagraph"/>
        <w:numPr>
          <w:ilvl w:val="0"/>
          <w:numId w:val="1"/>
        </w:numPr>
        <w:rPr>
          <w:b/>
          <w:bCs/>
          <w:smallCaps/>
        </w:rPr>
      </w:pPr>
      <w:r>
        <w:t>Electronically</w:t>
      </w:r>
      <w:r w:rsidR="00047B01">
        <w:t xml:space="preserve"> </w:t>
      </w:r>
      <w:r w:rsidR="00C97A92" w:rsidRPr="00632927">
        <w:rPr>
          <w:u w:val="single"/>
        </w:rPr>
        <w:t>including</w:t>
      </w:r>
      <w:r w:rsidR="00047B01" w:rsidRPr="00632927">
        <w:rPr>
          <w:u w:val="single"/>
        </w:rPr>
        <w:t xml:space="preserve"> your</w:t>
      </w:r>
      <w:r w:rsidR="005F6AA2" w:rsidRPr="00632927">
        <w:rPr>
          <w:u w:val="single"/>
        </w:rPr>
        <w:t xml:space="preserve"> technical and</w:t>
      </w:r>
      <w:r w:rsidR="00047B01" w:rsidRPr="00632927">
        <w:rPr>
          <w:u w:val="single"/>
        </w:rPr>
        <w:t xml:space="preserve"> financial </w:t>
      </w:r>
      <w:r w:rsidR="00C97A92" w:rsidRPr="00632927">
        <w:rPr>
          <w:u w:val="single"/>
        </w:rPr>
        <w:t>offer</w:t>
      </w:r>
      <w:r w:rsidR="008E6880" w:rsidRPr="00632927">
        <w:rPr>
          <w:u w:val="single"/>
        </w:rPr>
        <w:t xml:space="preserve"> </w:t>
      </w:r>
      <w:r w:rsidR="00047B01">
        <w:t xml:space="preserve">to </w:t>
      </w:r>
      <w:hyperlink r:id="rId23" w:history="1">
        <w:r w:rsidR="00D30071" w:rsidRPr="00D34F2C">
          <w:rPr>
            <w:rStyle w:val="Hyperlink"/>
          </w:rPr>
          <w:t>tenders@goal.ie</w:t>
        </w:r>
      </w:hyperlink>
      <w:r w:rsidR="0062785C" w:rsidRPr="62628DE6">
        <w:rPr>
          <w:lang w:val="en-US"/>
        </w:rPr>
        <w:t xml:space="preserve"> </w:t>
      </w:r>
      <w:r w:rsidR="00047B01">
        <w:t>and in the subject field state:</w:t>
      </w:r>
      <w:bookmarkEnd w:id="19"/>
      <w:bookmarkEnd w:id="20"/>
      <w:bookmarkEnd w:id="21"/>
    </w:p>
    <w:p w14:paraId="12B36545" w14:textId="2B7CB36D" w:rsidR="002533C2" w:rsidRPr="002533C2" w:rsidRDefault="002533C2" w:rsidP="003B0C0E">
      <w:pPr>
        <w:pStyle w:val="ListParagraph"/>
        <w:numPr>
          <w:ilvl w:val="1"/>
          <w:numId w:val="7"/>
        </w:numPr>
        <w:jc w:val="both"/>
        <w:rPr>
          <w:b/>
        </w:rPr>
      </w:pPr>
      <w:r w:rsidRPr="002533C2">
        <w:rPr>
          <w:b/>
          <w:bCs/>
          <w:i/>
          <w:iCs/>
        </w:rPr>
        <w:t>ITT -IDL-</w:t>
      </w:r>
      <w:r w:rsidR="009100C0">
        <w:rPr>
          <w:b/>
          <w:bCs/>
          <w:i/>
          <w:iCs/>
        </w:rPr>
        <w:t>MULTI</w:t>
      </w:r>
      <w:r w:rsidRPr="002533C2">
        <w:rPr>
          <w:b/>
          <w:bCs/>
          <w:i/>
          <w:iCs/>
        </w:rPr>
        <w:t>-4</w:t>
      </w:r>
      <w:r w:rsidR="00252172">
        <w:rPr>
          <w:b/>
          <w:bCs/>
          <w:i/>
          <w:iCs/>
        </w:rPr>
        <w:t>2257</w:t>
      </w:r>
      <w:r w:rsidRPr="002533C2">
        <w:rPr>
          <w:b/>
          <w:bCs/>
          <w:i/>
          <w:iCs/>
        </w:rPr>
        <w:t xml:space="preserve">-Water Station Rehabilitation </w:t>
      </w:r>
    </w:p>
    <w:p w14:paraId="2FD3F03B" w14:textId="544FC131" w:rsidR="00047B01" w:rsidRPr="00805C27" w:rsidRDefault="00047B01" w:rsidP="003B0C0E">
      <w:pPr>
        <w:pStyle w:val="ListParagraph"/>
        <w:numPr>
          <w:ilvl w:val="1"/>
          <w:numId w:val="7"/>
        </w:numPr>
        <w:jc w:val="both"/>
        <w:rPr>
          <w:b/>
        </w:rPr>
      </w:pPr>
      <w:r w:rsidRPr="00805C27">
        <w:rPr>
          <w:b/>
          <w:i/>
        </w:rPr>
        <w:t>Name of your firm with the title of the attachment</w:t>
      </w:r>
    </w:p>
    <w:p w14:paraId="70B3D37C" w14:textId="77777777" w:rsidR="00047B01" w:rsidRPr="00BF23F3" w:rsidRDefault="00047B01" w:rsidP="003B0C0E">
      <w:pPr>
        <w:pStyle w:val="ListParagraph"/>
        <w:numPr>
          <w:ilvl w:val="1"/>
          <w:numId w:val="7"/>
        </w:numPr>
        <w:jc w:val="both"/>
        <w:rPr>
          <w:b/>
          <w:i/>
        </w:rPr>
      </w:pPr>
      <w:r w:rsidRPr="00805C27">
        <w:rPr>
          <w:b/>
          <w:i/>
        </w:rPr>
        <w:t xml:space="preserve">Number of emails that are sent e.g. </w:t>
      </w:r>
      <w:r w:rsidRPr="00BF23F3">
        <w:rPr>
          <w:b/>
          <w:i/>
        </w:rPr>
        <w:t>1 of 3, 2 of 3, 3 of 3.</w:t>
      </w:r>
    </w:p>
    <w:p w14:paraId="544CEA81" w14:textId="68CF9A1D" w:rsidR="00D52F1B" w:rsidRDefault="00D52F1B" w:rsidP="00D52F1B">
      <w:pPr>
        <w:jc w:val="both"/>
        <w:rPr>
          <w:b/>
          <w:iCs/>
        </w:rPr>
      </w:pPr>
      <w:r w:rsidRPr="00D52F1B">
        <w:rPr>
          <w:b/>
          <w:iCs/>
        </w:rPr>
        <w:t xml:space="preserve">All documents attached to emails must be in PDF or scan form. Any excel or word documents must be accompanied by a PDF or scan version of the document. </w:t>
      </w:r>
    </w:p>
    <w:p w14:paraId="6BBACABA" w14:textId="039CB4E3" w:rsidR="00C446BA" w:rsidRPr="00F34EDB" w:rsidRDefault="00F673D4" w:rsidP="00F34EDB">
      <w:pPr>
        <w:jc w:val="both"/>
        <w:rPr>
          <w:rFonts w:ascii="Calibri" w:hAnsi="Calibri" w:cs="Calibri"/>
          <w:color w:val="000000"/>
          <w:shd w:val="clear" w:color="auto" w:fill="FFFFFF"/>
        </w:rPr>
      </w:pPr>
      <w:r>
        <w:rPr>
          <w:rStyle w:val="normaltextrun"/>
          <w:rFonts w:ascii="Calibri" w:hAnsi="Calibri" w:cs="Calibri"/>
          <w:color w:val="000000"/>
          <w:shd w:val="clear" w:color="auto" w:fill="FFFFFF"/>
        </w:rPr>
        <w:t>Links to share drives will not be accepted unless it is necessary due to file size. All documents submitted via links to shared drive must not be modified after the closing date and time for the receipt of bids (timestamp must clearly indicate that they haven't been modified). Documents submitted via links to a shared drive that have been modified after the closing date and time will not be accepted.</w:t>
      </w:r>
      <w:r>
        <w:rPr>
          <w:rStyle w:val="eop"/>
          <w:rFonts w:ascii="Calibri" w:hAnsi="Calibri" w:cs="Calibri"/>
          <w:color w:val="000000"/>
          <w:shd w:val="clear" w:color="auto" w:fill="FFFFFF"/>
        </w:rPr>
        <w:t> </w:t>
      </w:r>
    </w:p>
    <w:p w14:paraId="0A338C07" w14:textId="77777777" w:rsidR="00925888" w:rsidRPr="00925888" w:rsidRDefault="001079DD" w:rsidP="00925888">
      <w:pPr>
        <w:pStyle w:val="ListParagraph"/>
        <w:numPr>
          <w:ilvl w:val="0"/>
          <w:numId w:val="2"/>
        </w:numPr>
        <w:rPr>
          <w:rStyle w:val="normaltextrun"/>
          <w:rFonts w:ascii="Calibri" w:eastAsia="Calibri" w:hAnsi="Calibri" w:cs="Calibri"/>
          <w:color w:val="000000" w:themeColor="text1"/>
        </w:rPr>
      </w:pPr>
      <w:r>
        <w:rPr>
          <w:rStyle w:val="normaltextrun"/>
          <w:rFonts w:ascii="Calibri" w:eastAsia="Calibri" w:hAnsi="Calibri" w:cs="Calibri"/>
          <w:color w:val="000000" w:themeColor="text1"/>
          <w:lang w:val="en-US"/>
        </w:rPr>
        <w:lastRenderedPageBreak/>
        <w:t>T</w:t>
      </w:r>
      <w:r w:rsidRPr="62628DE6">
        <w:rPr>
          <w:rStyle w:val="normaltextrun"/>
          <w:rFonts w:ascii="Calibri" w:eastAsia="Calibri" w:hAnsi="Calibri" w:cs="Calibri"/>
          <w:color w:val="000000" w:themeColor="text1"/>
          <w:lang w:val="en-US"/>
        </w:rPr>
        <w:t>enderers who are unable to submit their tenders electronically, have the option to submit their tenders to</w:t>
      </w:r>
      <w:r w:rsidRPr="62628DE6">
        <w:rPr>
          <w:rStyle w:val="normaltextrun"/>
          <w:rFonts w:ascii="Calibri" w:eastAsia="Calibri" w:hAnsi="Calibri" w:cs="Calibri"/>
          <w:b/>
          <w:bCs/>
          <w:color w:val="000000" w:themeColor="text1"/>
          <w:lang w:val="en-US"/>
        </w:rPr>
        <w:t xml:space="preserve"> GOAL </w:t>
      </w:r>
      <w:r>
        <w:rPr>
          <w:rStyle w:val="normaltextrun"/>
          <w:rFonts w:ascii="Calibri" w:eastAsia="Calibri" w:hAnsi="Calibri" w:cs="Calibri"/>
          <w:b/>
          <w:bCs/>
          <w:color w:val="000000" w:themeColor="text1"/>
          <w:lang w:val="en-US"/>
        </w:rPr>
        <w:t>Idlib</w:t>
      </w:r>
      <w:r w:rsidRPr="62628DE6">
        <w:rPr>
          <w:rStyle w:val="normaltextrun"/>
          <w:rFonts w:ascii="Calibri" w:eastAsia="Calibri" w:hAnsi="Calibri" w:cs="Calibri"/>
          <w:b/>
          <w:bCs/>
          <w:color w:val="000000" w:themeColor="text1"/>
          <w:lang w:val="en-US"/>
        </w:rPr>
        <w:t xml:space="preserve"> office in Syria</w:t>
      </w:r>
      <w:r>
        <w:rPr>
          <w:rStyle w:val="normaltextrun"/>
          <w:rFonts w:ascii="Calibri" w:eastAsia="Calibri" w:hAnsi="Calibri" w:cs="Calibri"/>
          <w:b/>
          <w:bCs/>
          <w:color w:val="000000" w:themeColor="text1"/>
          <w:lang w:val="en-US"/>
        </w:rPr>
        <w:t xml:space="preserve"> – Ma’aret Masrin – Main Road of Idlib City</w:t>
      </w:r>
      <w:r w:rsidRPr="62628DE6">
        <w:rPr>
          <w:rStyle w:val="normaltextrun"/>
          <w:rFonts w:ascii="Calibri" w:eastAsia="Calibri" w:hAnsi="Calibri" w:cs="Calibri"/>
          <w:color w:val="000000" w:themeColor="text1"/>
          <w:lang w:val="en-US"/>
        </w:rPr>
        <w:t xml:space="preserve">. All documents must be submitted in a sealed, signed, stamped and dated envelope and clearly marked </w:t>
      </w:r>
      <w:bookmarkStart w:id="22" w:name="_Hlk212716818"/>
      <w:r w:rsidRPr="62628DE6">
        <w:rPr>
          <w:rStyle w:val="normaltextrun"/>
          <w:rFonts w:ascii="Calibri" w:eastAsia="Calibri" w:hAnsi="Calibri" w:cs="Calibri"/>
          <w:b/>
          <w:bCs/>
          <w:color w:val="000000" w:themeColor="text1"/>
          <w:lang w:val="en-US"/>
        </w:rPr>
        <w:t>‘</w:t>
      </w:r>
      <w:r w:rsidRPr="62628DE6">
        <w:rPr>
          <w:b/>
          <w:bCs/>
          <w:i/>
          <w:iCs/>
        </w:rPr>
        <w:t>ITT -IDL-</w:t>
      </w:r>
      <w:r w:rsidR="00F2250A">
        <w:rPr>
          <w:b/>
          <w:bCs/>
          <w:i/>
          <w:iCs/>
        </w:rPr>
        <w:t>MULTI</w:t>
      </w:r>
      <w:r w:rsidRPr="62628DE6">
        <w:rPr>
          <w:b/>
          <w:bCs/>
          <w:i/>
          <w:iCs/>
        </w:rPr>
        <w:t>-4</w:t>
      </w:r>
      <w:r w:rsidR="00BD31AD">
        <w:rPr>
          <w:b/>
          <w:bCs/>
          <w:i/>
          <w:iCs/>
        </w:rPr>
        <w:t>2257</w:t>
      </w:r>
      <w:r w:rsidRPr="62628DE6">
        <w:rPr>
          <w:b/>
          <w:bCs/>
          <w:i/>
          <w:iCs/>
        </w:rPr>
        <w:t>-Water Station Rehabilitation</w:t>
      </w:r>
      <w:r w:rsidRPr="62628DE6">
        <w:rPr>
          <w:rStyle w:val="normaltextrun"/>
          <w:rFonts w:ascii="Calibri" w:eastAsia="Calibri" w:hAnsi="Calibri" w:cs="Calibri"/>
          <w:b/>
          <w:bCs/>
          <w:color w:val="000000" w:themeColor="text1"/>
          <w:lang w:val="en-US"/>
        </w:rPr>
        <w:t>’</w:t>
      </w:r>
      <w:bookmarkEnd w:id="22"/>
      <w:r w:rsidRPr="62628DE6">
        <w:rPr>
          <w:rStyle w:val="normaltextrun"/>
          <w:rFonts w:ascii="Calibri" w:eastAsia="Calibri" w:hAnsi="Calibri" w:cs="Calibri"/>
          <w:color w:val="000000" w:themeColor="text1"/>
          <w:lang w:val="en-US"/>
        </w:rPr>
        <w:t xml:space="preserve"> to the Private Tender Box c/o </w:t>
      </w:r>
      <w:r>
        <w:rPr>
          <w:rStyle w:val="normaltextrun"/>
          <w:rFonts w:ascii="Calibri" w:eastAsia="Calibri" w:hAnsi="Calibri" w:cs="Calibri"/>
          <w:color w:val="000000" w:themeColor="text1"/>
          <w:lang w:val="en-US"/>
        </w:rPr>
        <w:t>Logistic</w:t>
      </w:r>
      <w:r w:rsidRPr="62628DE6">
        <w:rPr>
          <w:rStyle w:val="normaltextrun"/>
          <w:rFonts w:ascii="Calibri" w:eastAsia="Calibri" w:hAnsi="Calibri" w:cs="Calibri"/>
          <w:color w:val="000000" w:themeColor="text1"/>
          <w:lang w:val="en-US"/>
        </w:rPr>
        <w:t xml:space="preserve"> Officer, GOAL </w:t>
      </w:r>
      <w:r>
        <w:rPr>
          <w:rStyle w:val="normaltextrun"/>
          <w:rFonts w:ascii="Calibri" w:eastAsia="Calibri" w:hAnsi="Calibri" w:cs="Calibri"/>
          <w:color w:val="000000" w:themeColor="text1"/>
          <w:lang w:val="en-US"/>
        </w:rPr>
        <w:t>Idlib</w:t>
      </w:r>
      <w:r w:rsidRPr="62628DE6">
        <w:rPr>
          <w:rStyle w:val="normaltextrun"/>
          <w:rFonts w:ascii="Calibri" w:eastAsia="Calibri" w:hAnsi="Calibri" w:cs="Calibri"/>
          <w:color w:val="000000" w:themeColor="text1"/>
          <w:lang w:val="en-US"/>
        </w:rPr>
        <w:t xml:space="preserve"> Office. </w:t>
      </w:r>
    </w:p>
    <w:p w14:paraId="7D73146D" w14:textId="77777777" w:rsidR="00925888" w:rsidRPr="00345F0E" w:rsidRDefault="00925888" w:rsidP="00345F0E">
      <w:pPr>
        <w:pStyle w:val="ListParagraph"/>
        <w:ind w:left="360"/>
        <w:rPr>
          <w:rFonts w:ascii="Calibri" w:eastAsia="Calibri" w:hAnsi="Calibri" w:cs="Calibri"/>
          <w:color w:val="000000" w:themeColor="text1"/>
        </w:rPr>
      </w:pPr>
    </w:p>
    <w:p w14:paraId="7F76309A" w14:textId="77777777" w:rsidR="00B259D3" w:rsidRPr="00345F0E" w:rsidRDefault="00B259D3" w:rsidP="00B259D3">
      <w:pPr>
        <w:pStyle w:val="ListParagraph"/>
        <w:numPr>
          <w:ilvl w:val="0"/>
          <w:numId w:val="2"/>
        </w:numPr>
        <w:rPr>
          <w:rFonts w:ascii="Calibri" w:eastAsia="Calibri" w:hAnsi="Calibri" w:cs="Calibri"/>
          <w:color w:val="000000" w:themeColor="text1"/>
        </w:rPr>
      </w:pPr>
      <w:r w:rsidRPr="62628DE6">
        <w:rPr>
          <w:rFonts w:ascii="Calibri" w:eastAsia="Calibri" w:hAnsi="Calibri" w:cs="Calibri"/>
          <w:color w:val="000000" w:themeColor="text1"/>
          <w:lang w:val="en-US"/>
        </w:rPr>
        <w:t xml:space="preserve">All vendors must sign, stamp and date the Tender Receipt Form at the time of submission to GOAL </w:t>
      </w:r>
      <w:r>
        <w:rPr>
          <w:rFonts w:ascii="Calibri" w:eastAsia="Calibri" w:hAnsi="Calibri" w:cs="Calibri"/>
          <w:color w:val="000000" w:themeColor="text1"/>
          <w:lang w:val="en-US"/>
        </w:rPr>
        <w:t>Idlib</w:t>
      </w:r>
      <w:r w:rsidRPr="62628DE6">
        <w:rPr>
          <w:rFonts w:ascii="Calibri" w:eastAsia="Calibri" w:hAnsi="Calibri" w:cs="Calibri"/>
          <w:color w:val="000000" w:themeColor="text1"/>
          <w:lang w:val="en-US"/>
        </w:rPr>
        <w:t xml:space="preserve"> Office. Each page of all documents submitted must be signed and stamped up by the prospective supplier. </w:t>
      </w:r>
    </w:p>
    <w:p w14:paraId="594EBD12" w14:textId="77777777" w:rsidR="00345F0E" w:rsidRPr="00345F0E" w:rsidRDefault="00345F0E" w:rsidP="00345F0E">
      <w:pPr>
        <w:rPr>
          <w:rFonts w:ascii="Calibri" w:eastAsia="Calibri" w:hAnsi="Calibri" w:cs="Calibri"/>
          <w:color w:val="000000" w:themeColor="text1"/>
          <w:sz w:val="2"/>
          <w:szCs w:val="2"/>
        </w:rPr>
      </w:pPr>
    </w:p>
    <w:p w14:paraId="253BBA7B" w14:textId="3E6135A0" w:rsidR="4CD3EFC8" w:rsidRDefault="4CD3EFC8" w:rsidP="00813F13">
      <w:pPr>
        <w:pStyle w:val="ListParagraph"/>
        <w:numPr>
          <w:ilvl w:val="0"/>
          <w:numId w:val="2"/>
        </w:numPr>
        <w:rPr>
          <w:rFonts w:ascii="Calibri" w:eastAsia="Calibri" w:hAnsi="Calibri" w:cs="Calibri"/>
          <w:color w:val="000000" w:themeColor="text1"/>
        </w:rPr>
      </w:pPr>
      <w:r w:rsidRPr="62628DE6">
        <w:rPr>
          <w:rFonts w:ascii="Calibri" w:eastAsia="Calibri" w:hAnsi="Calibri" w:cs="Calibri"/>
          <w:color w:val="000000" w:themeColor="text1"/>
        </w:rPr>
        <w:t>Envelopes may be sent through postal or courier services or delivered by hand; and will be accepted during normal working hours for the country of submission. Please note that the GOAL office will not be open during weekends or public holidays.</w:t>
      </w:r>
    </w:p>
    <w:p w14:paraId="0EE42C3C" w14:textId="2F0361BA" w:rsidR="62628DE6" w:rsidRDefault="00D52F1B" w:rsidP="00AF392C">
      <w:pPr>
        <w:pStyle w:val="ListParagraph"/>
        <w:numPr>
          <w:ilvl w:val="0"/>
          <w:numId w:val="14"/>
        </w:numPr>
        <w:spacing w:line="256" w:lineRule="auto"/>
        <w:ind w:left="284" w:hanging="284"/>
        <w:rPr>
          <w:b/>
          <w:bCs/>
        </w:rPr>
      </w:pPr>
      <w:r w:rsidRPr="62628DE6">
        <w:rPr>
          <w:b/>
          <w:bCs/>
        </w:rPr>
        <w:t xml:space="preserve">Proof of sending is not proof of reception, either electronically or with post/courier/other physical service. Late delivery will result in your bid being rejected. Envelopes found open at the tender opening will be rejected. All information provided must be perfectly legible. </w:t>
      </w:r>
    </w:p>
    <w:p w14:paraId="0A64771B" w14:textId="65B13412" w:rsidR="00572239" w:rsidRDefault="00A11D72" w:rsidP="00C34AA0">
      <w:pPr>
        <w:jc w:val="both"/>
        <w:rPr>
          <w:b/>
          <w:iCs/>
          <w:rtl/>
        </w:rPr>
      </w:pPr>
      <w:r w:rsidRPr="00A11D72">
        <w:rPr>
          <w:b/>
          <w:bCs/>
        </w:rPr>
        <w:t xml:space="preserve">Suppliers may submit a proposal for one </w:t>
      </w:r>
      <w:r w:rsidR="0005052C">
        <w:rPr>
          <w:b/>
          <w:bCs/>
        </w:rPr>
        <w:t xml:space="preserve">lot </w:t>
      </w:r>
      <w:r w:rsidRPr="00A11D72">
        <w:rPr>
          <w:b/>
          <w:bCs/>
        </w:rPr>
        <w:t>or two lots. All documents submitted must be in scan or PDF format.</w:t>
      </w:r>
      <w:r w:rsidRPr="00A11D72">
        <w:rPr>
          <w:u w:val="single"/>
        </w:rPr>
        <w:t xml:space="preserve"> </w:t>
      </w:r>
      <w:r w:rsidRPr="00A11D72">
        <w:rPr>
          <w:b/>
          <w:iCs/>
        </w:rPr>
        <w:t xml:space="preserve">Any excel or word documents must be accompanied by a PDF or scan version of the document. </w:t>
      </w:r>
    </w:p>
    <w:p w14:paraId="589C7AAF" w14:textId="77777777" w:rsidR="00700FA4" w:rsidRPr="00950F76" w:rsidRDefault="00700FA4" w:rsidP="00700FA4">
      <w:pPr>
        <w:bidi/>
        <w:rPr>
          <w:rFonts w:ascii="Calibri" w:eastAsia="Calibri" w:hAnsi="Calibri" w:cs="Calibri"/>
          <w:color w:val="000000" w:themeColor="text1"/>
          <w:rtl/>
        </w:rPr>
      </w:pPr>
      <w:r w:rsidRPr="00950F76">
        <w:rPr>
          <w:rFonts w:ascii="Calibri" w:eastAsia="Calibri" w:hAnsi="Calibri" w:cs="Calibri"/>
          <w:color w:val="000000" w:themeColor="text1"/>
          <w:rtl/>
        </w:rPr>
        <w:t xml:space="preserve">يجب أن يتم تسليم العروض </w:t>
      </w:r>
      <w:r w:rsidRPr="00950F76">
        <w:rPr>
          <w:rFonts w:ascii="Calibri" w:eastAsia="Calibri" w:hAnsi="Calibri" w:cs="Calibri" w:hint="cs"/>
          <w:color w:val="000000" w:themeColor="text1"/>
          <w:rtl/>
        </w:rPr>
        <w:t>بالطريقة التالية حصرا</w:t>
      </w:r>
      <w:r w:rsidRPr="00950F76">
        <w:rPr>
          <w:rFonts w:ascii="Calibri" w:eastAsia="Calibri" w:hAnsi="Calibri" w:cs="Calibri"/>
          <w:color w:val="000000" w:themeColor="text1"/>
          <w:rtl/>
        </w:rPr>
        <w:t>:</w:t>
      </w:r>
    </w:p>
    <w:p w14:paraId="061B7381" w14:textId="4EEEDB2C" w:rsidR="00700FA4" w:rsidRPr="00E512F3" w:rsidRDefault="00700FA4" w:rsidP="00700FA4">
      <w:pPr>
        <w:bidi/>
        <w:spacing w:line="256" w:lineRule="auto"/>
        <w:rPr>
          <w:rFonts w:cstheme="minorHAnsi"/>
        </w:rPr>
      </w:pPr>
      <w:r>
        <w:rPr>
          <w:rFonts w:cs="Calibri" w:hint="cs"/>
          <w:rtl/>
        </w:rPr>
        <w:t xml:space="preserve">1 </w:t>
      </w:r>
      <w:r w:rsidRPr="00E512F3">
        <w:rPr>
          <w:rFonts w:cs="Calibri" w:hint="cs"/>
          <w:rtl/>
        </w:rPr>
        <w:t xml:space="preserve">.  </w:t>
      </w:r>
      <w:r w:rsidRPr="00E512F3">
        <w:rPr>
          <w:rFonts w:cs="Calibri"/>
          <w:rtl/>
        </w:rPr>
        <w:t>إلكترونيًا إلى</w:t>
      </w:r>
      <w:r w:rsidRPr="00E512F3">
        <w:rPr>
          <w:rFonts w:cs="Calibri"/>
        </w:rPr>
        <w:t xml:space="preserve"> </w:t>
      </w:r>
      <w:hyperlink r:id="rId24" w:history="1">
        <w:r w:rsidR="00D923D0">
          <w:rPr>
            <w:rStyle w:val="Hyperlink"/>
          </w:rPr>
          <w:t>t</w:t>
        </w:r>
        <w:r w:rsidR="00D30071">
          <w:rPr>
            <w:rStyle w:val="Hyperlink"/>
          </w:rPr>
          <w:t>e</w:t>
        </w:r>
        <w:r w:rsidR="00D923D0">
          <w:rPr>
            <w:rStyle w:val="Hyperlink"/>
          </w:rPr>
          <w:t>nders</w:t>
        </w:r>
        <w:r w:rsidR="009E3FD3" w:rsidRPr="00BB6D5A">
          <w:rPr>
            <w:rStyle w:val="Hyperlink"/>
          </w:rPr>
          <w:t>@goal.ie</w:t>
        </w:r>
      </w:hyperlink>
      <w:r w:rsidRPr="00E512F3">
        <w:rPr>
          <w:rFonts w:cs="Calibri"/>
        </w:rPr>
        <w:t xml:space="preserve"> </w:t>
      </w:r>
      <w:r w:rsidRPr="00E512F3">
        <w:rPr>
          <w:rFonts w:cs="Calibri"/>
          <w:rtl/>
        </w:rPr>
        <w:t xml:space="preserve"> </w:t>
      </w:r>
      <w:r>
        <w:rPr>
          <w:rFonts w:cs="Calibri" w:hint="cs"/>
          <w:rtl/>
        </w:rPr>
        <w:t xml:space="preserve">متضمناً العرض الفني و المالي، </w:t>
      </w:r>
      <w:r w:rsidRPr="00E512F3">
        <w:rPr>
          <w:rFonts w:cs="Calibri"/>
          <w:rtl/>
        </w:rPr>
        <w:t>و</w:t>
      </w:r>
      <w:r w:rsidRPr="00E512F3">
        <w:rPr>
          <w:rFonts w:cs="Calibri" w:hint="eastAsia"/>
          <w:rtl/>
        </w:rPr>
        <w:t>اذكر</w:t>
      </w:r>
      <w:r w:rsidRPr="00E512F3">
        <w:rPr>
          <w:rFonts w:cs="Calibri"/>
          <w:rtl/>
        </w:rPr>
        <w:t xml:space="preserve"> في حقل الموضوع:</w:t>
      </w:r>
    </w:p>
    <w:p w14:paraId="0C316602" w14:textId="52D657AA" w:rsidR="00A247F0" w:rsidRPr="009C629F" w:rsidRDefault="00700FA4" w:rsidP="009C629F">
      <w:pPr>
        <w:pStyle w:val="ListParagraph"/>
        <w:numPr>
          <w:ilvl w:val="0"/>
          <w:numId w:val="38"/>
        </w:numPr>
        <w:bidi/>
        <w:rPr>
          <w:rFonts w:ascii="Calibri" w:eastAsia="Calibri" w:hAnsi="Calibri" w:cs="Calibri"/>
          <w:color w:val="000000" w:themeColor="text1"/>
        </w:rPr>
      </w:pPr>
      <w:r w:rsidRPr="009C629F">
        <w:rPr>
          <w:b/>
          <w:bCs/>
          <w:i/>
          <w:iCs/>
        </w:rPr>
        <w:t>ITT -IDL-MULTI-42257</w:t>
      </w:r>
      <w:r w:rsidRPr="009C629F">
        <w:rPr>
          <w:rFonts w:cs="Calibri"/>
          <w:b/>
          <w:bCs/>
          <w:rtl/>
        </w:rPr>
        <w:t xml:space="preserve"> </w:t>
      </w:r>
      <w:r w:rsidRPr="00A247F0">
        <w:rPr>
          <w:rFonts w:cs="Arial" w:hint="cs"/>
          <w:rtl/>
        </w:rPr>
        <w:t>إ</w:t>
      </w:r>
      <w:r w:rsidRPr="009C629F">
        <w:rPr>
          <w:rFonts w:eastAsia="Calibri" w:cs="Calibri"/>
          <w:b/>
          <w:bCs/>
          <w:rtl/>
        </w:rPr>
        <w:t xml:space="preserve">عادة تأهيل محطات </w:t>
      </w:r>
      <w:r w:rsidRPr="009C629F">
        <w:rPr>
          <w:rFonts w:eastAsia="Calibri" w:cs="Calibri"/>
          <w:b/>
          <w:bCs/>
          <w:rtl/>
          <w:lang w:bidi="ar-SY"/>
        </w:rPr>
        <w:t>ال</w:t>
      </w:r>
      <w:r w:rsidRPr="009C629F">
        <w:rPr>
          <w:rFonts w:eastAsia="Calibri" w:cs="Calibri"/>
          <w:b/>
          <w:bCs/>
          <w:rtl/>
        </w:rPr>
        <w:t>مياه</w:t>
      </w:r>
      <w:r w:rsidRPr="009C629F">
        <w:rPr>
          <w:rFonts w:cs="Calibri"/>
          <w:b/>
          <w:bCs/>
          <w:rtl/>
        </w:rPr>
        <w:t xml:space="preserve"> </w:t>
      </w:r>
    </w:p>
    <w:p w14:paraId="4F31C972" w14:textId="55A63DA9" w:rsidR="00A247F0" w:rsidRPr="009C629F" w:rsidRDefault="00700FA4" w:rsidP="009C629F">
      <w:pPr>
        <w:pStyle w:val="ListParagraph"/>
        <w:numPr>
          <w:ilvl w:val="0"/>
          <w:numId w:val="38"/>
        </w:numPr>
        <w:bidi/>
        <w:rPr>
          <w:rFonts w:ascii="Calibri" w:eastAsia="Calibri" w:hAnsi="Calibri" w:cs="Calibri"/>
          <w:b/>
          <w:bCs/>
          <w:color w:val="000000" w:themeColor="text1"/>
        </w:rPr>
      </w:pPr>
      <w:r w:rsidRPr="009C629F">
        <w:rPr>
          <w:rFonts w:ascii="Calibri" w:eastAsia="Calibri" w:hAnsi="Calibri" w:cs="Calibri"/>
          <w:b/>
          <w:bCs/>
          <w:color w:val="000000" w:themeColor="text1"/>
          <w:rtl/>
        </w:rPr>
        <w:t>اسم شركتك مع عنوان المرفق</w:t>
      </w:r>
    </w:p>
    <w:p w14:paraId="5659ECCA" w14:textId="77777777" w:rsidR="00700FA4" w:rsidRPr="009C629F" w:rsidRDefault="00700FA4" w:rsidP="009C629F">
      <w:pPr>
        <w:pStyle w:val="ListParagraph"/>
        <w:numPr>
          <w:ilvl w:val="0"/>
          <w:numId w:val="38"/>
        </w:numPr>
        <w:bidi/>
        <w:rPr>
          <w:rFonts w:ascii="Calibri" w:eastAsia="Calibri" w:hAnsi="Calibri" w:cs="Calibri"/>
          <w:b/>
          <w:bCs/>
          <w:color w:val="000000" w:themeColor="text1"/>
        </w:rPr>
      </w:pPr>
      <w:r w:rsidRPr="009C629F">
        <w:rPr>
          <w:rFonts w:ascii="Calibri" w:eastAsia="Calibri" w:hAnsi="Calibri" w:cs="Calibri"/>
          <w:b/>
          <w:bCs/>
          <w:color w:val="000000" w:themeColor="text1"/>
          <w:rtl/>
        </w:rPr>
        <w:t>عدد رسائل البريد الإلكتروني التي يتم إرسالها على سبيل المثال. 1 من 3، 2 من 3، 3 من 3.</w:t>
      </w:r>
    </w:p>
    <w:p w14:paraId="52DDE99B" w14:textId="77777777" w:rsidR="00700FA4" w:rsidRPr="00950F76" w:rsidRDefault="00700FA4" w:rsidP="00700FA4">
      <w:pPr>
        <w:bidi/>
        <w:rPr>
          <w:rFonts w:ascii="Calibri" w:eastAsia="Calibri" w:hAnsi="Calibri" w:cs="Calibri"/>
          <w:color w:val="000000" w:themeColor="text1"/>
          <w:rtl/>
        </w:rPr>
      </w:pPr>
      <w:r w:rsidRPr="00950F76">
        <w:rPr>
          <w:rFonts w:ascii="Calibri" w:eastAsia="Calibri" w:hAnsi="Calibri" w:cs="Calibri" w:hint="cs"/>
          <w:color w:val="000000" w:themeColor="text1"/>
          <w:rtl/>
        </w:rPr>
        <w:t>ي</w:t>
      </w:r>
      <w:r w:rsidRPr="00950F76">
        <w:rPr>
          <w:rFonts w:ascii="Calibri" w:eastAsia="Calibri" w:hAnsi="Calibri" w:cs="Calibri"/>
          <w:color w:val="000000" w:themeColor="text1"/>
          <w:rtl/>
        </w:rPr>
        <w:t xml:space="preserve">جب أن تكون جميع المستندات المرفقة برسائل البريد الإلكتروني في شكل </w:t>
      </w:r>
      <w:r w:rsidRPr="00950F76">
        <w:rPr>
          <w:rFonts w:ascii="Calibri" w:eastAsia="Calibri" w:hAnsi="Calibri" w:cs="Calibri"/>
          <w:color w:val="000000" w:themeColor="text1"/>
        </w:rPr>
        <w:t>PDF</w:t>
      </w:r>
      <w:r w:rsidRPr="00950F76">
        <w:rPr>
          <w:rFonts w:ascii="Calibri" w:eastAsia="Calibri" w:hAnsi="Calibri" w:cs="Calibri"/>
          <w:color w:val="000000" w:themeColor="text1"/>
          <w:rtl/>
        </w:rPr>
        <w:t xml:space="preserve"> أو مسح ضوئي. يجب أن تكون أي مستندات </w:t>
      </w:r>
      <w:r w:rsidRPr="00950F76">
        <w:rPr>
          <w:rFonts w:ascii="Calibri" w:eastAsia="Calibri" w:hAnsi="Calibri" w:cs="Calibri"/>
          <w:color w:val="000000" w:themeColor="text1"/>
        </w:rPr>
        <w:t>Excel</w:t>
      </w:r>
      <w:r w:rsidRPr="00950F76">
        <w:rPr>
          <w:rFonts w:ascii="Calibri" w:eastAsia="Calibri" w:hAnsi="Calibri" w:cs="Calibri" w:hint="cs"/>
          <w:color w:val="000000" w:themeColor="text1"/>
          <w:rtl/>
        </w:rPr>
        <w:t xml:space="preserve"> </w:t>
      </w:r>
      <w:r w:rsidRPr="00950F76">
        <w:rPr>
          <w:rFonts w:ascii="Calibri" w:eastAsia="Calibri" w:hAnsi="Calibri" w:cs="Calibri"/>
          <w:color w:val="000000" w:themeColor="text1"/>
          <w:rtl/>
        </w:rPr>
        <w:t xml:space="preserve">مصحوبة بنسخة </w:t>
      </w:r>
      <w:r w:rsidRPr="00950F76">
        <w:rPr>
          <w:rFonts w:ascii="Calibri" w:eastAsia="Calibri" w:hAnsi="Calibri" w:cs="Calibri"/>
          <w:color w:val="000000" w:themeColor="text1"/>
        </w:rPr>
        <w:t>PDF</w:t>
      </w:r>
      <w:r w:rsidRPr="00950F76">
        <w:rPr>
          <w:rFonts w:ascii="Calibri" w:eastAsia="Calibri" w:hAnsi="Calibri" w:cs="Calibri"/>
          <w:color w:val="000000" w:themeColor="text1"/>
          <w:rtl/>
        </w:rPr>
        <w:t xml:space="preserve"> أو نسخة ممسوحة ضوئيًا من المستند. </w:t>
      </w:r>
    </w:p>
    <w:p w14:paraId="2657D28D" w14:textId="77777777" w:rsidR="00700FA4" w:rsidRPr="00950F76" w:rsidRDefault="00700FA4" w:rsidP="00700FA4">
      <w:pPr>
        <w:bidi/>
        <w:rPr>
          <w:rFonts w:ascii="Calibri" w:eastAsia="Calibri" w:hAnsi="Calibri" w:cs="Calibri"/>
          <w:color w:val="000000" w:themeColor="text1"/>
          <w:rtl/>
        </w:rPr>
      </w:pPr>
      <w:r w:rsidRPr="00950F76">
        <w:rPr>
          <w:rFonts w:ascii="Calibri" w:eastAsia="Calibri" w:hAnsi="Calibri" w:cs="Calibri"/>
          <w:color w:val="000000" w:themeColor="text1"/>
          <w:rtl/>
        </w:rPr>
        <w:t>لن يتم قبول الروابط إلا إذا كان ذلك ضروريًا بسبب حجم الملف. لا يجوز تعديل جميع المستندات المرسلة عبر الروابط بعد تاريخ الإغلاق ووقت استلام العطاءات (يجب أن يشير الطابع الزمني بوضوح إلى أنه لم يتم تعديلها)</w:t>
      </w:r>
      <w:r w:rsidRPr="00950F76">
        <w:rPr>
          <w:rFonts w:ascii="Calibri" w:eastAsia="Calibri" w:hAnsi="Calibri" w:cs="Calibri" w:hint="cs"/>
          <w:color w:val="000000" w:themeColor="text1"/>
          <w:rtl/>
        </w:rPr>
        <w:t xml:space="preserve">. </w:t>
      </w:r>
      <w:r w:rsidRPr="00950F76">
        <w:rPr>
          <w:rFonts w:ascii="Calibri" w:eastAsia="Calibri" w:hAnsi="Calibri" w:cs="Calibri"/>
          <w:color w:val="000000" w:themeColor="text1"/>
          <w:rtl/>
        </w:rPr>
        <w:t>لن يتم قبول المستندات المرسلة عبر الروابط والتي تم تعديلها بعد تاريخ ووقت الإغلاق</w:t>
      </w:r>
      <w:r w:rsidRPr="00950F76">
        <w:rPr>
          <w:rFonts w:ascii="Calibri" w:eastAsia="Calibri" w:hAnsi="Calibri" w:cs="Calibri" w:hint="cs"/>
          <w:color w:val="000000" w:themeColor="text1"/>
          <w:rtl/>
        </w:rPr>
        <w:t>.</w:t>
      </w:r>
    </w:p>
    <w:p w14:paraId="12352CA3" w14:textId="1B1A780A" w:rsidR="00700FA4" w:rsidRPr="00977643" w:rsidRDefault="00F34EDB" w:rsidP="00977643">
      <w:pPr>
        <w:pStyle w:val="ListParagraph"/>
        <w:bidi/>
        <w:ind w:left="0"/>
        <w:rPr>
          <w:rFonts w:cs="Calibri"/>
          <w:lang w:val="tr-TR" w:bidi="ar-SY"/>
        </w:rPr>
      </w:pPr>
      <w:r>
        <w:rPr>
          <w:rFonts w:ascii="Calibri" w:eastAsia="Calibri" w:hAnsi="Calibri" w:cs="Calibri" w:hint="cs"/>
          <w:color w:val="000000" w:themeColor="text1"/>
          <w:rtl/>
        </w:rPr>
        <w:t xml:space="preserve">2 . </w:t>
      </w:r>
      <w:r w:rsidR="00977643" w:rsidRPr="00925888">
        <w:rPr>
          <w:rFonts w:cs="Calibri"/>
          <w:rtl/>
        </w:rPr>
        <w:t>يمكن للم</w:t>
      </w:r>
      <w:r w:rsidR="00977643" w:rsidRPr="00925888">
        <w:rPr>
          <w:rFonts w:cs="Calibri" w:hint="cs"/>
          <w:rtl/>
        </w:rPr>
        <w:t xml:space="preserve">تقدمين الذين لا يستطيعون تقديم عطاءاتهم الكترونياً، تقديم عطاءاتهم إلى مكتب </w:t>
      </w:r>
      <w:r w:rsidR="00977643">
        <w:rPr>
          <w:rFonts w:cs="Calibri"/>
          <w:lang w:val="en-US"/>
        </w:rPr>
        <w:t>GOAL</w:t>
      </w:r>
      <w:r w:rsidR="00977643" w:rsidRPr="00925888">
        <w:rPr>
          <w:rFonts w:cs="Calibri" w:hint="cs"/>
          <w:rtl/>
        </w:rPr>
        <w:t xml:space="preserve"> إدلب في سوريا </w:t>
      </w:r>
      <w:r w:rsidR="00977643" w:rsidRPr="00925888">
        <w:rPr>
          <w:rFonts w:cs="Calibri"/>
          <w:rtl/>
        </w:rPr>
        <w:t>–</w:t>
      </w:r>
      <w:r w:rsidR="00977643" w:rsidRPr="00925888">
        <w:rPr>
          <w:rFonts w:cs="Calibri" w:hint="cs"/>
          <w:rtl/>
        </w:rPr>
        <w:t xml:space="preserve"> معرة مصرين </w:t>
      </w:r>
      <w:r w:rsidR="00977643" w:rsidRPr="00925888">
        <w:rPr>
          <w:rFonts w:cs="Calibri"/>
          <w:rtl/>
        </w:rPr>
        <w:t>–</w:t>
      </w:r>
      <w:r w:rsidR="00977643" w:rsidRPr="00925888">
        <w:rPr>
          <w:rFonts w:cs="Calibri" w:hint="cs"/>
          <w:rtl/>
        </w:rPr>
        <w:t xml:space="preserve"> الطريق الرئيسي لمدينة إدلب. يجب تقديم جميع المستندات في ظرف مختوم وموقع ومختوم و مؤرخ ومميز بوضوح</w:t>
      </w:r>
      <w:r w:rsidR="00977643">
        <w:rPr>
          <w:rFonts w:cs="Calibri" w:hint="cs"/>
          <w:rtl/>
        </w:rPr>
        <w:t xml:space="preserve"> </w:t>
      </w:r>
      <w:r w:rsidR="00977643" w:rsidRPr="62628DE6">
        <w:rPr>
          <w:rStyle w:val="normaltextrun"/>
          <w:rFonts w:ascii="Calibri" w:eastAsia="Calibri" w:hAnsi="Calibri" w:cs="Calibri"/>
          <w:b/>
          <w:bCs/>
          <w:color w:val="000000" w:themeColor="text1"/>
          <w:lang w:val="en-US"/>
        </w:rPr>
        <w:t>‘</w:t>
      </w:r>
      <w:r w:rsidR="00977643" w:rsidRPr="62628DE6">
        <w:rPr>
          <w:b/>
          <w:bCs/>
          <w:i/>
          <w:iCs/>
        </w:rPr>
        <w:t>ITT -IDL-</w:t>
      </w:r>
      <w:r w:rsidR="00977643">
        <w:rPr>
          <w:b/>
          <w:bCs/>
          <w:i/>
          <w:iCs/>
        </w:rPr>
        <w:t>MULTI</w:t>
      </w:r>
      <w:r w:rsidR="00977643" w:rsidRPr="62628DE6">
        <w:rPr>
          <w:b/>
          <w:bCs/>
          <w:i/>
          <w:iCs/>
        </w:rPr>
        <w:t>-4</w:t>
      </w:r>
      <w:r w:rsidR="00977643">
        <w:rPr>
          <w:b/>
          <w:bCs/>
          <w:i/>
          <w:iCs/>
        </w:rPr>
        <w:t>2257</w:t>
      </w:r>
      <w:r w:rsidR="00977643" w:rsidRPr="62628DE6">
        <w:rPr>
          <w:b/>
          <w:bCs/>
          <w:i/>
          <w:iCs/>
        </w:rPr>
        <w:t>-Water Station Rehabilitation</w:t>
      </w:r>
      <w:r w:rsidR="00977643" w:rsidRPr="62628DE6">
        <w:rPr>
          <w:rStyle w:val="normaltextrun"/>
          <w:rFonts w:ascii="Calibri" w:eastAsia="Calibri" w:hAnsi="Calibri" w:cs="Calibri"/>
          <w:b/>
          <w:bCs/>
          <w:color w:val="000000" w:themeColor="text1"/>
          <w:lang w:val="en-US"/>
        </w:rPr>
        <w:t>’</w:t>
      </w:r>
      <w:r w:rsidR="00977643">
        <w:rPr>
          <w:rStyle w:val="normaltextrun"/>
          <w:rFonts w:ascii="Calibri" w:eastAsia="Calibri" w:hAnsi="Calibri" w:cs="Calibri" w:hint="cs"/>
          <w:b/>
          <w:bCs/>
          <w:color w:val="000000" w:themeColor="text1"/>
          <w:rtl/>
          <w:lang w:val="en-US"/>
        </w:rPr>
        <w:t xml:space="preserve"> </w:t>
      </w:r>
      <w:r w:rsidR="00977643" w:rsidRPr="00925888">
        <w:rPr>
          <w:rFonts w:hint="cs"/>
          <w:rtl/>
        </w:rPr>
        <w:t xml:space="preserve"> إلى صندوق المناقصات الخاص عن طريق المسؤول اللوجستي بمكتب </w:t>
      </w:r>
      <w:r w:rsidR="00977643">
        <w:t>GOAL</w:t>
      </w:r>
      <w:r w:rsidR="00977643" w:rsidRPr="00925888">
        <w:rPr>
          <w:rFonts w:hint="cs"/>
          <w:rtl/>
        </w:rPr>
        <w:t xml:space="preserve"> في إدلب</w:t>
      </w:r>
      <w:r w:rsidR="00977643" w:rsidRPr="00925888">
        <w:rPr>
          <w:rStyle w:val="normaltextrun"/>
          <w:rFonts w:ascii="Calibri" w:eastAsia="Calibri" w:hAnsi="Calibri" w:cs="Calibri" w:hint="cs"/>
          <w:color w:val="000000" w:themeColor="text1"/>
          <w:rtl/>
          <w:lang w:val="en-US"/>
        </w:rPr>
        <w:t>.</w:t>
      </w:r>
      <w:r w:rsidR="00977643">
        <w:rPr>
          <w:rStyle w:val="normaltextrun"/>
          <w:rFonts w:ascii="Calibri" w:eastAsia="Calibri" w:hAnsi="Calibri" w:cs="Calibri" w:hint="cs"/>
          <w:b/>
          <w:bCs/>
          <w:color w:val="000000" w:themeColor="text1"/>
          <w:rtl/>
          <w:lang w:val="en-US"/>
        </w:rPr>
        <w:t xml:space="preserve"> </w:t>
      </w:r>
    </w:p>
    <w:p w14:paraId="1CFE32A6" w14:textId="746BA2CC" w:rsidR="00700FA4" w:rsidRPr="00950F76" w:rsidRDefault="00F34EDB" w:rsidP="00700FA4">
      <w:pPr>
        <w:bidi/>
        <w:rPr>
          <w:rFonts w:ascii="Calibri" w:eastAsia="Calibri" w:hAnsi="Calibri" w:cs="Calibri"/>
          <w:color w:val="000000" w:themeColor="text1"/>
        </w:rPr>
      </w:pPr>
      <w:r>
        <w:rPr>
          <w:rFonts w:ascii="Calibri" w:eastAsia="Calibri" w:hAnsi="Calibri" w:cs="Calibri" w:hint="cs"/>
          <w:color w:val="000000" w:themeColor="text1"/>
          <w:rtl/>
        </w:rPr>
        <w:t xml:space="preserve">3 . </w:t>
      </w:r>
      <w:r w:rsidR="00700FA4" w:rsidRPr="00950F76">
        <w:rPr>
          <w:rFonts w:ascii="Calibri" w:eastAsia="Calibri" w:hAnsi="Calibri" w:cs="Calibri"/>
          <w:color w:val="000000" w:themeColor="text1"/>
          <w:rtl/>
        </w:rPr>
        <w:t>يجب على جميع الموردين التوقيع وختم وتأريخ "نموذج استلام العطاء" عند تقديمه إلى مكتب منظمة</w:t>
      </w:r>
      <w:r w:rsidR="00700FA4" w:rsidRPr="00950F76">
        <w:rPr>
          <w:rFonts w:ascii="Calibri" w:eastAsia="Calibri" w:hAnsi="Calibri" w:cs="Calibri"/>
          <w:color w:val="000000" w:themeColor="text1"/>
        </w:rPr>
        <w:t xml:space="preserve"> GOAL </w:t>
      </w:r>
      <w:r w:rsidR="00700FA4" w:rsidRPr="00950F76">
        <w:rPr>
          <w:rFonts w:ascii="Calibri" w:eastAsia="Calibri" w:hAnsi="Calibri" w:cs="Calibri"/>
          <w:color w:val="000000" w:themeColor="text1"/>
          <w:rtl/>
        </w:rPr>
        <w:t xml:space="preserve">في </w:t>
      </w:r>
      <w:r w:rsidR="00700FA4">
        <w:rPr>
          <w:rFonts w:ascii="Calibri" w:eastAsia="Calibri" w:hAnsi="Calibri" w:cs="Calibri" w:hint="cs"/>
          <w:color w:val="000000" w:themeColor="text1"/>
          <w:rtl/>
        </w:rPr>
        <w:t>ادلب</w:t>
      </w:r>
      <w:r w:rsidR="00700FA4" w:rsidRPr="00950F76">
        <w:rPr>
          <w:rFonts w:ascii="Calibri" w:eastAsia="Calibri" w:hAnsi="Calibri" w:cs="Calibri"/>
          <w:color w:val="000000" w:themeColor="text1"/>
          <w:rtl/>
        </w:rPr>
        <w:t>. كما يتعين توقيع وختم كل صفحة من المستندات المقدمة من قبل المورد المتقدم</w:t>
      </w:r>
      <w:r w:rsidR="00700FA4" w:rsidRPr="00950F76">
        <w:rPr>
          <w:rFonts w:ascii="Calibri" w:eastAsia="Calibri" w:hAnsi="Calibri" w:cs="Calibri"/>
          <w:color w:val="000000" w:themeColor="text1"/>
        </w:rPr>
        <w:t>.</w:t>
      </w:r>
    </w:p>
    <w:p w14:paraId="5EE9BE14" w14:textId="1C03C15C" w:rsidR="00700FA4" w:rsidRPr="00950F76" w:rsidRDefault="00F34EDB" w:rsidP="00700FA4">
      <w:pPr>
        <w:bidi/>
        <w:rPr>
          <w:rFonts w:ascii="Calibri" w:eastAsia="Calibri" w:hAnsi="Calibri" w:cs="Calibri"/>
          <w:color w:val="000000" w:themeColor="text1"/>
        </w:rPr>
      </w:pPr>
      <w:r>
        <w:rPr>
          <w:rFonts w:ascii="Calibri" w:eastAsia="Calibri" w:hAnsi="Calibri" w:cs="Calibri" w:hint="cs"/>
          <w:color w:val="000000" w:themeColor="text1"/>
          <w:rtl/>
        </w:rPr>
        <w:t xml:space="preserve">4 . </w:t>
      </w:r>
      <w:r w:rsidR="00700FA4" w:rsidRPr="00950F76">
        <w:rPr>
          <w:rFonts w:ascii="Calibri" w:eastAsia="Calibri" w:hAnsi="Calibri" w:cs="Calibri"/>
          <w:color w:val="000000" w:themeColor="text1"/>
          <w:rtl/>
        </w:rPr>
        <w:t>يُسمح بإرسال المغلفات عبر خدمات البريد أو شركات الشحن، أو تسليمها يدويًا، وسيتم استلامها خلال ساعات العمل الرسمية للبلد الذي يتم التقديم فيه. يُرجى ملاحظة أن مكتب المنظمة (</w:t>
      </w:r>
      <w:r w:rsidR="00700FA4" w:rsidRPr="00950F76">
        <w:rPr>
          <w:rFonts w:ascii="Calibri" w:eastAsia="Calibri" w:hAnsi="Calibri" w:cs="Calibri"/>
          <w:color w:val="000000" w:themeColor="text1"/>
        </w:rPr>
        <w:t>GOAL</w:t>
      </w:r>
      <w:r w:rsidR="00700FA4" w:rsidRPr="00950F76">
        <w:rPr>
          <w:rFonts w:ascii="Calibri" w:eastAsia="Calibri" w:hAnsi="Calibri" w:cs="Calibri"/>
          <w:color w:val="000000" w:themeColor="text1"/>
          <w:rtl/>
        </w:rPr>
        <w:t>) لا يعمل خلال عطلة نهاية الأسبوع أو أيام العطل الرسمية.</w:t>
      </w:r>
    </w:p>
    <w:p w14:paraId="38BB9513" w14:textId="482DF2D0" w:rsidR="00700FA4" w:rsidRDefault="00700FA4" w:rsidP="00700FA4">
      <w:pPr>
        <w:jc w:val="both"/>
        <w:rPr>
          <w:rFonts w:cs="Calibri"/>
          <w:b/>
          <w:bCs/>
        </w:rPr>
      </w:pPr>
      <w:r w:rsidRPr="00950F76">
        <w:rPr>
          <w:rFonts w:ascii="Calibri" w:eastAsia="Calibri" w:hAnsi="Calibri" w:cs="Calibri"/>
          <w:color w:val="000000" w:themeColor="text1"/>
          <w:rtl/>
        </w:rPr>
        <w:t xml:space="preserve">لا يعد إثبات الإرسال دليلاً على الاستلام، سواء إلكترونيًا أو عن طريق البريد/البريد السريع/الخدمات المادية الأخرى. سيؤدي التسليم المتأخر إلى رفض عرضك. سيتم رفض المظاريف التي تم العثور عليها مفتوحة عند فتح المناقصة. يجب أن تكون جميع </w:t>
      </w:r>
      <w:r w:rsidRPr="006C04BF">
        <w:rPr>
          <w:rFonts w:cs="Calibri"/>
          <w:b/>
          <w:bCs/>
          <w:rtl/>
        </w:rPr>
        <w:t>المعلومات المقدمة مقروءة تمامًا</w:t>
      </w:r>
      <w:r>
        <w:rPr>
          <w:rFonts w:cs="Calibri" w:hint="cs"/>
          <w:b/>
          <w:bCs/>
          <w:rtl/>
        </w:rPr>
        <w:t>.</w:t>
      </w:r>
    </w:p>
    <w:p w14:paraId="2913FC4A" w14:textId="7EC26B56" w:rsidR="00F34EDB" w:rsidRPr="00F34EDB" w:rsidRDefault="00700FA4" w:rsidP="00F34EDB">
      <w:pPr>
        <w:bidi/>
        <w:rPr>
          <w:rFonts w:ascii="Calibri" w:eastAsia="Calibri" w:hAnsi="Calibri" w:cs="Calibri"/>
          <w:color w:val="000000" w:themeColor="text1"/>
          <w:rtl/>
        </w:rPr>
      </w:pPr>
      <w:r>
        <w:rPr>
          <w:rFonts w:cs="Calibri" w:hint="cs"/>
          <w:b/>
          <w:bCs/>
          <w:rtl/>
          <w:lang w:bidi="ar-SY"/>
        </w:rPr>
        <w:t>ي</w:t>
      </w:r>
      <w:r w:rsidR="00F34EDB">
        <w:rPr>
          <w:rFonts w:cs="Calibri" w:hint="cs"/>
          <w:b/>
          <w:bCs/>
          <w:rtl/>
          <w:lang w:bidi="ar-SY"/>
        </w:rPr>
        <w:t xml:space="preserve">مكن للموردين </w:t>
      </w:r>
      <w:r>
        <w:rPr>
          <w:rFonts w:cs="Calibri" w:hint="cs"/>
          <w:b/>
          <w:bCs/>
          <w:rtl/>
          <w:lang w:bidi="ar-SY"/>
        </w:rPr>
        <w:t xml:space="preserve">تقديم عطاءات لقطاع واحد أو لقطاعين. </w:t>
      </w:r>
      <w:r w:rsidR="00F34EDB" w:rsidRPr="00F34EDB">
        <w:rPr>
          <w:rFonts w:cs="Calibri" w:hint="cs"/>
          <w:b/>
          <w:bCs/>
          <w:rtl/>
          <w:lang w:bidi="ar-SY"/>
        </w:rPr>
        <w:t>ي</w:t>
      </w:r>
      <w:r w:rsidR="00F34EDB" w:rsidRPr="00F34EDB">
        <w:rPr>
          <w:rFonts w:cs="Calibri"/>
          <w:b/>
          <w:bCs/>
          <w:rtl/>
          <w:lang w:bidi="ar-SY"/>
        </w:rPr>
        <w:t xml:space="preserve">جب أن تكون جميع المستندات المرفقة برسائل البريد الإلكتروني في شكل </w:t>
      </w:r>
      <w:r w:rsidR="00F34EDB" w:rsidRPr="00F34EDB">
        <w:rPr>
          <w:rFonts w:cs="Calibri"/>
          <w:b/>
          <w:bCs/>
          <w:lang w:bidi="ar-SY"/>
        </w:rPr>
        <w:t>PDF</w:t>
      </w:r>
      <w:r w:rsidR="00F34EDB" w:rsidRPr="00F34EDB">
        <w:rPr>
          <w:rFonts w:cs="Calibri"/>
          <w:b/>
          <w:bCs/>
          <w:rtl/>
          <w:lang w:bidi="ar-SY"/>
        </w:rPr>
        <w:t xml:space="preserve"> أو مسح ضوئي. يجب أن تكون أي مستندات </w:t>
      </w:r>
      <w:r w:rsidR="00F34EDB" w:rsidRPr="00F34EDB">
        <w:rPr>
          <w:rFonts w:cs="Calibri"/>
          <w:b/>
          <w:bCs/>
          <w:lang w:bidi="ar-SY"/>
        </w:rPr>
        <w:t>Excel</w:t>
      </w:r>
      <w:r w:rsidR="00F34EDB" w:rsidRPr="00F34EDB">
        <w:rPr>
          <w:rFonts w:cs="Calibri" w:hint="cs"/>
          <w:b/>
          <w:bCs/>
          <w:rtl/>
          <w:lang w:bidi="ar-SY"/>
        </w:rPr>
        <w:t xml:space="preserve"> </w:t>
      </w:r>
      <w:r w:rsidR="00F34EDB" w:rsidRPr="00F34EDB">
        <w:rPr>
          <w:rFonts w:cs="Calibri"/>
          <w:b/>
          <w:bCs/>
          <w:rtl/>
          <w:lang w:bidi="ar-SY"/>
        </w:rPr>
        <w:t xml:space="preserve">مصحوبة بنسخة </w:t>
      </w:r>
      <w:r w:rsidR="00F34EDB" w:rsidRPr="00F34EDB">
        <w:rPr>
          <w:rFonts w:cs="Calibri"/>
          <w:b/>
          <w:bCs/>
          <w:lang w:bidi="ar-SY"/>
        </w:rPr>
        <w:t>PDF</w:t>
      </w:r>
      <w:r w:rsidR="00F34EDB" w:rsidRPr="00F34EDB">
        <w:rPr>
          <w:rFonts w:cs="Calibri"/>
          <w:b/>
          <w:bCs/>
          <w:rtl/>
          <w:lang w:bidi="ar-SY"/>
        </w:rPr>
        <w:t xml:space="preserve"> أو نسخة ممسوحة ضوئيًا من المستند.</w:t>
      </w:r>
      <w:r w:rsidR="00F34EDB" w:rsidRPr="00950F76">
        <w:rPr>
          <w:rFonts w:ascii="Calibri" w:eastAsia="Calibri" w:hAnsi="Calibri" w:cs="Calibri"/>
          <w:color w:val="000000" w:themeColor="text1"/>
          <w:rtl/>
        </w:rPr>
        <w:t xml:space="preserve"> </w:t>
      </w:r>
    </w:p>
    <w:p w14:paraId="2D1C2AFB" w14:textId="175F574B" w:rsidR="00316DF2" w:rsidRPr="00813F13" w:rsidRDefault="00075D30" w:rsidP="62628DE6">
      <w:pPr>
        <w:pStyle w:val="Heading2"/>
        <w:numPr>
          <w:ilvl w:val="0"/>
          <w:numId w:val="0"/>
        </w:numPr>
        <w:rPr>
          <w:rStyle w:val="FootnoteReference"/>
          <w:highlight w:val="yellow"/>
        </w:rPr>
      </w:pPr>
      <w:r>
        <w:t xml:space="preserve">5.6 </w:t>
      </w:r>
      <w:r w:rsidR="00316DF2" w:rsidRPr="00DA7C6A">
        <w:t>Tender</w:t>
      </w:r>
      <w:r w:rsidR="00322CE2" w:rsidRPr="00DA7C6A">
        <w:t xml:space="preserve"> </w:t>
      </w:r>
      <w:r w:rsidR="00316DF2" w:rsidRPr="00DA7C6A">
        <w:t>Opening Meeting</w:t>
      </w:r>
      <w:r w:rsidR="00EE01CE">
        <w:t xml:space="preserve"> </w:t>
      </w:r>
      <w:r w:rsidR="00EE01CE" w:rsidRPr="00EE01CE">
        <w:rPr>
          <w:rFonts w:cs="Times New Roman"/>
          <w:rtl/>
        </w:rPr>
        <w:t>اجتماع فتح العطاءات</w:t>
      </w:r>
    </w:p>
    <w:p w14:paraId="4B202F72" w14:textId="554BBE10" w:rsidR="00CE3BE3" w:rsidRPr="00762829" w:rsidRDefault="00CE3BE3" w:rsidP="62628DE6">
      <w:pPr>
        <w:spacing w:before="100" w:beforeAutospacing="1" w:after="120"/>
        <w:jc w:val="both"/>
      </w:pPr>
      <w:r>
        <w:t xml:space="preserve">Tenders will be opened </w:t>
      </w:r>
      <w:r w:rsidR="008E014D">
        <w:t xml:space="preserve">physically and </w:t>
      </w:r>
      <w:r w:rsidR="38F64E99">
        <w:t xml:space="preserve">online and managed in accordance </w:t>
      </w:r>
      <w:r>
        <w:t>a</w:t>
      </w:r>
      <w:r w:rsidR="00025C8D">
        <w:t>s</w:t>
      </w:r>
      <w:r w:rsidR="3D46E77F">
        <w:t xml:space="preserve"> </w:t>
      </w:r>
      <w:r w:rsidR="00025C8D">
        <w:t>per Section 2 Proposed Timelines above</w:t>
      </w:r>
      <w:r w:rsidR="00D90732">
        <w:t>.</w:t>
      </w:r>
    </w:p>
    <w:p w14:paraId="0FD13A8C" w14:textId="59F3E2B2" w:rsidR="00F85F66" w:rsidRDefault="00F85F66" w:rsidP="00F85F66">
      <w:pPr>
        <w:pStyle w:val="Heading3"/>
        <w:keepNext w:val="0"/>
        <w:numPr>
          <w:ilvl w:val="0"/>
          <w:numId w:val="0"/>
        </w:numPr>
        <w:rPr>
          <w:rFonts w:ascii="Calibri" w:eastAsia="Calibri" w:hAnsi="Calibri" w:cs="Calibri"/>
          <w:bCs w:val="0"/>
        </w:rPr>
      </w:pPr>
      <w:r w:rsidRPr="009B6A77">
        <w:rPr>
          <w:rFonts w:ascii="Calibri" w:eastAsia="Calibri" w:hAnsi="Calibri" w:cs="Calibri"/>
          <w:bCs w:val="0"/>
        </w:rPr>
        <w:lastRenderedPageBreak/>
        <w:t xml:space="preserve">Any queries about this </w:t>
      </w:r>
      <w:r>
        <w:rPr>
          <w:rFonts w:ascii="Calibri" w:eastAsia="Calibri" w:hAnsi="Calibri" w:cs="Calibri"/>
          <w:bCs w:val="0"/>
        </w:rPr>
        <w:t>ITT</w:t>
      </w:r>
      <w:r w:rsidRPr="009B6A77">
        <w:rPr>
          <w:rFonts w:ascii="Calibri" w:eastAsia="Calibri" w:hAnsi="Calibri" w:cs="Calibri"/>
          <w:bCs w:val="0"/>
        </w:rPr>
        <w:t xml:space="preserve"> should be addressed in writing to GOAL via email on </w:t>
      </w:r>
      <w:r w:rsidRPr="00E750E3">
        <w:rPr>
          <w:rFonts w:eastAsiaTheme="minorEastAsia" w:cstheme="minorBidi"/>
          <w:bCs w:val="0"/>
          <w:color w:val="548DD4" w:themeColor="text2" w:themeTint="99"/>
        </w:rPr>
        <w:t>procurementsy@sy.goal.ie.</w:t>
      </w:r>
      <w:r w:rsidRPr="009B6A77">
        <w:rPr>
          <w:rFonts w:ascii="Calibri" w:eastAsia="Calibri" w:hAnsi="Calibri" w:cs="Calibri"/>
          <w:bCs w:val="0"/>
          <w:color w:val="auto"/>
        </w:rPr>
        <w:t xml:space="preserve"> </w:t>
      </w:r>
      <w:r w:rsidRPr="009B6A77">
        <w:rPr>
          <w:rFonts w:ascii="Calibri" w:eastAsia="Calibri" w:hAnsi="Calibri" w:cs="Calibri"/>
          <w:bCs w:val="0"/>
        </w:rPr>
        <w:t xml:space="preserve">Please include the reference number </w:t>
      </w:r>
      <w:r w:rsidR="00B259D3" w:rsidRPr="00B259D3">
        <w:rPr>
          <w:b/>
          <w:iCs/>
          <w:sz w:val="20"/>
          <w:szCs w:val="20"/>
        </w:rPr>
        <w:t>ITT -IDL-</w:t>
      </w:r>
      <w:r w:rsidR="00E02FCF">
        <w:rPr>
          <w:b/>
          <w:iCs/>
          <w:sz w:val="20"/>
          <w:szCs w:val="20"/>
        </w:rPr>
        <w:t>MULTI</w:t>
      </w:r>
      <w:r w:rsidR="00B259D3" w:rsidRPr="00B259D3">
        <w:rPr>
          <w:b/>
          <w:iCs/>
          <w:sz w:val="20"/>
          <w:szCs w:val="20"/>
        </w:rPr>
        <w:t>-42257</w:t>
      </w:r>
      <w:r w:rsidR="00B259D3">
        <w:rPr>
          <w:b/>
          <w:iCs/>
          <w:sz w:val="20"/>
          <w:szCs w:val="20"/>
        </w:rPr>
        <w:t xml:space="preserve"> </w:t>
      </w:r>
      <w:r w:rsidRPr="009B6A77">
        <w:rPr>
          <w:rFonts w:ascii="Calibri" w:eastAsia="Calibri" w:hAnsi="Calibri" w:cs="Calibri"/>
          <w:bCs w:val="0"/>
        </w:rPr>
        <w:t xml:space="preserve">and words </w:t>
      </w:r>
      <w:r w:rsidRPr="00E750E3">
        <w:rPr>
          <w:rFonts w:ascii="Calibri" w:eastAsia="Calibri" w:hAnsi="Calibri" w:cs="Calibri"/>
          <w:b/>
          <w:color w:val="auto"/>
        </w:rPr>
        <w:t xml:space="preserve">“clarification required” </w:t>
      </w:r>
      <w:r w:rsidRPr="009B6A77">
        <w:rPr>
          <w:rFonts w:ascii="Calibri" w:eastAsia="Calibri" w:hAnsi="Calibri" w:cs="Calibri"/>
          <w:bCs w:val="0"/>
        </w:rPr>
        <w:t>in the subject line</w:t>
      </w:r>
      <w:r>
        <w:rPr>
          <w:rFonts w:ascii="Calibri" w:eastAsia="Calibri" w:hAnsi="Calibri" w:cs="Calibri"/>
          <w:bCs w:val="0"/>
        </w:rPr>
        <w:t>.</w:t>
      </w:r>
    </w:p>
    <w:p w14:paraId="766257F9" w14:textId="3704076E" w:rsidR="008713AC" w:rsidRDefault="00F97FFB" w:rsidP="383A6309">
      <w:r>
        <w:t xml:space="preserve">Bid Opening will be conducted by GOAL </w:t>
      </w:r>
      <w:r w:rsidR="00F23E09">
        <w:t>on</w:t>
      </w:r>
      <w:r>
        <w:t xml:space="preserve"> </w:t>
      </w:r>
      <w:r w:rsidR="008323DA">
        <w:t>Thursday</w:t>
      </w:r>
      <w:r w:rsidRPr="00F97FFB">
        <w:t xml:space="preserve">, </w:t>
      </w:r>
      <w:r w:rsidR="008323DA">
        <w:t>4</w:t>
      </w:r>
      <w:r w:rsidR="008323DA">
        <w:rPr>
          <w:vertAlign w:val="superscript"/>
        </w:rPr>
        <w:t>th</w:t>
      </w:r>
      <w:r w:rsidR="00255AEA">
        <w:t xml:space="preserve"> December</w:t>
      </w:r>
      <w:r w:rsidRPr="00F97FFB">
        <w:t xml:space="preserve"> 2025, 14:00 PM Türkiye/Syria Time (GMT+3 Time Zone)</w:t>
      </w:r>
      <w:r w:rsidR="00F23E09">
        <w:t>.</w:t>
      </w:r>
    </w:p>
    <w:p w14:paraId="7774B1A2" w14:textId="77777777" w:rsidR="00EE01CE" w:rsidRDefault="00EE01CE" w:rsidP="00EE01CE">
      <w:pPr>
        <w:bidi/>
      </w:pPr>
      <w:r>
        <w:rPr>
          <w:rFonts w:cs="Arial"/>
          <w:rtl/>
        </w:rPr>
        <w:t>سوف يتم فتح العطاءات حضورياً وعبر الإنترنت وإدارتها وفقاً للبند 2 (الجدول الزمني المقترح) أعلاه</w:t>
      </w:r>
      <w:r>
        <w:t>.</w:t>
      </w:r>
    </w:p>
    <w:p w14:paraId="52CF87EA" w14:textId="05B7941F" w:rsidR="00EE01CE" w:rsidRPr="00924FB1" w:rsidRDefault="00EE01CE" w:rsidP="00EE01CE">
      <w:pPr>
        <w:bidi/>
      </w:pPr>
      <w:r>
        <w:rPr>
          <w:rFonts w:cs="Arial"/>
          <w:rtl/>
        </w:rPr>
        <w:t>يجب توجيه أي استفسارات بخصوص طلب العروض هذا كتابياً إلى منظمة</w:t>
      </w:r>
      <w:r>
        <w:t xml:space="preserve"> GOAL </w:t>
      </w:r>
      <w:r>
        <w:rPr>
          <w:rFonts w:cs="Arial"/>
          <w:rtl/>
        </w:rPr>
        <w:t>عبر البريد الإلكتروني</w:t>
      </w:r>
      <w:r>
        <w:t xml:space="preserve"> </w:t>
      </w:r>
      <w:r w:rsidRPr="00924FB1">
        <w:rPr>
          <w:color w:val="548DD4" w:themeColor="text2" w:themeTint="99"/>
        </w:rPr>
        <w:t>procurementsy@sy.goal.ie</w:t>
      </w:r>
      <w:r>
        <w:t xml:space="preserve">. </w:t>
      </w:r>
      <w:r>
        <w:rPr>
          <w:rFonts w:cs="Arial"/>
          <w:rtl/>
        </w:rPr>
        <w:t>يُرجى إدراج رقم المرجع</w:t>
      </w:r>
      <w:r>
        <w:t xml:space="preserve"> ITT-IDL-MULTI-42257 </w:t>
      </w:r>
      <w:r>
        <w:rPr>
          <w:rFonts w:cs="Arial"/>
          <w:rtl/>
        </w:rPr>
        <w:t>وعبارة "</w:t>
      </w:r>
      <w:r>
        <w:rPr>
          <w:rFonts w:cs="Arial" w:hint="cs"/>
          <w:rtl/>
        </w:rPr>
        <w:t>طلب توضيح</w:t>
      </w:r>
      <w:r>
        <w:rPr>
          <w:rFonts w:cs="Arial"/>
          <w:rtl/>
        </w:rPr>
        <w:t>" في سطر موضوع البريد الإلكتروني</w:t>
      </w:r>
      <w:r>
        <w:t>.</w:t>
      </w:r>
    </w:p>
    <w:p w14:paraId="781FCFD2" w14:textId="3DA34BA2" w:rsidR="00EE01CE" w:rsidRPr="00EE01CE" w:rsidRDefault="00EE01CE" w:rsidP="00EE01CE">
      <w:pPr>
        <w:bidi/>
        <w:rPr>
          <w:rFonts w:cs="Arial"/>
        </w:rPr>
      </w:pPr>
      <w:r>
        <w:rPr>
          <w:rFonts w:cs="Arial"/>
          <w:rtl/>
        </w:rPr>
        <w:t xml:space="preserve">سيتم إجراء جلسة فتح العروض من قبل المنظمة يوم </w:t>
      </w:r>
      <w:r w:rsidR="004C4FA2" w:rsidRPr="00396685">
        <w:rPr>
          <w:rFonts w:ascii="Calibri" w:hAnsi="Calibri"/>
          <w:lang w:val="en-GB" w:eastAsia="en-GB"/>
        </w:rPr>
        <w:t>الخميس</w:t>
      </w:r>
      <w:r w:rsidR="004C4FA2">
        <w:rPr>
          <w:rFonts w:cs="Arial"/>
          <w:rtl/>
        </w:rPr>
        <w:t xml:space="preserve"> </w:t>
      </w:r>
      <w:r>
        <w:rPr>
          <w:rFonts w:cs="Arial"/>
          <w:rtl/>
        </w:rPr>
        <w:t xml:space="preserve">الموافق </w:t>
      </w:r>
      <w:r w:rsidR="0078072F">
        <w:rPr>
          <w:rFonts w:cs="Arial"/>
          <w:lang w:val="tr-TR"/>
        </w:rPr>
        <w:t>4</w:t>
      </w:r>
      <w:r>
        <w:rPr>
          <w:rFonts w:cs="Arial"/>
          <w:rtl/>
        </w:rPr>
        <w:t xml:space="preserve"> </w:t>
      </w:r>
      <w:r>
        <w:rPr>
          <w:rFonts w:cs="Arial" w:hint="cs"/>
          <w:rtl/>
        </w:rPr>
        <w:t>كانون الأول</w:t>
      </w:r>
      <w:r>
        <w:rPr>
          <w:rFonts w:cs="Arial"/>
          <w:rtl/>
        </w:rPr>
        <w:t xml:space="preserve"> 2025 الساعة 14:00 حسب توقيت تركيا/سوريا (التوقيت العالمي +3)</w:t>
      </w:r>
    </w:p>
    <w:p w14:paraId="6CBF0E36" w14:textId="06414A69" w:rsidR="00EE1801" w:rsidRDefault="00636464" w:rsidP="0001177C">
      <w:pPr>
        <w:pStyle w:val="Heading1"/>
        <w:keepNext w:val="0"/>
      </w:pPr>
      <w:bookmarkStart w:id="23" w:name="_Toc466022947"/>
      <w:r w:rsidRPr="00805C27">
        <w:t xml:space="preserve">Evaluation Process </w:t>
      </w:r>
      <w:bookmarkEnd w:id="23"/>
      <w:r w:rsidR="00EE01CE" w:rsidRPr="00EE01CE">
        <w:rPr>
          <w:rFonts w:cs="Times New Roman"/>
          <w:rtl/>
        </w:rPr>
        <w:t>عملية التقييم</w:t>
      </w:r>
    </w:p>
    <w:p w14:paraId="5D9A30D2" w14:textId="23BBDB5E" w:rsidR="00C61CAB" w:rsidRDefault="00D6489C" w:rsidP="0001177C">
      <w:pPr>
        <w:pStyle w:val="Heading2"/>
      </w:pPr>
      <w:r>
        <w:t xml:space="preserve">Evaluation </w:t>
      </w:r>
      <w:r w:rsidR="00C61CAB">
        <w:t>stages</w:t>
      </w:r>
    </w:p>
    <w:p w14:paraId="2B1E4AE2" w14:textId="7F4FDA1A" w:rsidR="00CB7698" w:rsidRDefault="00CB7698" w:rsidP="00C61CAB">
      <w:pPr>
        <w:rPr>
          <w:rtl/>
        </w:rPr>
      </w:pPr>
      <w:r w:rsidRPr="00805C27">
        <w:t xml:space="preserve">Tenderers will be considered for participation in the Contract subject to the following qualification process:  </w:t>
      </w:r>
    </w:p>
    <w:p w14:paraId="549D06AB" w14:textId="77777777" w:rsidR="00EE01CE" w:rsidRPr="00CE3D13" w:rsidRDefault="00EE01CE" w:rsidP="00EE01CE">
      <w:pPr>
        <w:jc w:val="right"/>
        <w:rPr>
          <w:rFonts w:cs="Arial"/>
          <w:rtl/>
          <w:lang w:bidi="ar-SY"/>
        </w:rPr>
      </w:pPr>
      <w:r w:rsidRPr="00C01338">
        <w:rPr>
          <w:rFonts w:cs="Arial"/>
          <w:rtl/>
        </w:rPr>
        <w:t>سيتم النظر في مشاركة مقدمي العطاءات في العقد وفقًا لعملية التأهيل التالية</w:t>
      </w:r>
      <w:r>
        <w:rPr>
          <w:rFonts w:cs="Arial" w:hint="cs"/>
          <w:rtl/>
          <w:lang w:bidi="ar-SY"/>
        </w:rPr>
        <w:t>:</w:t>
      </w:r>
    </w:p>
    <w:p w14:paraId="1DBF729F" w14:textId="77777777" w:rsidR="00EE01CE" w:rsidRPr="00805C27" w:rsidRDefault="00EE01CE" w:rsidP="00C61CAB">
      <w:pPr>
        <w:rPr>
          <w:lang w:bidi="ar-SY"/>
        </w:rPr>
      </w:pPr>
    </w:p>
    <w:tbl>
      <w:tblPr>
        <w:tblStyle w:val="TableGrid"/>
        <w:tblW w:w="10185" w:type="dxa"/>
        <w:tblLook w:val="04A0" w:firstRow="1" w:lastRow="0" w:firstColumn="1" w:lastColumn="0" w:noHBand="0" w:noVBand="1"/>
      </w:tblPr>
      <w:tblGrid>
        <w:gridCol w:w="938"/>
        <w:gridCol w:w="1939"/>
        <w:gridCol w:w="7308"/>
      </w:tblGrid>
      <w:tr w:rsidR="00F30139" w14:paraId="3804D375" w14:textId="77777777" w:rsidTr="00813F13">
        <w:trPr>
          <w:trHeight w:val="300"/>
        </w:trPr>
        <w:tc>
          <w:tcPr>
            <w:tcW w:w="938" w:type="dxa"/>
            <w:shd w:val="clear" w:color="auto" w:fill="D9D9D9" w:themeFill="background1" w:themeFillShade="D9"/>
          </w:tcPr>
          <w:p w14:paraId="0E46516D" w14:textId="77777777" w:rsidR="00F30139" w:rsidRDefault="00F30139" w:rsidP="00F30139">
            <w:pPr>
              <w:rPr>
                <w:b/>
                <w:rtl/>
              </w:rPr>
            </w:pPr>
            <w:r>
              <w:rPr>
                <w:b/>
              </w:rPr>
              <w:t>Phase</w:t>
            </w:r>
            <w:r w:rsidRPr="00C4717E">
              <w:rPr>
                <w:b/>
              </w:rPr>
              <w:t xml:space="preserve"> #</w:t>
            </w:r>
          </w:p>
          <w:p w14:paraId="75BC4EE0" w14:textId="3AAE6BE2" w:rsidR="00F30139" w:rsidRPr="00C4717E" w:rsidRDefault="00F30139" w:rsidP="00F30139">
            <w:pPr>
              <w:rPr>
                <w:b/>
              </w:rPr>
            </w:pPr>
            <w:r>
              <w:rPr>
                <w:rFonts w:hint="cs"/>
                <w:b/>
                <w:rtl/>
              </w:rPr>
              <w:t>المرحلة</w:t>
            </w:r>
          </w:p>
        </w:tc>
        <w:tc>
          <w:tcPr>
            <w:tcW w:w="1939" w:type="dxa"/>
            <w:shd w:val="clear" w:color="auto" w:fill="D9D9D9" w:themeFill="background1" w:themeFillShade="D9"/>
          </w:tcPr>
          <w:p w14:paraId="757C8382" w14:textId="77777777" w:rsidR="00F30139" w:rsidRDefault="00F30139" w:rsidP="00F30139">
            <w:pPr>
              <w:rPr>
                <w:b/>
                <w:rtl/>
              </w:rPr>
            </w:pPr>
            <w:r w:rsidRPr="00C61CAB">
              <w:rPr>
                <w:b/>
              </w:rPr>
              <w:t xml:space="preserve">Evaluation Process Stage </w:t>
            </w:r>
          </w:p>
          <w:p w14:paraId="0BAFB9C7" w14:textId="44CE1799" w:rsidR="00F30139" w:rsidRPr="00C61CAB" w:rsidRDefault="00F30139" w:rsidP="00F30139">
            <w:pPr>
              <w:jc w:val="right"/>
              <w:rPr>
                <w:b/>
              </w:rPr>
            </w:pPr>
            <w:r w:rsidRPr="00A568D1">
              <w:rPr>
                <w:rFonts w:cstheme="minorHAnsi"/>
                <w:b/>
                <w:rtl/>
              </w:rPr>
              <w:t>مرحلة عملية التقييم</w:t>
            </w:r>
          </w:p>
        </w:tc>
        <w:tc>
          <w:tcPr>
            <w:tcW w:w="7308" w:type="dxa"/>
            <w:shd w:val="clear" w:color="auto" w:fill="D9D9D9" w:themeFill="background1" w:themeFillShade="D9"/>
          </w:tcPr>
          <w:p w14:paraId="607A1F44" w14:textId="77777777" w:rsidR="00F30139" w:rsidRDefault="00F30139" w:rsidP="00F30139">
            <w:pPr>
              <w:rPr>
                <w:rFonts w:ascii="Calibri" w:hAnsi="Calibri"/>
                <w:b/>
                <w:rtl/>
              </w:rPr>
            </w:pPr>
            <w:r w:rsidRPr="00C61CAB">
              <w:rPr>
                <w:rFonts w:ascii="Calibri" w:hAnsi="Calibri"/>
                <w:b/>
              </w:rPr>
              <w:t xml:space="preserve">The basic requirements with which </w:t>
            </w:r>
            <w:r>
              <w:rPr>
                <w:rFonts w:ascii="Calibri" w:hAnsi="Calibri"/>
                <w:b/>
              </w:rPr>
              <w:t>bids</w:t>
            </w:r>
            <w:r w:rsidRPr="00C61CAB">
              <w:rPr>
                <w:rFonts w:ascii="Calibri" w:hAnsi="Calibri"/>
                <w:b/>
              </w:rPr>
              <w:t xml:space="preserve"> must comply with</w:t>
            </w:r>
          </w:p>
          <w:p w14:paraId="6F76B4D9" w14:textId="480E6BD0" w:rsidR="00F30139" w:rsidRPr="00C61CAB" w:rsidRDefault="00F30139" w:rsidP="00F30139">
            <w:pPr>
              <w:jc w:val="right"/>
              <w:rPr>
                <w:b/>
              </w:rPr>
            </w:pPr>
            <w:r w:rsidRPr="00A568D1">
              <w:rPr>
                <w:rFonts w:cstheme="minorHAnsi"/>
                <w:bCs/>
                <w:rtl/>
              </w:rPr>
              <w:t>المتطلبات الأساسية التي يجب أن تتوافق معها المقترحات</w:t>
            </w:r>
          </w:p>
        </w:tc>
      </w:tr>
      <w:tr w:rsidR="007F7D73" w14:paraId="4FE27C9E" w14:textId="77777777" w:rsidTr="00813F13">
        <w:trPr>
          <w:trHeight w:val="300"/>
        </w:trPr>
        <w:tc>
          <w:tcPr>
            <w:tcW w:w="10185" w:type="dxa"/>
            <w:gridSpan w:val="3"/>
            <w:shd w:val="clear" w:color="auto" w:fill="D9D9D9" w:themeFill="background1" w:themeFillShade="D9"/>
          </w:tcPr>
          <w:p w14:paraId="0720E36B" w14:textId="77777777" w:rsidR="007F7D73" w:rsidRDefault="003F1BBC" w:rsidP="0047383B">
            <w:pPr>
              <w:rPr>
                <w:i/>
                <w:shd w:val="clear" w:color="auto" w:fill="D9D9D9" w:themeFill="background1" w:themeFillShade="D9"/>
              </w:rPr>
            </w:pPr>
            <w:r w:rsidRPr="00A73AED">
              <w:rPr>
                <w:i/>
                <w:shd w:val="clear" w:color="auto" w:fill="D9D9D9" w:themeFill="background1" w:themeFillShade="D9"/>
              </w:rPr>
              <w:t xml:space="preserve">The first phase of evaluation of the responses will determine whether the tender </w:t>
            </w:r>
            <w:r w:rsidR="00304072">
              <w:rPr>
                <w:i/>
                <w:shd w:val="clear" w:color="auto" w:fill="D9D9D9" w:themeFill="background1" w:themeFillShade="D9"/>
              </w:rPr>
              <w:t xml:space="preserve">has been submitted in line with the administrative </w:t>
            </w:r>
            <w:r w:rsidR="00CC1347">
              <w:rPr>
                <w:i/>
                <w:shd w:val="clear" w:color="auto" w:fill="D9D9D9" w:themeFill="background1" w:themeFillShade="D9"/>
              </w:rPr>
              <w:t>instructions</w:t>
            </w:r>
            <w:r w:rsidR="0047383B">
              <w:rPr>
                <w:i/>
                <w:shd w:val="clear" w:color="auto" w:fill="D9D9D9" w:themeFill="background1" w:themeFillShade="D9"/>
              </w:rPr>
              <w:t xml:space="preserve"> and</w:t>
            </w:r>
            <w:r w:rsidR="00304072">
              <w:rPr>
                <w:i/>
                <w:shd w:val="clear" w:color="auto" w:fill="D9D9D9" w:themeFill="background1" w:themeFillShade="D9"/>
              </w:rPr>
              <w:t xml:space="preserve"> </w:t>
            </w:r>
            <w:r w:rsidRPr="00A73AED">
              <w:rPr>
                <w:i/>
                <w:shd w:val="clear" w:color="auto" w:fill="D9D9D9" w:themeFill="background1" w:themeFillShade="D9"/>
              </w:rPr>
              <w:t>meets the essential</w:t>
            </w:r>
            <w:r w:rsidR="00C4717E" w:rsidRPr="00A73AED">
              <w:rPr>
                <w:i/>
                <w:shd w:val="clear" w:color="auto" w:fill="D9D9D9" w:themeFill="background1" w:themeFillShade="D9"/>
              </w:rPr>
              <w:t xml:space="preserve"> criteria</w:t>
            </w:r>
            <w:r w:rsidR="0047383B">
              <w:rPr>
                <w:i/>
                <w:shd w:val="clear" w:color="auto" w:fill="D9D9D9" w:themeFill="background1" w:themeFillShade="D9"/>
              </w:rPr>
              <w:t>.</w:t>
            </w:r>
            <w:r w:rsidR="00C4717E" w:rsidRPr="00A73AED">
              <w:rPr>
                <w:i/>
                <w:shd w:val="clear" w:color="auto" w:fill="D9D9D9" w:themeFill="background1" w:themeFillShade="D9"/>
              </w:rPr>
              <w:t xml:space="preserve"> </w:t>
            </w:r>
            <w:r w:rsidR="0047383B">
              <w:rPr>
                <w:i/>
                <w:shd w:val="clear" w:color="auto" w:fill="D9D9D9" w:themeFill="background1" w:themeFillShade="D9"/>
              </w:rPr>
              <w:t>O</w:t>
            </w:r>
            <w:r w:rsidRPr="00A73AED">
              <w:rPr>
                <w:i/>
                <w:shd w:val="clear" w:color="auto" w:fill="D9D9D9" w:themeFill="background1" w:themeFillShade="D9"/>
              </w:rPr>
              <w:t xml:space="preserve">nly those tenders meeting the essential criteria </w:t>
            </w:r>
            <w:r w:rsidR="003E7F4A">
              <w:rPr>
                <w:i/>
                <w:shd w:val="clear" w:color="auto" w:fill="D9D9D9" w:themeFill="background1" w:themeFillShade="D9"/>
              </w:rPr>
              <w:t>and do not fall under any of the listed exclusion criteria</w:t>
            </w:r>
            <w:r w:rsidR="00E34932">
              <w:rPr>
                <w:i/>
                <w:shd w:val="clear" w:color="auto" w:fill="D9D9D9" w:themeFill="background1" w:themeFillShade="D9"/>
              </w:rPr>
              <w:t xml:space="preserve"> </w:t>
            </w:r>
            <w:r w:rsidRPr="00A73AED">
              <w:rPr>
                <w:i/>
                <w:shd w:val="clear" w:color="auto" w:fill="D9D9D9" w:themeFill="background1" w:themeFillShade="D9"/>
              </w:rPr>
              <w:t>will go forward to the second phase of the evaluation.</w:t>
            </w:r>
          </w:p>
          <w:p w14:paraId="3B052829" w14:textId="13C13A51" w:rsidR="00F30139" w:rsidRPr="00A73AED" w:rsidRDefault="00F30139" w:rsidP="00F30139">
            <w:pPr>
              <w:jc w:val="right"/>
              <w:rPr>
                <w:rFonts w:ascii="Calibri" w:hAnsi="Calibri"/>
                <w:b/>
                <w:i/>
              </w:rPr>
            </w:pPr>
            <w:r w:rsidRPr="00924FB1">
              <w:rPr>
                <w:rFonts w:ascii="Calibri" w:hAnsi="Calibri" w:cs="Arial"/>
                <w:b/>
                <w:i/>
                <w:rtl/>
              </w:rPr>
              <w:t>ستحدد المرحلة الأولى من تقييم العروض ما إذا كان العرض المقدم متوافقاً مع التعليمات الإدارية ويستوفي المعايير الأساسية. فقط العروض التي تستوفي المعايير الأساسية ولا تقع تحت أي من معايير الاستبعاد المدرجة سوف تتقدم إلى المرحلة الثانية من التقييم</w:t>
            </w:r>
            <w:r w:rsidRPr="00924FB1">
              <w:rPr>
                <w:rFonts w:ascii="Calibri" w:hAnsi="Calibri" w:cs="Arial"/>
                <w:b/>
                <w:i/>
              </w:rPr>
              <w:t>.</w:t>
            </w:r>
          </w:p>
        </w:tc>
      </w:tr>
      <w:tr w:rsidR="00F30139" w14:paraId="6F2D0D7A" w14:textId="14BAAB46" w:rsidTr="00813F13">
        <w:trPr>
          <w:trHeight w:val="300"/>
        </w:trPr>
        <w:tc>
          <w:tcPr>
            <w:tcW w:w="938" w:type="dxa"/>
            <w:shd w:val="clear" w:color="auto" w:fill="D9D9D9" w:themeFill="background1" w:themeFillShade="D9"/>
          </w:tcPr>
          <w:p w14:paraId="2934F1CD" w14:textId="35F0CC4F" w:rsidR="00F30139" w:rsidRPr="00304072" w:rsidRDefault="00F30139" w:rsidP="00F30139">
            <w:pPr>
              <w:rPr>
                <w:iCs/>
                <w:shd w:val="clear" w:color="auto" w:fill="D9D9D9" w:themeFill="background1" w:themeFillShade="D9"/>
              </w:rPr>
            </w:pPr>
            <w:r>
              <w:rPr>
                <w:iCs/>
                <w:shd w:val="clear" w:color="auto" w:fill="D9D9D9" w:themeFill="background1" w:themeFillShade="D9"/>
              </w:rPr>
              <w:t>1</w:t>
            </w:r>
          </w:p>
        </w:tc>
        <w:tc>
          <w:tcPr>
            <w:tcW w:w="1939" w:type="dxa"/>
            <w:shd w:val="clear" w:color="auto" w:fill="F2F2F2" w:themeFill="background1" w:themeFillShade="F2"/>
          </w:tcPr>
          <w:p w14:paraId="0BE0AE6B" w14:textId="77777777" w:rsidR="00F30139" w:rsidRDefault="00F30139" w:rsidP="00F30139">
            <w:pPr>
              <w:rPr>
                <w:b/>
                <w:bCs/>
                <w:rtl/>
              </w:rPr>
            </w:pPr>
            <w:r w:rsidRPr="008A58D3">
              <w:rPr>
                <w:b/>
                <w:bCs/>
              </w:rPr>
              <w:t>Administrative instructions</w:t>
            </w:r>
          </w:p>
          <w:p w14:paraId="458FF75E" w14:textId="77777777" w:rsidR="00F30139" w:rsidRPr="00A568D1" w:rsidRDefault="00F30139" w:rsidP="00F30139">
            <w:pPr>
              <w:bidi/>
              <w:spacing w:line="257" w:lineRule="auto"/>
              <w:rPr>
                <w:rFonts w:eastAsia="Calibri" w:cstheme="minorHAnsi"/>
                <w:b/>
                <w:bCs/>
                <w:rtl/>
                <w:lang w:val="en-GB"/>
              </w:rPr>
            </w:pPr>
            <w:r w:rsidRPr="00A568D1">
              <w:rPr>
                <w:rFonts w:eastAsia="Calibri" w:cstheme="minorHAnsi" w:hint="cs"/>
                <w:b/>
                <w:bCs/>
                <w:rtl/>
                <w:lang w:val="en-GB"/>
              </w:rPr>
              <w:t xml:space="preserve">التعليمات الإدارية </w:t>
            </w:r>
          </w:p>
          <w:p w14:paraId="584951DA" w14:textId="0445FBFC" w:rsidR="00F30139" w:rsidRPr="008A58D3" w:rsidRDefault="00F30139" w:rsidP="00F30139">
            <w:pPr>
              <w:rPr>
                <w:b/>
                <w:bCs/>
              </w:rPr>
            </w:pPr>
          </w:p>
        </w:tc>
        <w:tc>
          <w:tcPr>
            <w:tcW w:w="7308" w:type="dxa"/>
            <w:shd w:val="clear" w:color="auto" w:fill="F2F2F2" w:themeFill="background1" w:themeFillShade="F2"/>
          </w:tcPr>
          <w:p w14:paraId="2073DDA6" w14:textId="01B242DB" w:rsidR="00F30139" w:rsidRPr="00632927" w:rsidRDefault="00F30139" w:rsidP="00F30139">
            <w:pPr>
              <w:pStyle w:val="ListParagraph"/>
              <w:numPr>
                <w:ilvl w:val="0"/>
                <w:numId w:val="10"/>
              </w:numPr>
              <w:ind w:left="318"/>
              <w:rPr>
                <w:b/>
              </w:rPr>
            </w:pPr>
            <w:r w:rsidRPr="00632927">
              <w:rPr>
                <w:b/>
              </w:rPr>
              <w:t xml:space="preserve">Closing Date: </w:t>
            </w:r>
          </w:p>
          <w:p w14:paraId="180AF8F5" w14:textId="649A7D38" w:rsidR="00F30139" w:rsidRDefault="00F30139" w:rsidP="00F30139">
            <w:pPr>
              <w:ind w:left="318"/>
            </w:pPr>
            <w:r w:rsidRPr="00632927">
              <w:t>Bids must have met the deadline stated in section 2 of these Instructions to Tenderers, or such revised deadline as may be notified to Tenderers by GOAL. Tenderers must note that GOAL is prohibited from accepting any bids after that deadline.</w:t>
            </w:r>
          </w:p>
          <w:p w14:paraId="2397905D" w14:textId="77777777" w:rsidR="004518DA" w:rsidRPr="00A568D1" w:rsidRDefault="004518DA" w:rsidP="004518DA">
            <w:pPr>
              <w:pStyle w:val="ListParagraph"/>
              <w:numPr>
                <w:ilvl w:val="0"/>
                <w:numId w:val="34"/>
              </w:numPr>
              <w:bidi/>
              <w:spacing w:after="160" w:line="259" w:lineRule="auto"/>
              <w:rPr>
                <w:b/>
                <w:bCs/>
              </w:rPr>
            </w:pPr>
            <w:r w:rsidRPr="00A568D1">
              <w:rPr>
                <w:rFonts w:hint="cs"/>
                <w:b/>
                <w:bCs/>
                <w:rtl/>
              </w:rPr>
              <w:t>تاريخ الانتهاء:</w:t>
            </w:r>
          </w:p>
          <w:p w14:paraId="6EFAB8FC" w14:textId="7859AD5D" w:rsidR="004518DA" w:rsidRPr="004518DA" w:rsidRDefault="004518DA" w:rsidP="004518DA">
            <w:pPr>
              <w:bidi/>
              <w:spacing w:line="256" w:lineRule="auto"/>
              <w:ind w:left="181"/>
              <w:jc w:val="both"/>
              <w:rPr>
                <w:rFonts w:ascii="Calibri" w:eastAsia="MS Mincho" w:hAnsi="Calibri" w:cs="Calibri"/>
              </w:rPr>
            </w:pPr>
            <w:r w:rsidRPr="00A568D1">
              <w:rPr>
                <w:rFonts w:ascii="Calibri" w:eastAsia="MS Mincho" w:hAnsi="Calibri" w:cs="Calibri" w:hint="cs"/>
                <w:rtl/>
              </w:rPr>
              <w:t xml:space="preserve">يجب أن تلتزم العروض بالموعد النهائي المشار اليه في القسم </w:t>
            </w:r>
            <w:r>
              <w:rPr>
                <w:rFonts w:ascii="Calibri" w:eastAsia="MS Mincho" w:hAnsi="Calibri" w:cs="Calibri" w:hint="cs"/>
                <w:rtl/>
              </w:rPr>
              <w:t>2</w:t>
            </w:r>
            <w:r w:rsidRPr="00A568D1">
              <w:rPr>
                <w:rFonts w:ascii="Calibri" w:eastAsia="MS Mincho" w:hAnsi="Calibri" w:cs="Calibri" w:hint="cs"/>
                <w:rtl/>
              </w:rPr>
              <w:t xml:space="preserve"> من هذه الدعوة </w:t>
            </w:r>
            <w:r>
              <w:rPr>
                <w:rFonts w:ascii="Calibri" w:eastAsia="MS Mincho" w:hAnsi="Calibri" w:cs="Calibri" w:hint="cs"/>
                <w:rtl/>
              </w:rPr>
              <w:t>للمنافسين</w:t>
            </w:r>
            <w:r w:rsidRPr="00A568D1">
              <w:rPr>
                <w:rFonts w:ascii="Calibri" w:eastAsia="MS Mincho" w:hAnsi="Calibri" w:cs="Calibri" w:hint="cs"/>
                <w:rtl/>
              </w:rPr>
              <w:t xml:space="preserve">، أو قد تقوم </w:t>
            </w:r>
            <w:r>
              <w:rPr>
                <w:rFonts w:ascii="Calibri" w:eastAsia="MS Mincho" w:hAnsi="Calibri" w:cs="Calibri" w:hint="cs"/>
                <w:rtl/>
              </w:rPr>
              <w:t>جول</w:t>
            </w:r>
            <w:r w:rsidRPr="00A568D1">
              <w:rPr>
                <w:rFonts w:ascii="Calibri" w:eastAsia="MS Mincho" w:hAnsi="Calibri" w:cs="Calibri" w:hint="cs"/>
                <w:rtl/>
              </w:rPr>
              <w:t xml:space="preserve"> بإبلاغ </w:t>
            </w:r>
            <w:r>
              <w:rPr>
                <w:rFonts w:ascii="Calibri" w:eastAsia="MS Mincho" w:hAnsi="Calibri" w:cs="Calibri" w:hint="cs"/>
                <w:rtl/>
              </w:rPr>
              <w:t>المتقدمين</w:t>
            </w:r>
            <w:r w:rsidRPr="00A568D1">
              <w:rPr>
                <w:rFonts w:ascii="Calibri" w:eastAsia="MS Mincho" w:hAnsi="Calibri" w:cs="Calibri" w:hint="cs"/>
                <w:rtl/>
              </w:rPr>
              <w:t xml:space="preserve"> بالموعد النهائي المعدل. ننوه للبائعين أنه من غير المسموح ل</w:t>
            </w:r>
            <w:r>
              <w:rPr>
                <w:rFonts w:ascii="Calibri" w:eastAsia="MS Mincho" w:hAnsi="Calibri" w:cs="Calibri" w:hint="cs"/>
                <w:rtl/>
              </w:rPr>
              <w:t>جول</w:t>
            </w:r>
            <w:r w:rsidRPr="00A568D1">
              <w:rPr>
                <w:rFonts w:ascii="Calibri" w:eastAsia="MS Mincho" w:hAnsi="Calibri" w:cs="Calibri" w:hint="cs"/>
                <w:rtl/>
              </w:rPr>
              <w:t xml:space="preserve"> قبول أي عروض بعد انتهاء الموعد النهائي.</w:t>
            </w:r>
          </w:p>
          <w:p w14:paraId="77FD85B3" w14:textId="77777777" w:rsidR="00F30139" w:rsidRPr="00632927" w:rsidRDefault="00F30139" w:rsidP="00F30139">
            <w:pPr>
              <w:pStyle w:val="ListParagraph"/>
              <w:numPr>
                <w:ilvl w:val="0"/>
                <w:numId w:val="10"/>
              </w:numPr>
              <w:ind w:left="318"/>
              <w:rPr>
                <w:b/>
              </w:rPr>
            </w:pPr>
            <w:r w:rsidRPr="00632927">
              <w:rPr>
                <w:b/>
              </w:rPr>
              <w:t xml:space="preserve">Submission Method: </w:t>
            </w:r>
          </w:p>
          <w:p w14:paraId="53FF14CB" w14:textId="1468B2AB" w:rsidR="00F30139" w:rsidRDefault="00F30139" w:rsidP="00F30139">
            <w:pPr>
              <w:ind w:left="318"/>
            </w:pPr>
            <w:r w:rsidRPr="00632927">
              <w:t>Bids must be delivered in the method specified in section 5.5 of this document. GOAL will not accept responsibility for tenders delivered by any other method. Responses delivered in any other method may be rejected.</w:t>
            </w:r>
          </w:p>
          <w:p w14:paraId="3CFB2EFE" w14:textId="7D5E380A" w:rsidR="004518DA" w:rsidRPr="004518DA" w:rsidRDefault="004518DA" w:rsidP="004518DA">
            <w:pPr>
              <w:pStyle w:val="ListParagraph"/>
              <w:numPr>
                <w:ilvl w:val="0"/>
                <w:numId w:val="34"/>
              </w:numPr>
              <w:bidi/>
              <w:rPr>
                <w:b/>
                <w:bCs/>
                <w:rtl/>
              </w:rPr>
            </w:pPr>
            <w:r w:rsidRPr="004518DA">
              <w:rPr>
                <w:rFonts w:hint="cs"/>
                <w:b/>
                <w:bCs/>
                <w:rtl/>
              </w:rPr>
              <w:t xml:space="preserve">طريقة التقديم: </w:t>
            </w:r>
          </w:p>
          <w:p w14:paraId="0B46A2F7" w14:textId="77777777" w:rsidR="004518DA" w:rsidRPr="00BB23EE" w:rsidRDefault="004518DA" w:rsidP="004518DA">
            <w:pPr>
              <w:bidi/>
              <w:spacing w:line="256" w:lineRule="auto"/>
              <w:ind w:left="181"/>
              <w:jc w:val="both"/>
              <w:rPr>
                <w:rFonts w:ascii="Calibri" w:eastAsia="MS Mincho" w:hAnsi="Calibri" w:cs="Calibri"/>
                <w:lang w:val="en-US"/>
              </w:rPr>
            </w:pPr>
            <w:r w:rsidRPr="002864F5">
              <w:rPr>
                <w:rFonts w:ascii="Calibri" w:eastAsia="MS Mincho" w:hAnsi="Calibri" w:cs="Calibri"/>
                <w:rtl/>
              </w:rPr>
              <w:t xml:space="preserve">يجب تسليم العروض بالطريقة المحددة في القسم </w:t>
            </w:r>
            <w:r>
              <w:rPr>
                <w:rFonts w:ascii="Calibri" w:eastAsia="MS Mincho" w:hAnsi="Calibri" w:cs="Calibri" w:hint="cs"/>
                <w:rtl/>
              </w:rPr>
              <w:t xml:space="preserve">5.5 </w:t>
            </w:r>
            <w:r w:rsidRPr="002864F5">
              <w:rPr>
                <w:rFonts w:ascii="Calibri" w:eastAsia="MS Mincho" w:hAnsi="Calibri" w:cs="Calibri"/>
                <w:rtl/>
              </w:rPr>
              <w:t xml:space="preserve">من هذه الوثيقة. ولن تكون جول مسؤولة عن </w:t>
            </w:r>
            <w:r w:rsidRPr="002864F5">
              <w:rPr>
                <w:rFonts w:ascii="Calibri" w:eastAsia="MS Mincho" w:hAnsi="Calibri" w:cs="Calibri" w:hint="cs"/>
                <w:rtl/>
              </w:rPr>
              <w:t>العروض</w:t>
            </w:r>
            <w:r w:rsidRPr="002864F5">
              <w:rPr>
                <w:rFonts w:ascii="Calibri" w:eastAsia="MS Mincho" w:hAnsi="Calibri" w:cs="Calibri"/>
                <w:rtl/>
              </w:rPr>
              <w:t xml:space="preserve"> التي تم تسليمها بأي طريقة أخرى. </w:t>
            </w:r>
            <w:r w:rsidRPr="002864F5">
              <w:rPr>
                <w:rFonts w:ascii="Calibri" w:eastAsia="MS Mincho" w:hAnsi="Calibri" w:cs="Calibri" w:hint="cs"/>
                <w:rtl/>
              </w:rPr>
              <w:t>و</w:t>
            </w:r>
            <w:r w:rsidRPr="002864F5">
              <w:rPr>
                <w:rFonts w:ascii="Calibri" w:eastAsia="MS Mincho" w:hAnsi="Calibri" w:cs="Calibri"/>
                <w:rtl/>
              </w:rPr>
              <w:t xml:space="preserve">قد يتم رفض </w:t>
            </w:r>
            <w:r w:rsidRPr="002864F5">
              <w:rPr>
                <w:rFonts w:ascii="Calibri" w:eastAsia="MS Mincho" w:hAnsi="Calibri" w:cs="Calibri" w:hint="cs"/>
                <w:rtl/>
              </w:rPr>
              <w:t>الاستجابات</w:t>
            </w:r>
            <w:r w:rsidRPr="002864F5">
              <w:rPr>
                <w:rFonts w:ascii="Calibri" w:eastAsia="MS Mincho" w:hAnsi="Calibri" w:cs="Calibri"/>
                <w:rtl/>
              </w:rPr>
              <w:t xml:space="preserve"> المقدمة بأي طريقة أخرى.</w:t>
            </w:r>
          </w:p>
          <w:p w14:paraId="65F6828C" w14:textId="77777777" w:rsidR="004518DA" w:rsidRPr="004518DA" w:rsidRDefault="004518DA" w:rsidP="00F30139">
            <w:pPr>
              <w:ind w:left="318"/>
              <w:rPr>
                <w:lang w:val="en-US"/>
              </w:rPr>
            </w:pPr>
          </w:p>
          <w:p w14:paraId="7BCD97D1" w14:textId="288F3CB5" w:rsidR="00F30139" w:rsidRPr="00632927" w:rsidRDefault="00F30139" w:rsidP="00F30139">
            <w:pPr>
              <w:pStyle w:val="ListParagraph"/>
              <w:numPr>
                <w:ilvl w:val="0"/>
                <w:numId w:val="10"/>
              </w:numPr>
              <w:ind w:left="318"/>
              <w:rPr>
                <w:b/>
              </w:rPr>
            </w:pPr>
            <w:r w:rsidRPr="00632927">
              <w:rPr>
                <w:b/>
              </w:rPr>
              <w:t xml:space="preserve">Format and Structure of the Bids: </w:t>
            </w:r>
          </w:p>
          <w:p w14:paraId="19463898" w14:textId="0C76794A" w:rsidR="00F30139" w:rsidRDefault="00F30139" w:rsidP="00F30139">
            <w:pPr>
              <w:ind w:left="318"/>
              <w:rPr>
                <w:rFonts w:ascii="Calibri" w:hAnsi="Calibri"/>
                <w:sz w:val="24"/>
                <w:szCs w:val="24"/>
              </w:rPr>
            </w:pPr>
            <w:r w:rsidRPr="00632927">
              <w:t xml:space="preserve">Bids must conform to the Response Format laid out in section 7 of these Instructions to Tenderers or such revised format and structure as may be notified to Tenderers by GOAL. </w:t>
            </w:r>
            <w:r w:rsidRPr="00632927">
              <w:rPr>
                <w:b/>
                <w:bCs/>
                <w:u w:val="single"/>
              </w:rPr>
              <w:t xml:space="preserve">Failure to comply with the prescribed </w:t>
            </w:r>
            <w:r w:rsidRPr="00632927">
              <w:rPr>
                <w:b/>
                <w:bCs/>
                <w:u w:val="single"/>
              </w:rPr>
              <w:lastRenderedPageBreak/>
              <w:t>format and structure may result in your response being rejected at this stage</w:t>
            </w:r>
            <w:r w:rsidRPr="00632927">
              <w:rPr>
                <w:rFonts w:ascii="Calibri" w:hAnsi="Calibri"/>
                <w:b/>
                <w:bCs/>
                <w:sz w:val="24"/>
                <w:szCs w:val="24"/>
                <w:u w:val="single"/>
              </w:rPr>
              <w:t>.</w:t>
            </w:r>
            <w:r w:rsidRPr="00632927">
              <w:rPr>
                <w:rFonts w:ascii="Calibri" w:hAnsi="Calibri"/>
                <w:sz w:val="24"/>
                <w:szCs w:val="24"/>
              </w:rPr>
              <w:t xml:space="preserve"> </w:t>
            </w:r>
          </w:p>
          <w:p w14:paraId="198B7013" w14:textId="5AD38FBC" w:rsidR="004518DA" w:rsidRPr="004518DA" w:rsidRDefault="004518DA" w:rsidP="004518DA">
            <w:pPr>
              <w:pStyle w:val="ListParagraph"/>
              <w:numPr>
                <w:ilvl w:val="0"/>
                <w:numId w:val="34"/>
              </w:numPr>
              <w:bidi/>
              <w:rPr>
                <w:rFonts w:cstheme="minorHAnsi"/>
                <w:bCs/>
                <w:sz w:val="24"/>
              </w:rPr>
            </w:pPr>
            <w:r w:rsidRPr="004518DA">
              <w:rPr>
                <w:rFonts w:cstheme="minorHAnsi"/>
                <w:bCs/>
                <w:rtl/>
              </w:rPr>
              <w:t>صيغة وهيكلية العروض:</w:t>
            </w:r>
          </w:p>
          <w:p w14:paraId="15573F01" w14:textId="77777777" w:rsidR="004518DA" w:rsidRPr="00DD097B" w:rsidRDefault="004518DA" w:rsidP="004518DA">
            <w:pPr>
              <w:bidi/>
              <w:ind w:left="318"/>
              <w:rPr>
                <w:rFonts w:ascii="Calibri" w:hAnsi="Calibri"/>
                <w:sz w:val="24"/>
                <w:szCs w:val="24"/>
              </w:rPr>
            </w:pPr>
            <w:r w:rsidRPr="00750279">
              <w:rPr>
                <w:rStyle w:val="eop"/>
                <w:rFonts w:ascii="Calibri" w:hAnsi="Calibri" w:cs="Calibri"/>
                <w:color w:val="000000"/>
                <w:sz w:val="20"/>
                <w:szCs w:val="20"/>
                <w:shd w:val="clear" w:color="auto" w:fill="F2F2F2"/>
                <w:rtl/>
              </w:rPr>
              <w:t xml:space="preserve">يجب أن تتوافق العطاءات مع نموذج الاستجابة المنصوص عليه في القسم 7 من هذه التعليمات لمقدمي العطاءات </w:t>
            </w:r>
            <w:r w:rsidRPr="00A568D1">
              <w:rPr>
                <w:rStyle w:val="eop"/>
                <w:rFonts w:ascii="Calibri" w:hAnsi="Calibri" w:cs="Calibri"/>
                <w:color w:val="000000"/>
                <w:sz w:val="20"/>
                <w:szCs w:val="20"/>
                <w:shd w:val="clear" w:color="auto" w:fill="F2F2F2"/>
                <w:rtl/>
              </w:rPr>
              <w:t xml:space="preserve">أو الصيغة </w:t>
            </w:r>
            <w:r w:rsidRPr="00A568D1">
              <w:rPr>
                <w:rStyle w:val="eop"/>
                <w:rFonts w:ascii="Calibri" w:hAnsi="Calibri" w:cs="Calibri" w:hint="cs"/>
                <w:color w:val="000000"/>
                <w:sz w:val="20"/>
                <w:szCs w:val="20"/>
                <w:shd w:val="clear" w:color="auto" w:fill="F2F2F2"/>
                <w:rtl/>
              </w:rPr>
              <w:t>والهيكلية</w:t>
            </w:r>
            <w:r w:rsidRPr="00A568D1">
              <w:rPr>
                <w:rStyle w:val="eop"/>
                <w:rFonts w:ascii="Calibri" w:hAnsi="Calibri" w:cs="Calibri"/>
                <w:color w:val="000000"/>
                <w:sz w:val="20"/>
                <w:szCs w:val="20"/>
                <w:shd w:val="clear" w:color="auto" w:fill="F2F2F2"/>
                <w:rtl/>
              </w:rPr>
              <w:t xml:space="preserve"> المنقحين اللذين تحددهما </w:t>
            </w:r>
            <w:r>
              <w:rPr>
                <w:rStyle w:val="eop"/>
                <w:rFonts w:ascii="Calibri" w:hAnsi="Calibri" w:cs="Calibri"/>
                <w:color w:val="000000"/>
                <w:sz w:val="20"/>
                <w:szCs w:val="20"/>
                <w:shd w:val="clear" w:color="auto" w:fill="F2F2F2"/>
                <w:rtl/>
              </w:rPr>
              <w:t>جول</w:t>
            </w:r>
            <w:r w:rsidRPr="00A568D1">
              <w:rPr>
                <w:rStyle w:val="eop"/>
                <w:rFonts w:ascii="Calibri" w:hAnsi="Calibri" w:cs="Calibri" w:hint="cs"/>
                <w:color w:val="000000"/>
                <w:sz w:val="20"/>
                <w:szCs w:val="20"/>
                <w:shd w:val="clear" w:color="auto" w:fill="F2F2F2"/>
                <w:rtl/>
              </w:rPr>
              <w:t xml:space="preserve"> </w:t>
            </w:r>
            <w:r>
              <w:rPr>
                <w:rStyle w:val="eop"/>
                <w:rFonts w:ascii="Calibri" w:hAnsi="Calibri" w:cs="Calibri" w:hint="cs"/>
                <w:color w:val="000000"/>
                <w:sz w:val="20"/>
                <w:szCs w:val="20"/>
                <w:shd w:val="clear" w:color="auto" w:fill="F2F2F2"/>
                <w:rtl/>
              </w:rPr>
              <w:t>للمتقدمين.</w:t>
            </w:r>
            <w:r w:rsidRPr="00A568D1">
              <w:rPr>
                <w:rStyle w:val="ListParagraphChar"/>
                <w:rFonts w:ascii="Calibri" w:hAnsi="Calibri" w:cs="Calibri"/>
                <w:b/>
                <w:bCs/>
                <w:color w:val="000000"/>
                <w:sz w:val="20"/>
                <w:szCs w:val="20"/>
                <w:u w:val="single"/>
                <w:shd w:val="clear" w:color="auto" w:fill="F2F2F2"/>
                <w:rtl/>
              </w:rPr>
              <w:t xml:space="preserve"> </w:t>
            </w:r>
            <w:r w:rsidRPr="00A568D1">
              <w:rPr>
                <w:rStyle w:val="eop"/>
                <w:rFonts w:ascii="Calibri" w:hAnsi="Calibri" w:cs="Calibri"/>
                <w:b/>
                <w:bCs/>
                <w:color w:val="000000"/>
                <w:sz w:val="20"/>
                <w:szCs w:val="20"/>
                <w:u w:val="single"/>
                <w:shd w:val="clear" w:color="auto" w:fill="F2F2F2"/>
                <w:rtl/>
              </w:rPr>
              <w:t xml:space="preserve">قد يؤدي عدم الالتزام بالصيغة </w:t>
            </w:r>
            <w:r w:rsidRPr="00A568D1">
              <w:rPr>
                <w:rStyle w:val="eop"/>
                <w:rFonts w:ascii="Calibri" w:hAnsi="Calibri" w:cs="Calibri" w:hint="cs"/>
                <w:b/>
                <w:bCs/>
                <w:color w:val="000000"/>
                <w:sz w:val="20"/>
                <w:szCs w:val="20"/>
                <w:u w:val="single"/>
                <w:shd w:val="clear" w:color="auto" w:fill="F2F2F2"/>
                <w:rtl/>
              </w:rPr>
              <w:t>والهيكلية</w:t>
            </w:r>
            <w:r w:rsidRPr="00A568D1">
              <w:rPr>
                <w:rStyle w:val="eop"/>
                <w:rFonts w:ascii="Calibri" w:hAnsi="Calibri" w:cs="Calibri"/>
                <w:b/>
                <w:bCs/>
                <w:color w:val="000000"/>
                <w:sz w:val="20"/>
                <w:szCs w:val="20"/>
                <w:u w:val="single"/>
                <w:shd w:val="clear" w:color="auto" w:fill="F2F2F2"/>
                <w:rtl/>
              </w:rPr>
              <w:t xml:space="preserve"> المطلوبين المحددين إلى رفض العرض</w:t>
            </w:r>
            <w:r w:rsidRPr="00A568D1">
              <w:rPr>
                <w:rStyle w:val="eop"/>
                <w:rFonts w:ascii="Calibri" w:hAnsi="Calibri" w:cs="Calibri" w:hint="cs"/>
                <w:b/>
                <w:bCs/>
                <w:color w:val="000000"/>
                <w:sz w:val="20"/>
                <w:szCs w:val="20"/>
                <w:u w:val="single"/>
                <w:shd w:val="clear" w:color="auto" w:fill="F2F2F2"/>
                <w:rtl/>
              </w:rPr>
              <w:t xml:space="preserve"> في هذه المرحلة</w:t>
            </w:r>
          </w:p>
          <w:p w14:paraId="49493BE4" w14:textId="77777777" w:rsidR="004518DA" w:rsidRPr="00632927" w:rsidRDefault="004518DA" w:rsidP="00F30139">
            <w:pPr>
              <w:ind w:left="318"/>
              <w:rPr>
                <w:rFonts w:ascii="Calibri" w:hAnsi="Calibri"/>
                <w:sz w:val="24"/>
                <w:szCs w:val="24"/>
              </w:rPr>
            </w:pPr>
          </w:p>
          <w:p w14:paraId="35F5E8E0" w14:textId="2803F910" w:rsidR="00F30139" w:rsidRPr="00632927" w:rsidRDefault="00F30139" w:rsidP="00F30139">
            <w:pPr>
              <w:pStyle w:val="ListParagraph"/>
              <w:numPr>
                <w:ilvl w:val="0"/>
                <w:numId w:val="10"/>
              </w:numPr>
              <w:ind w:left="318"/>
              <w:rPr>
                <w:b/>
              </w:rPr>
            </w:pPr>
            <w:r w:rsidRPr="00632927">
              <w:rPr>
                <w:b/>
              </w:rPr>
              <w:t xml:space="preserve">Confirmation of validity of your bid: </w:t>
            </w:r>
          </w:p>
          <w:p w14:paraId="5C503C2E" w14:textId="77777777" w:rsidR="00F30139" w:rsidRDefault="00F30139" w:rsidP="00F30139">
            <w:pPr>
              <w:ind w:left="318"/>
              <w:rPr>
                <w:rFonts w:ascii="Calibri" w:hAnsi="Calibri"/>
                <w:lang w:val="en-GB"/>
              </w:rPr>
            </w:pPr>
            <w:r w:rsidRPr="00632927">
              <w:rPr>
                <w:rFonts w:ascii="Calibri" w:hAnsi="Calibri"/>
                <w:lang w:val="en-GB"/>
              </w:rPr>
              <w:t xml:space="preserve">The Tenderers must confirm that the period of validity of their bid is not less than </w:t>
            </w:r>
            <w:r>
              <w:rPr>
                <w:rFonts w:ascii="Calibri" w:hAnsi="Calibri"/>
                <w:lang w:val="en-GB"/>
              </w:rPr>
              <w:t>120</w:t>
            </w:r>
            <w:r w:rsidRPr="00632927">
              <w:rPr>
                <w:rFonts w:ascii="Calibri" w:hAnsi="Calibri"/>
                <w:lang w:val="en-GB"/>
              </w:rPr>
              <w:t xml:space="preserve"> (</w:t>
            </w:r>
            <w:r>
              <w:rPr>
                <w:rFonts w:ascii="Calibri" w:hAnsi="Calibri"/>
                <w:lang w:val="en-GB"/>
              </w:rPr>
              <w:t>one hundred twenty</w:t>
            </w:r>
            <w:r w:rsidRPr="00632927">
              <w:rPr>
                <w:rFonts w:ascii="Calibri" w:hAnsi="Calibri"/>
                <w:lang w:val="en-GB"/>
              </w:rPr>
              <w:t>) days.</w:t>
            </w:r>
            <w:r>
              <w:rPr>
                <w:rFonts w:ascii="Calibri" w:hAnsi="Calibri"/>
                <w:lang w:val="en-GB"/>
              </w:rPr>
              <w:t xml:space="preserve"> </w:t>
            </w:r>
          </w:p>
          <w:p w14:paraId="0D219C3D" w14:textId="7933ED99" w:rsidR="004518DA" w:rsidRPr="004518DA" w:rsidRDefault="004518DA" w:rsidP="004518DA">
            <w:pPr>
              <w:pStyle w:val="ListParagraph"/>
              <w:numPr>
                <w:ilvl w:val="0"/>
                <w:numId w:val="34"/>
              </w:numPr>
              <w:bidi/>
              <w:rPr>
                <w:rFonts w:cstheme="minorHAnsi"/>
                <w:bCs/>
                <w:lang w:val="en-GB"/>
              </w:rPr>
            </w:pPr>
            <w:r w:rsidRPr="004518DA">
              <w:rPr>
                <w:rFonts w:cstheme="minorHAnsi"/>
                <w:bCs/>
                <w:rtl/>
              </w:rPr>
              <w:t>تأكيد مدة صلاحية العرض:</w:t>
            </w:r>
          </w:p>
          <w:p w14:paraId="5D73765F" w14:textId="2339BD14" w:rsidR="004518DA" w:rsidRDefault="004518DA" w:rsidP="004518DA">
            <w:pPr>
              <w:bidi/>
              <w:ind w:left="318"/>
              <w:rPr>
                <w:rFonts w:cstheme="minorHAnsi"/>
                <w:sz w:val="20"/>
                <w:szCs w:val="20"/>
                <w:rtl/>
                <w:lang w:val="en-GB"/>
              </w:rPr>
            </w:pPr>
            <w:r w:rsidRPr="002864F5">
              <w:rPr>
                <w:rFonts w:cstheme="minorHAnsi"/>
                <w:sz w:val="20"/>
                <w:szCs w:val="20"/>
                <w:rtl/>
                <w:lang w:val="en-GB"/>
              </w:rPr>
              <w:t xml:space="preserve">يجب أن يؤكد </w:t>
            </w:r>
            <w:r>
              <w:rPr>
                <w:rFonts w:cstheme="minorHAnsi" w:hint="cs"/>
                <w:sz w:val="20"/>
                <w:szCs w:val="20"/>
                <w:rtl/>
                <w:lang w:val="en-GB"/>
              </w:rPr>
              <w:t>المتقدمون</w:t>
            </w:r>
            <w:r w:rsidRPr="002864F5">
              <w:rPr>
                <w:rFonts w:cstheme="minorHAnsi"/>
                <w:sz w:val="20"/>
                <w:szCs w:val="20"/>
                <w:rtl/>
                <w:lang w:val="en-GB"/>
              </w:rPr>
              <w:t xml:space="preserve"> أن فترة صلاحية عرضهم لا تقل عن </w:t>
            </w:r>
            <w:r>
              <w:rPr>
                <w:rFonts w:cstheme="minorHAnsi"/>
                <w:sz w:val="20"/>
                <w:szCs w:val="20"/>
                <w:lang w:val="en-GB"/>
              </w:rPr>
              <w:t>120</w:t>
            </w:r>
            <w:r w:rsidRPr="002864F5">
              <w:rPr>
                <w:rFonts w:cstheme="minorHAnsi"/>
                <w:sz w:val="20"/>
                <w:szCs w:val="20"/>
                <w:rtl/>
                <w:lang w:val="en-GB"/>
              </w:rPr>
              <w:t xml:space="preserve"> (</w:t>
            </w:r>
            <w:r>
              <w:rPr>
                <w:rFonts w:cstheme="minorHAnsi" w:hint="cs"/>
                <w:sz w:val="20"/>
                <w:szCs w:val="20"/>
                <w:rtl/>
                <w:lang w:val="en-GB" w:bidi="ar-SY"/>
              </w:rPr>
              <w:t>مائة وعشرون</w:t>
            </w:r>
            <w:r w:rsidRPr="00A568D1">
              <w:rPr>
                <w:rFonts w:cstheme="minorHAnsi"/>
                <w:sz w:val="20"/>
                <w:szCs w:val="20"/>
                <w:rtl/>
                <w:lang w:val="en-GB"/>
              </w:rPr>
              <w:t>) يوماً</w:t>
            </w:r>
            <w:r w:rsidRPr="00A568D1">
              <w:rPr>
                <w:rFonts w:cstheme="minorHAnsi"/>
                <w:sz w:val="20"/>
                <w:szCs w:val="20"/>
                <w:lang w:val="en-GB"/>
              </w:rPr>
              <w:t>.</w:t>
            </w:r>
          </w:p>
          <w:p w14:paraId="0FD60598" w14:textId="2C3E2C2A" w:rsidR="004518DA" w:rsidRPr="00632927" w:rsidRDefault="004518DA" w:rsidP="00F30139">
            <w:pPr>
              <w:ind w:left="318"/>
              <w:rPr>
                <w:rFonts w:ascii="Calibri" w:hAnsi="Calibri"/>
                <w:lang w:val="en-GB"/>
              </w:rPr>
            </w:pPr>
          </w:p>
        </w:tc>
      </w:tr>
      <w:tr w:rsidR="00C4717E" w14:paraId="15C0C099" w14:textId="77777777" w:rsidTr="00813F13">
        <w:trPr>
          <w:trHeight w:val="300"/>
        </w:trPr>
        <w:tc>
          <w:tcPr>
            <w:tcW w:w="938" w:type="dxa"/>
            <w:shd w:val="clear" w:color="auto" w:fill="D9D9D9" w:themeFill="background1" w:themeFillShade="D9"/>
          </w:tcPr>
          <w:p w14:paraId="2C30F544" w14:textId="1660F181" w:rsidR="003F1BBC" w:rsidRPr="00EF3D37" w:rsidRDefault="004016EE" w:rsidP="00CB7698">
            <w:pPr>
              <w:rPr>
                <w:b/>
              </w:rPr>
            </w:pPr>
            <w:r>
              <w:rPr>
                <w:b/>
              </w:rPr>
              <w:lastRenderedPageBreak/>
              <w:t>2</w:t>
            </w:r>
          </w:p>
        </w:tc>
        <w:tc>
          <w:tcPr>
            <w:tcW w:w="1939" w:type="dxa"/>
            <w:shd w:val="clear" w:color="auto" w:fill="F2F2F2" w:themeFill="background1" w:themeFillShade="F2"/>
          </w:tcPr>
          <w:p w14:paraId="3153F53E" w14:textId="77777777" w:rsidR="003F1BBC" w:rsidRDefault="003F1BBC" w:rsidP="003B367D">
            <w:pPr>
              <w:pStyle w:val="Heading4"/>
              <w:numPr>
                <w:ilvl w:val="0"/>
                <w:numId w:val="0"/>
              </w:numPr>
              <w:spacing w:before="0"/>
              <w:ind w:left="864" w:hanging="864"/>
              <w:rPr>
                <w:b/>
                <w:rtl/>
              </w:rPr>
            </w:pPr>
            <w:r w:rsidRPr="00EF3D37">
              <w:rPr>
                <w:b/>
              </w:rPr>
              <w:t>Essential Criteria</w:t>
            </w:r>
          </w:p>
          <w:p w14:paraId="5E264699" w14:textId="77777777" w:rsidR="004518DA" w:rsidRPr="00801215" w:rsidRDefault="004518DA" w:rsidP="004518DA">
            <w:pPr>
              <w:jc w:val="right"/>
            </w:pPr>
            <w:r>
              <w:rPr>
                <w:rFonts w:hint="cs"/>
                <w:rtl/>
              </w:rPr>
              <w:t>المعايير الاساسية</w:t>
            </w:r>
          </w:p>
          <w:p w14:paraId="52067E40" w14:textId="77777777" w:rsidR="004518DA" w:rsidRPr="004518DA" w:rsidRDefault="004518DA" w:rsidP="004518DA"/>
          <w:p w14:paraId="7B2C0044" w14:textId="77777777" w:rsidR="003F1BBC" w:rsidRDefault="003F1BBC" w:rsidP="003F1BBC"/>
        </w:tc>
        <w:tc>
          <w:tcPr>
            <w:tcW w:w="7308" w:type="dxa"/>
            <w:shd w:val="clear" w:color="auto" w:fill="F2F2F2" w:themeFill="background1" w:themeFillShade="F2"/>
          </w:tcPr>
          <w:p w14:paraId="25537902" w14:textId="77777777" w:rsidR="00CC277D" w:rsidRPr="00632927" w:rsidRDefault="00CC277D" w:rsidP="00CC277D">
            <w:pPr>
              <w:pStyle w:val="ListParagraph"/>
              <w:numPr>
                <w:ilvl w:val="0"/>
                <w:numId w:val="18"/>
              </w:numPr>
              <w:rPr>
                <w:rFonts w:cstheme="minorHAnsi"/>
                <w:bCs/>
              </w:rPr>
            </w:pPr>
            <w:r w:rsidRPr="00632927">
              <w:rPr>
                <w:rFonts w:cstheme="minorHAnsi"/>
                <w:b/>
              </w:rPr>
              <w:t>Suppliers must confirm that their offers meet the minimum mandatory technical requirements as the following:</w:t>
            </w:r>
          </w:p>
          <w:p w14:paraId="0E5610B4" w14:textId="77777777" w:rsidR="00CC277D" w:rsidRPr="00632927" w:rsidRDefault="00CC277D" w:rsidP="00CC277D">
            <w:pPr>
              <w:pStyle w:val="ListParagraph"/>
              <w:ind w:left="360"/>
              <w:rPr>
                <w:rFonts w:cstheme="minorHAnsi"/>
                <w:bCs/>
              </w:rPr>
            </w:pPr>
            <w:r w:rsidRPr="00632927">
              <w:rPr>
                <w:rFonts w:cstheme="minorHAnsi"/>
                <w:bCs/>
              </w:rPr>
              <w:t>The bidder must submit all catalogues and technical brochures for the pumping set in English, including model, country of origin, technical specification tables, all performance curves (Q/h curve, pump power curve, required Net Positive Suction Head /NPSHr/, pump efficiency curve), dimensions, materials of construction for all parts, operation and maintenance manuals.</w:t>
            </w:r>
          </w:p>
          <w:p w14:paraId="16CB8E1A" w14:textId="77777777" w:rsidR="00CC277D" w:rsidRPr="00632927" w:rsidRDefault="00CC277D" w:rsidP="00CC277D">
            <w:pPr>
              <w:pStyle w:val="ListParagraph"/>
              <w:ind w:left="360"/>
              <w:rPr>
                <w:rFonts w:cstheme="minorHAnsi"/>
                <w:bCs/>
              </w:rPr>
            </w:pPr>
          </w:p>
          <w:p w14:paraId="1A174494" w14:textId="77777777" w:rsidR="00CC277D" w:rsidRPr="006E33CD" w:rsidRDefault="00CC277D" w:rsidP="00CC277D">
            <w:pPr>
              <w:pStyle w:val="ListParagraph"/>
              <w:ind w:left="360"/>
              <w:rPr>
                <w:rFonts w:cstheme="minorHAnsi"/>
                <w:bCs/>
              </w:rPr>
            </w:pPr>
            <w:r w:rsidRPr="006E33CD">
              <w:rPr>
                <w:rFonts w:cstheme="minorHAnsi"/>
                <w:bCs/>
              </w:rPr>
              <w:t xml:space="preserve">The pumps manufacturer must be certified for compliance with ISO quality standards. </w:t>
            </w:r>
          </w:p>
          <w:p w14:paraId="09AEA009" w14:textId="77777777" w:rsidR="00CC277D" w:rsidRPr="006E33CD" w:rsidRDefault="00CC277D" w:rsidP="00CC277D">
            <w:pPr>
              <w:pStyle w:val="ListParagraph"/>
              <w:ind w:left="360"/>
              <w:rPr>
                <w:rFonts w:cstheme="minorHAnsi"/>
                <w:bCs/>
              </w:rPr>
            </w:pPr>
            <w:r w:rsidRPr="006E33CD">
              <w:rPr>
                <w:rFonts w:cstheme="minorHAnsi"/>
                <w:bCs/>
              </w:rPr>
              <w:t xml:space="preserve">The Body Material of Non-Return Valve(Check Valve) on the pumping line must comply with ISO 12944.  </w:t>
            </w:r>
          </w:p>
          <w:p w14:paraId="0B3E2A93" w14:textId="77777777" w:rsidR="00CC277D" w:rsidRPr="006E33CD" w:rsidRDefault="00CC277D" w:rsidP="00CC277D">
            <w:pPr>
              <w:pStyle w:val="ListParagraph"/>
              <w:ind w:left="360"/>
              <w:rPr>
                <w:rFonts w:cstheme="minorHAnsi"/>
                <w:bCs/>
              </w:rPr>
            </w:pPr>
            <w:r w:rsidRPr="006E33CD">
              <w:rPr>
                <w:rFonts w:cstheme="minorHAnsi"/>
                <w:bCs/>
              </w:rPr>
              <w:t xml:space="preserve">The Protective Coating of the Steel Pipes must comply with ISO 12944. </w:t>
            </w:r>
          </w:p>
          <w:p w14:paraId="6AF410CF" w14:textId="77777777" w:rsidR="00CC277D" w:rsidRPr="00632927" w:rsidRDefault="00CC277D" w:rsidP="00CC277D">
            <w:pPr>
              <w:pStyle w:val="ListParagraph"/>
              <w:ind w:left="360"/>
              <w:rPr>
                <w:rFonts w:cstheme="minorHAnsi"/>
                <w:bCs/>
                <w:u w:val="single"/>
              </w:rPr>
            </w:pPr>
          </w:p>
          <w:p w14:paraId="3035B303" w14:textId="77777777" w:rsidR="00CC277D" w:rsidRPr="00632927" w:rsidRDefault="00CC277D" w:rsidP="00CC277D">
            <w:pPr>
              <w:pStyle w:val="ListParagraph"/>
              <w:ind w:left="360"/>
              <w:rPr>
                <w:rFonts w:cstheme="minorHAnsi"/>
                <w:bCs/>
              </w:rPr>
            </w:pPr>
            <w:r w:rsidRPr="00632927">
              <w:rPr>
                <w:rFonts w:cstheme="minorHAnsi"/>
                <w:bCs/>
              </w:rPr>
              <w:t>The bidder must provide all certificates of origin</w:t>
            </w:r>
            <w:r>
              <w:rPr>
                <w:rFonts w:cstheme="minorHAnsi"/>
                <w:bCs/>
              </w:rPr>
              <w:t>.</w:t>
            </w:r>
          </w:p>
          <w:p w14:paraId="17213D74" w14:textId="77777777" w:rsidR="00CC277D" w:rsidRPr="00632927" w:rsidRDefault="00CC277D" w:rsidP="00CC277D">
            <w:pPr>
              <w:pStyle w:val="ListParagraph"/>
              <w:ind w:left="360"/>
              <w:rPr>
                <w:rFonts w:cstheme="minorHAnsi"/>
                <w:bCs/>
              </w:rPr>
            </w:pPr>
          </w:p>
          <w:p w14:paraId="713F49EE" w14:textId="77777777" w:rsidR="00CC277D" w:rsidRPr="00632927" w:rsidRDefault="00CC277D" w:rsidP="00CC277D">
            <w:pPr>
              <w:pStyle w:val="ListParagraph"/>
              <w:ind w:left="360"/>
              <w:rPr>
                <w:rFonts w:cstheme="minorHAnsi"/>
                <w:bCs/>
              </w:rPr>
            </w:pPr>
            <w:r w:rsidRPr="00632927">
              <w:rPr>
                <w:rFonts w:cstheme="minorHAnsi"/>
                <w:bCs/>
              </w:rPr>
              <w:t>The bidder must submit complete catalogues and technical brochures for the electric motor in English, including model, country of origin, technical specifications, efficiency class (e.g., IE2 or IE3), power and speed curves, dimensions, materials of construction, protection rating, cooling method, and operation and maintenance manuals.</w:t>
            </w:r>
          </w:p>
          <w:p w14:paraId="2404118B" w14:textId="77777777" w:rsidR="00CC277D" w:rsidRPr="00632927" w:rsidRDefault="00CC277D" w:rsidP="00CC277D">
            <w:pPr>
              <w:pStyle w:val="ListParagraph"/>
              <w:ind w:left="360"/>
              <w:rPr>
                <w:rFonts w:cstheme="minorHAnsi"/>
                <w:bCs/>
              </w:rPr>
            </w:pPr>
          </w:p>
          <w:p w14:paraId="4B21D27E" w14:textId="77777777" w:rsidR="00CC277D" w:rsidRPr="00632927" w:rsidRDefault="00CC277D" w:rsidP="00CC277D">
            <w:pPr>
              <w:pStyle w:val="ListParagraph"/>
              <w:ind w:left="360"/>
              <w:rPr>
                <w:rFonts w:cstheme="minorHAnsi"/>
                <w:bCs/>
              </w:rPr>
            </w:pPr>
            <w:r w:rsidRPr="00632927">
              <w:rPr>
                <w:rFonts w:cstheme="minorHAnsi"/>
                <w:bCs/>
              </w:rPr>
              <w:t>These values and specifications for both the pump and the motor need to be compliant with the technical requirements</w:t>
            </w:r>
          </w:p>
          <w:p w14:paraId="6B95132C" w14:textId="77777777" w:rsidR="00CC277D" w:rsidRPr="00632927" w:rsidRDefault="00CC277D" w:rsidP="00CC277D">
            <w:pPr>
              <w:pStyle w:val="ListParagraph"/>
              <w:ind w:left="360"/>
              <w:rPr>
                <w:rFonts w:cstheme="minorHAnsi"/>
                <w:bCs/>
                <w:u w:val="single"/>
              </w:rPr>
            </w:pPr>
          </w:p>
          <w:p w14:paraId="510D724C" w14:textId="7FE60DD1" w:rsidR="00CC277D" w:rsidRDefault="00CC277D" w:rsidP="00CC277D">
            <w:pPr>
              <w:pStyle w:val="ListParagraph"/>
              <w:ind w:left="360"/>
              <w:rPr>
                <w:rtl/>
              </w:rPr>
            </w:pPr>
            <w:r w:rsidRPr="00632927">
              <w:rPr>
                <w:u w:val="single"/>
              </w:rPr>
              <w:t>Evidence:</w:t>
            </w:r>
            <w:r w:rsidRPr="00632927">
              <w:t xml:space="preserve"> Duly signed and stamped Appendix 1 -</w:t>
            </w:r>
            <w:r w:rsidRPr="00632927">
              <w:rPr>
                <w:b/>
                <w:bCs/>
              </w:rPr>
              <w:t xml:space="preserve">ITT Statement </w:t>
            </w:r>
            <w:r w:rsidRPr="00632927">
              <w:t xml:space="preserve">and the </w:t>
            </w:r>
            <w:r w:rsidRPr="00632927">
              <w:rPr>
                <w:sz w:val="20"/>
                <w:szCs w:val="20"/>
              </w:rPr>
              <w:t>Annex 2.3 – Technical Parameters</w:t>
            </w:r>
            <w:r w:rsidR="00EB5EDD">
              <w:rPr>
                <w:sz w:val="20"/>
                <w:szCs w:val="20"/>
              </w:rPr>
              <w:t xml:space="preserve"> </w:t>
            </w:r>
            <w:r w:rsidR="00EB5EDD" w:rsidRPr="006365E9">
              <w:rPr>
                <w:sz w:val="20"/>
                <w:szCs w:val="20"/>
              </w:rPr>
              <w:t xml:space="preserve">including </w:t>
            </w:r>
            <w:r w:rsidR="00EB5EDD">
              <w:rPr>
                <w:sz w:val="20"/>
                <w:szCs w:val="20"/>
              </w:rPr>
              <w:t xml:space="preserve">related </w:t>
            </w:r>
            <w:r w:rsidR="00EB5EDD" w:rsidRPr="006365E9">
              <w:rPr>
                <w:sz w:val="20"/>
                <w:szCs w:val="20"/>
              </w:rPr>
              <w:t>Quality Certificates, Catalogues, Technical Brochures</w:t>
            </w:r>
            <w:r w:rsidR="00EB5EDD">
              <w:t>.</w:t>
            </w:r>
            <w:commentRangeStart w:id="24"/>
            <w:commentRangeEnd w:id="24"/>
            <w:r w:rsidR="00EB5EDD">
              <w:rPr>
                <w:rStyle w:val="CommentReference"/>
                <w:sz w:val="22"/>
                <w:szCs w:val="22"/>
                <w:rtl/>
              </w:rPr>
              <w:commentReference w:id="24"/>
            </w:r>
            <w:commentRangeStart w:id="25"/>
            <w:commentRangeEnd w:id="25"/>
            <w:r w:rsidR="00EB5EDD">
              <w:rPr>
                <w:rStyle w:val="CommentReference"/>
              </w:rPr>
              <w:commentReference w:id="25"/>
            </w:r>
          </w:p>
          <w:p w14:paraId="4A769CAA" w14:textId="44801203" w:rsidR="004518DA" w:rsidRDefault="004518DA" w:rsidP="004518DA">
            <w:pPr>
              <w:pStyle w:val="ListParagraph"/>
              <w:ind w:left="360"/>
              <w:jc w:val="right"/>
              <w:rPr>
                <w:rFonts w:cs="Calibri"/>
                <w:bCs/>
              </w:rPr>
            </w:pPr>
            <w:r>
              <w:rPr>
                <w:rFonts w:cs="Calibri" w:hint="cs"/>
                <w:bCs/>
                <w:rtl/>
              </w:rPr>
              <w:t xml:space="preserve">1- </w:t>
            </w:r>
            <w:r w:rsidRPr="00D524EC">
              <w:rPr>
                <w:rFonts w:cs="Calibri"/>
                <w:bCs/>
                <w:rtl/>
              </w:rPr>
              <w:t>يجب على الموردين التأكد من أن عروضهم تلبي الحد الأدنى من المتطلبات الفنية الإلزامية على النحو التالي</w:t>
            </w:r>
            <w:r>
              <w:rPr>
                <w:rFonts w:cs="Calibri" w:hint="cs"/>
                <w:bCs/>
                <w:rtl/>
              </w:rPr>
              <w:t>:</w:t>
            </w:r>
          </w:p>
          <w:p w14:paraId="4364F6C1" w14:textId="77777777" w:rsidR="004518DA" w:rsidRDefault="004518DA" w:rsidP="004518DA">
            <w:pPr>
              <w:pStyle w:val="NoSpacing"/>
              <w:bidi/>
              <w:rPr>
                <w:rFonts w:cs="Calibri"/>
                <w:sz w:val="23"/>
                <w:szCs w:val="23"/>
                <w:rtl/>
              </w:rPr>
            </w:pPr>
            <w:r w:rsidRPr="00570660">
              <w:rPr>
                <w:rFonts w:cs="Calibri"/>
                <w:sz w:val="23"/>
                <w:szCs w:val="23"/>
                <w:rtl/>
              </w:rPr>
              <w:t xml:space="preserve">يجب على مقدم العرض تقديم جميع الكتالوجات والكتيبات الفنية لمجموعة الضخ باللغة الإنجليزية، بما في ذلك: الطراز، وبلد المنشأ، وجداول المواصفات الفنية، وجميع منحنيات الأداء (منحنى </w:t>
            </w:r>
            <w:r w:rsidRPr="00570660">
              <w:rPr>
                <w:rFonts w:cstheme="minorHAnsi"/>
                <w:sz w:val="23"/>
                <w:szCs w:val="23"/>
              </w:rPr>
              <w:t>Q/h</w:t>
            </w:r>
            <w:r w:rsidRPr="00570660">
              <w:rPr>
                <w:rFonts w:cs="Calibri"/>
                <w:sz w:val="23"/>
                <w:szCs w:val="23"/>
                <w:rtl/>
              </w:rPr>
              <w:t>، ومنحنى قدرة المضخة، وصافي ضغط السحب الإيجابي المطلوب (</w:t>
            </w:r>
            <w:r w:rsidRPr="00570660">
              <w:rPr>
                <w:rFonts w:cstheme="minorHAnsi"/>
                <w:sz w:val="23"/>
                <w:szCs w:val="23"/>
              </w:rPr>
              <w:t>NPSHr</w:t>
            </w:r>
            <w:r w:rsidRPr="00570660">
              <w:rPr>
                <w:rFonts w:cs="Calibri"/>
                <w:sz w:val="23"/>
                <w:szCs w:val="23"/>
                <w:rtl/>
              </w:rPr>
              <w:t>)، ومنحنى مردود المضخة)، والأبعاد، ومواد تصنيع جميع الأجزاء، ودليل التشغيل والصيانة.</w:t>
            </w:r>
          </w:p>
          <w:p w14:paraId="135B3184" w14:textId="77777777" w:rsidR="004518DA" w:rsidRDefault="004518DA" w:rsidP="004518DA">
            <w:pPr>
              <w:pStyle w:val="NoSpacing"/>
              <w:bidi/>
              <w:rPr>
                <w:rFonts w:cs="Calibri"/>
                <w:sz w:val="23"/>
                <w:szCs w:val="23"/>
                <w:rtl/>
              </w:rPr>
            </w:pPr>
            <w:r w:rsidRPr="00570660">
              <w:rPr>
                <w:rFonts w:cs="Calibri"/>
                <w:sz w:val="23"/>
                <w:szCs w:val="23"/>
                <w:rtl/>
              </w:rPr>
              <w:t xml:space="preserve">يجب أن تكون المضخات حاصلة على شهادات  الجودة </w:t>
            </w:r>
            <w:r w:rsidRPr="00570660">
              <w:rPr>
                <w:rFonts w:cstheme="minorHAnsi"/>
                <w:sz w:val="23"/>
                <w:szCs w:val="23"/>
              </w:rPr>
              <w:t>ISO</w:t>
            </w:r>
            <w:r w:rsidRPr="00570660">
              <w:rPr>
                <w:rFonts w:cs="Calibri"/>
                <w:sz w:val="23"/>
                <w:szCs w:val="23"/>
                <w:rtl/>
              </w:rPr>
              <w:t>، وأن تقدم هذه الشهادات.</w:t>
            </w:r>
          </w:p>
          <w:p w14:paraId="2C8761E8" w14:textId="77777777" w:rsidR="004518DA" w:rsidRDefault="004518DA" w:rsidP="004518DA">
            <w:pPr>
              <w:pStyle w:val="NoSpacing"/>
              <w:bidi/>
              <w:rPr>
                <w:rFonts w:cs="Calibri"/>
                <w:sz w:val="23"/>
                <w:szCs w:val="23"/>
                <w:rtl/>
              </w:rPr>
            </w:pPr>
            <w:r w:rsidRPr="00A13EC6">
              <w:rPr>
                <w:rFonts w:cs="Calibri"/>
                <w:sz w:val="23"/>
                <w:szCs w:val="23"/>
                <w:rtl/>
              </w:rPr>
              <w:t>يجب أن تكون </w:t>
            </w:r>
            <w:r w:rsidRPr="00A13EC6">
              <w:rPr>
                <w:rFonts w:cs="Calibri"/>
                <w:b/>
                <w:bCs/>
                <w:sz w:val="23"/>
                <w:szCs w:val="23"/>
                <w:rtl/>
              </w:rPr>
              <w:t>مادة صنع صمام عدم الرجوع (</w:t>
            </w:r>
            <w:r>
              <w:rPr>
                <w:rFonts w:cs="Calibri" w:hint="cs"/>
                <w:b/>
                <w:bCs/>
                <w:sz w:val="23"/>
                <w:szCs w:val="23"/>
                <w:rtl/>
              </w:rPr>
              <w:t>صمام الفحص</w:t>
            </w:r>
            <w:r w:rsidRPr="00A13EC6">
              <w:rPr>
                <w:rFonts w:cs="Calibri"/>
                <w:b/>
                <w:bCs/>
                <w:sz w:val="23"/>
                <w:szCs w:val="23"/>
                <w:rtl/>
              </w:rPr>
              <w:t>)</w:t>
            </w:r>
            <w:r w:rsidRPr="00A13EC6">
              <w:rPr>
                <w:rFonts w:cs="Calibri"/>
                <w:sz w:val="23"/>
                <w:szCs w:val="23"/>
                <w:rtl/>
              </w:rPr>
              <w:t> في خط الضخ متوافقة مع مواصفة </w:t>
            </w:r>
            <w:r w:rsidRPr="00A13EC6">
              <w:rPr>
                <w:rFonts w:cs="Calibri"/>
                <w:b/>
                <w:bCs/>
                <w:sz w:val="23"/>
                <w:szCs w:val="23"/>
              </w:rPr>
              <w:t>ISO 12944</w:t>
            </w:r>
            <w:r w:rsidRPr="00A13EC6">
              <w:rPr>
                <w:rFonts w:cs="Calibri"/>
                <w:sz w:val="23"/>
                <w:szCs w:val="23"/>
              </w:rPr>
              <w:t>.</w:t>
            </w:r>
            <w:r w:rsidRPr="00A13EC6">
              <w:rPr>
                <w:rFonts w:cs="Calibri"/>
                <w:sz w:val="23"/>
                <w:szCs w:val="23"/>
              </w:rPr>
              <w:br/>
            </w:r>
            <w:r w:rsidRPr="00A13EC6">
              <w:rPr>
                <w:rFonts w:cs="Calibri"/>
                <w:sz w:val="23"/>
                <w:szCs w:val="23"/>
                <w:rtl/>
              </w:rPr>
              <w:t>كما يجب أن يكون </w:t>
            </w:r>
            <w:r w:rsidRPr="00A13EC6">
              <w:rPr>
                <w:rFonts w:cs="Calibri"/>
                <w:b/>
                <w:bCs/>
                <w:sz w:val="23"/>
                <w:szCs w:val="23"/>
                <w:rtl/>
              </w:rPr>
              <w:t>الطلاء الواقي للأنابيب الفولاذية</w:t>
            </w:r>
            <w:r w:rsidRPr="00A13EC6">
              <w:rPr>
                <w:rFonts w:cs="Calibri"/>
                <w:sz w:val="23"/>
                <w:szCs w:val="23"/>
                <w:rtl/>
              </w:rPr>
              <w:t> متوافقًا مع مواصفة </w:t>
            </w:r>
            <w:r w:rsidRPr="00A13EC6">
              <w:rPr>
                <w:rFonts w:cs="Calibri"/>
                <w:b/>
                <w:bCs/>
                <w:sz w:val="23"/>
                <w:szCs w:val="23"/>
              </w:rPr>
              <w:t>ISO 12944</w:t>
            </w:r>
            <w:r w:rsidRPr="00A13EC6">
              <w:rPr>
                <w:rFonts w:cs="Calibri"/>
                <w:sz w:val="23"/>
                <w:szCs w:val="23"/>
              </w:rPr>
              <w:t>.</w:t>
            </w:r>
            <w:r>
              <w:rPr>
                <w:rFonts w:cs="Calibri" w:hint="cs"/>
                <w:sz w:val="23"/>
                <w:szCs w:val="23"/>
                <w:rtl/>
              </w:rPr>
              <w:t>.</w:t>
            </w:r>
          </w:p>
          <w:p w14:paraId="60C3C9A9" w14:textId="77777777" w:rsidR="004518DA" w:rsidRDefault="004518DA" w:rsidP="004518DA">
            <w:pPr>
              <w:pStyle w:val="NoSpacing"/>
              <w:bidi/>
              <w:rPr>
                <w:rFonts w:cs="Calibri"/>
                <w:sz w:val="23"/>
                <w:szCs w:val="23"/>
                <w:rtl/>
              </w:rPr>
            </w:pPr>
            <w:r w:rsidRPr="00570660">
              <w:rPr>
                <w:rFonts w:cs="Calibri"/>
                <w:sz w:val="23"/>
                <w:szCs w:val="23"/>
                <w:rtl/>
              </w:rPr>
              <w:t xml:space="preserve">يجب على مقدم العرض تقديم كتالوجات وكتيبات فنية كاملة للمحرك الكهربائي باللغة الإنجليزية، تتضمن: الطراز، بلد المنشأ، المواصفات الفنية، فئة الكفاءة (مثل </w:t>
            </w:r>
            <w:r w:rsidRPr="00570660">
              <w:rPr>
                <w:rFonts w:cstheme="minorHAnsi"/>
                <w:sz w:val="23"/>
                <w:szCs w:val="23"/>
              </w:rPr>
              <w:t>IE2</w:t>
            </w:r>
            <w:r w:rsidRPr="00570660">
              <w:rPr>
                <w:rFonts w:cs="Calibri"/>
                <w:sz w:val="23"/>
                <w:szCs w:val="23"/>
                <w:rtl/>
              </w:rPr>
              <w:t xml:space="preserve"> أو </w:t>
            </w:r>
            <w:r w:rsidRPr="00570660">
              <w:rPr>
                <w:rFonts w:cstheme="minorHAnsi"/>
                <w:sz w:val="23"/>
                <w:szCs w:val="23"/>
              </w:rPr>
              <w:t>IE3</w:t>
            </w:r>
            <w:r w:rsidRPr="00570660">
              <w:rPr>
                <w:rFonts w:cs="Calibri"/>
                <w:sz w:val="23"/>
                <w:szCs w:val="23"/>
                <w:rtl/>
              </w:rPr>
              <w:t>)، منحنيات القدرة والسرعة، الأبعاد، مواد التصنيع، تصنيف الحماية، طريقة التبريد، ودليل التشغيل والصيانة</w:t>
            </w:r>
            <w:r>
              <w:rPr>
                <w:rFonts w:cs="Calibri" w:hint="cs"/>
                <w:sz w:val="23"/>
                <w:szCs w:val="23"/>
                <w:rtl/>
              </w:rPr>
              <w:t>.</w:t>
            </w:r>
          </w:p>
          <w:p w14:paraId="521C4411" w14:textId="77777777" w:rsidR="004518DA" w:rsidRDefault="004518DA" w:rsidP="004518DA">
            <w:pPr>
              <w:pStyle w:val="NoSpacing"/>
              <w:bidi/>
              <w:rPr>
                <w:rFonts w:cs="Calibri"/>
                <w:sz w:val="23"/>
                <w:szCs w:val="23"/>
                <w:rtl/>
              </w:rPr>
            </w:pPr>
            <w:r w:rsidRPr="00570660">
              <w:rPr>
                <w:rFonts w:cs="Calibri"/>
                <w:sz w:val="23"/>
                <w:szCs w:val="23"/>
                <w:rtl/>
              </w:rPr>
              <w:lastRenderedPageBreak/>
              <w:t>ستُشكل هذه القيم والمواصفات لكل من المضخة والمحرك أساسًا للتقييم الفني</w:t>
            </w:r>
            <w:r>
              <w:rPr>
                <w:rFonts w:cs="Calibri" w:hint="cs"/>
                <w:sz w:val="23"/>
                <w:szCs w:val="23"/>
                <w:rtl/>
              </w:rPr>
              <w:t>.</w:t>
            </w:r>
          </w:p>
          <w:p w14:paraId="216C1AB1" w14:textId="7A292E02" w:rsidR="004518DA" w:rsidRPr="00570660" w:rsidRDefault="004518DA" w:rsidP="004518DA">
            <w:pPr>
              <w:pStyle w:val="NoSpacing"/>
              <w:bidi/>
              <w:rPr>
                <w:rFonts w:cstheme="minorHAnsi"/>
                <w:sz w:val="23"/>
                <w:szCs w:val="23"/>
              </w:rPr>
            </w:pPr>
            <w:r w:rsidRPr="00A13EC6">
              <w:rPr>
                <w:rFonts w:cs="Calibri"/>
                <w:b/>
                <w:bCs/>
                <w:sz w:val="23"/>
                <w:szCs w:val="23"/>
                <w:rtl/>
              </w:rPr>
              <w:t>الإثباتات</w:t>
            </w:r>
            <w:r w:rsidRPr="00570660">
              <w:rPr>
                <w:rFonts w:cs="Calibri"/>
                <w:sz w:val="23"/>
                <w:szCs w:val="23"/>
                <w:rtl/>
              </w:rPr>
              <w:t xml:space="preserve">:   </w:t>
            </w:r>
            <w:r w:rsidRPr="00A55521">
              <w:rPr>
                <w:rFonts w:cs="Calibri"/>
                <w:sz w:val="23"/>
                <w:szCs w:val="23"/>
                <w:rtl/>
              </w:rPr>
              <w:t xml:space="preserve">بيان الدعوة إلى تقديم </w:t>
            </w:r>
            <w:r>
              <w:rPr>
                <w:rFonts w:cs="Calibri" w:hint="cs"/>
                <w:sz w:val="23"/>
                <w:szCs w:val="23"/>
                <w:rtl/>
              </w:rPr>
              <w:t>المناقصة</w:t>
            </w:r>
            <w:r w:rsidRPr="00A55521">
              <w:rPr>
                <w:rFonts w:cs="Calibri"/>
                <w:sz w:val="23"/>
                <w:szCs w:val="23"/>
              </w:rPr>
              <w:t xml:space="preserve"> </w:t>
            </w:r>
            <w:r w:rsidRPr="00A55521">
              <w:rPr>
                <w:rFonts w:cs="Calibri"/>
                <w:sz w:val="23"/>
                <w:szCs w:val="23"/>
                <w:rtl/>
              </w:rPr>
              <w:t xml:space="preserve">الحالي موقّع ومختوم حسب الأصول، إلى جانب </w:t>
            </w:r>
            <w:r>
              <w:rPr>
                <w:rFonts w:cs="Calibri" w:hint="cs"/>
                <w:sz w:val="23"/>
                <w:szCs w:val="23"/>
                <w:rtl/>
              </w:rPr>
              <w:t xml:space="preserve">المرفق 2.3 </w:t>
            </w:r>
            <w:r w:rsidRPr="00A55521">
              <w:rPr>
                <w:rFonts w:cs="Calibri"/>
                <w:sz w:val="23"/>
                <w:szCs w:val="23"/>
                <w:rtl/>
              </w:rPr>
              <w:t xml:space="preserve"> </w:t>
            </w:r>
            <w:r>
              <w:rPr>
                <w:rFonts w:cs="Calibri" w:hint="cs"/>
                <w:sz w:val="23"/>
                <w:szCs w:val="23"/>
                <w:rtl/>
              </w:rPr>
              <w:t>المعايير الفنية</w:t>
            </w:r>
            <w:r w:rsidR="00182D61">
              <w:rPr>
                <w:rFonts w:cs="Calibri"/>
                <w:sz w:val="23"/>
                <w:szCs w:val="23"/>
                <w:lang w:val="tr-TR"/>
              </w:rPr>
              <w:t xml:space="preserve"> </w:t>
            </w:r>
            <w:r w:rsidR="00182D61" w:rsidRPr="00182D61">
              <w:rPr>
                <w:rFonts w:cs="Calibri"/>
                <w:sz w:val="23"/>
                <w:szCs w:val="23"/>
                <w:lang w:val="tr-TR"/>
              </w:rPr>
              <w:t>بما في ذلك شهادات الجودة ذات الصلة، والكتالوجات، والكتيبات الفنية</w:t>
            </w:r>
            <w:r w:rsidRPr="00570660">
              <w:rPr>
                <w:rFonts w:cs="Calibri"/>
                <w:sz w:val="23"/>
                <w:szCs w:val="23"/>
                <w:rtl/>
              </w:rPr>
              <w:t>.</w:t>
            </w:r>
          </w:p>
          <w:p w14:paraId="3782D7C6" w14:textId="77777777" w:rsidR="004518DA" w:rsidRDefault="004518DA" w:rsidP="004518DA">
            <w:pPr>
              <w:rPr>
                <w:rtl/>
              </w:rPr>
            </w:pPr>
          </w:p>
          <w:p w14:paraId="3CEF59C0" w14:textId="77777777" w:rsidR="00EF3D9B" w:rsidRPr="00632927" w:rsidRDefault="00EF3D9B" w:rsidP="00DB1E62">
            <w:pPr>
              <w:rPr>
                <w:rFonts w:cstheme="minorHAnsi"/>
                <w:bCs/>
              </w:rPr>
            </w:pPr>
          </w:p>
          <w:p w14:paraId="4D8A7694" w14:textId="48823D7E" w:rsidR="00AC57DB" w:rsidRPr="00632927" w:rsidRDefault="00AC57DB" w:rsidP="00AC57DB">
            <w:pPr>
              <w:pStyle w:val="ListParagraph"/>
              <w:numPr>
                <w:ilvl w:val="0"/>
                <w:numId w:val="18"/>
              </w:numPr>
              <w:ind w:left="417"/>
              <w:rPr>
                <w:rFonts w:cstheme="minorHAnsi"/>
                <w:b/>
              </w:rPr>
            </w:pPr>
            <w:r w:rsidRPr="00632927">
              <w:rPr>
                <w:rFonts w:cstheme="minorHAnsi"/>
                <w:b/>
              </w:rPr>
              <w:t>Listed proposed</w:t>
            </w:r>
            <w:r w:rsidRPr="00632927">
              <w:rPr>
                <w:rFonts w:cstheme="minorHAnsi"/>
                <w:b/>
                <w:lang w:val="en-US"/>
              </w:rPr>
              <w:t xml:space="preserve"> key</w:t>
            </w:r>
            <w:r w:rsidRPr="00632927">
              <w:rPr>
                <w:rFonts w:cstheme="minorHAnsi"/>
                <w:b/>
              </w:rPr>
              <w:t xml:space="preserve"> personnel, including at minimum one </w:t>
            </w:r>
            <w:r w:rsidR="003C456C" w:rsidRPr="00632927">
              <w:rPr>
                <w:rFonts w:cstheme="minorHAnsi"/>
                <w:b/>
              </w:rPr>
              <w:t xml:space="preserve">electrical </w:t>
            </w:r>
            <w:r w:rsidR="0024373B" w:rsidRPr="00632927">
              <w:rPr>
                <w:rFonts w:cstheme="minorHAnsi"/>
                <w:b/>
              </w:rPr>
              <w:t>and one mechanical</w:t>
            </w:r>
            <w:r w:rsidRPr="00632927">
              <w:rPr>
                <w:rFonts w:cstheme="minorHAnsi"/>
                <w:b/>
              </w:rPr>
              <w:t>.</w:t>
            </w:r>
          </w:p>
          <w:p w14:paraId="53F3E0E2" w14:textId="41116A4E" w:rsidR="00AC57DB" w:rsidRPr="00632927" w:rsidRDefault="00AC57DB" w:rsidP="00AC57DB">
            <w:pPr>
              <w:ind w:left="417"/>
              <w:jc w:val="both"/>
              <w:rPr>
                <w:rFonts w:cstheme="minorHAnsi"/>
                <w:bCs/>
              </w:rPr>
            </w:pPr>
            <w:r w:rsidRPr="00632927">
              <w:rPr>
                <w:rFonts w:cstheme="minorHAnsi"/>
                <w:bCs/>
                <w:u w:val="single"/>
              </w:rPr>
              <w:t>Evidence</w:t>
            </w:r>
            <w:r w:rsidRPr="00632927">
              <w:rPr>
                <w:rFonts w:cstheme="minorHAnsi"/>
                <w:bCs/>
              </w:rPr>
              <w:t xml:space="preserve">: </w:t>
            </w:r>
            <w:r w:rsidR="00EF3251" w:rsidRPr="00632927">
              <w:rPr>
                <w:sz w:val="20"/>
                <w:szCs w:val="20"/>
              </w:rPr>
              <w:t xml:space="preserve"> Annex 2.2 – Key </w:t>
            </w:r>
            <w:r w:rsidR="00D44FE0" w:rsidRPr="00632927">
              <w:rPr>
                <w:sz w:val="20"/>
                <w:szCs w:val="20"/>
              </w:rPr>
              <w:t>Personnel</w:t>
            </w:r>
            <w:r w:rsidR="00EF3251" w:rsidRPr="00632927">
              <w:rPr>
                <w:sz w:val="20"/>
                <w:szCs w:val="20"/>
              </w:rPr>
              <w:t xml:space="preserve"> CV</w:t>
            </w:r>
          </w:p>
          <w:p w14:paraId="4E072521" w14:textId="77777777" w:rsidR="00AC57DB" w:rsidRDefault="00AC57DB" w:rsidP="00AC57DB">
            <w:pPr>
              <w:pStyle w:val="ListParagraph"/>
              <w:ind w:left="417" w:hanging="360"/>
              <w:rPr>
                <w:rFonts w:cstheme="minorHAnsi"/>
                <w:bCs/>
                <w:rtl/>
              </w:rPr>
            </w:pPr>
            <w:r w:rsidRPr="00632927">
              <w:rPr>
                <w:rFonts w:cstheme="minorHAnsi"/>
                <w:bCs/>
              </w:rPr>
              <w:t xml:space="preserve">       </w:t>
            </w:r>
            <w:r w:rsidRPr="00632927">
              <w:rPr>
                <w:rFonts w:cstheme="minorHAnsi"/>
                <w:bCs/>
                <w:u w:val="single"/>
              </w:rPr>
              <w:t>Note:</w:t>
            </w:r>
            <w:r w:rsidRPr="00632927">
              <w:rPr>
                <w:rFonts w:cstheme="minorHAnsi"/>
                <w:bCs/>
              </w:rPr>
              <w:t xml:space="preserve"> The proposed personnel must be employed at the latest when the works start if you are successful. Please include a written confirmation (pledge) of this in your offer. GOAL field staff overseeing the works may request a proof of employment and identification of the staff members before the works begin.</w:t>
            </w:r>
          </w:p>
          <w:p w14:paraId="33C862F3" w14:textId="5345C8BB" w:rsidR="004518DA" w:rsidRPr="004518DA" w:rsidRDefault="004518DA" w:rsidP="004518DA">
            <w:pPr>
              <w:pStyle w:val="ListParagraph"/>
              <w:ind w:left="417" w:hanging="360"/>
              <w:jc w:val="right"/>
              <w:rPr>
                <w:rFonts w:cstheme="minorHAnsi"/>
                <w:bCs/>
                <w:rtl/>
              </w:rPr>
            </w:pPr>
            <w:r w:rsidRPr="004518DA">
              <w:rPr>
                <w:rFonts w:cstheme="minorHAnsi" w:hint="cs"/>
                <w:bCs/>
                <w:rtl/>
              </w:rPr>
              <w:t xml:space="preserve">2- </w:t>
            </w:r>
            <w:r w:rsidRPr="004518DA">
              <w:rPr>
                <w:rFonts w:cstheme="minorHAnsi"/>
                <w:bCs/>
                <w:rtl/>
              </w:rPr>
              <w:t>قائمة الموظفين الرئيسيين المقترحين ، بما في ذلك كهربائي واحد على الأقل وميكانيكي واحد على الأقل</w:t>
            </w:r>
            <w:r w:rsidRPr="004518DA">
              <w:rPr>
                <w:rFonts w:cstheme="minorHAnsi" w:hint="cs"/>
                <w:bCs/>
                <w:rtl/>
              </w:rPr>
              <w:t>.</w:t>
            </w:r>
          </w:p>
          <w:p w14:paraId="2988CDB5" w14:textId="77777777" w:rsidR="004518DA" w:rsidRPr="00D524EC" w:rsidRDefault="004518DA" w:rsidP="004518DA">
            <w:pPr>
              <w:pStyle w:val="ListParagraph"/>
              <w:bidi/>
              <w:ind w:left="417" w:hanging="360"/>
              <w:rPr>
                <w:rFonts w:cstheme="minorHAnsi"/>
                <w:bCs/>
              </w:rPr>
            </w:pPr>
            <w:r>
              <w:rPr>
                <w:rFonts w:cs="Calibri" w:hint="cs"/>
                <w:bCs/>
                <w:rtl/>
              </w:rPr>
              <w:t>الاثبات</w:t>
            </w:r>
            <w:r w:rsidRPr="00D524EC">
              <w:rPr>
                <w:rFonts w:cs="Calibri"/>
                <w:bCs/>
                <w:rtl/>
              </w:rPr>
              <w:t xml:space="preserve">: </w:t>
            </w:r>
            <w:r>
              <w:rPr>
                <w:rFonts w:cs="Calibri" w:hint="cs"/>
                <w:bCs/>
                <w:rtl/>
              </w:rPr>
              <w:t xml:space="preserve">المرفق 2.2  - </w:t>
            </w:r>
            <w:r w:rsidRPr="00D524EC">
              <w:rPr>
                <w:rFonts w:cs="Calibri"/>
                <w:bCs/>
                <w:rtl/>
              </w:rPr>
              <w:t>السيرة الذاتية للموظفين</w:t>
            </w:r>
            <w:r w:rsidRPr="00D524EC">
              <w:rPr>
                <w:rFonts w:cstheme="minorHAnsi"/>
                <w:bCs/>
              </w:rPr>
              <w:t xml:space="preserve">. </w:t>
            </w:r>
          </w:p>
          <w:p w14:paraId="0A6DDD1D" w14:textId="1A81A059" w:rsidR="004518DA" w:rsidRPr="008A680A" w:rsidRDefault="004518DA" w:rsidP="008A680A">
            <w:pPr>
              <w:pStyle w:val="ListParagraph"/>
              <w:bidi/>
              <w:ind w:left="417" w:hanging="360"/>
              <w:rPr>
                <w:rFonts w:cstheme="minorHAnsi"/>
                <w:bCs/>
              </w:rPr>
            </w:pPr>
            <w:r w:rsidRPr="00D524EC">
              <w:rPr>
                <w:rFonts w:cstheme="minorHAnsi"/>
                <w:bCs/>
              </w:rPr>
              <w:t xml:space="preserve">       </w:t>
            </w:r>
            <w:r w:rsidRPr="00D524EC">
              <w:rPr>
                <w:rFonts w:cs="Calibri"/>
                <w:bCs/>
                <w:rtl/>
              </w:rPr>
              <w:t xml:space="preserve">ملاحظة: يجب توظيف الموظفين المقترحين على أبعد تقدير عند بدء الأعمال إذا </w:t>
            </w:r>
            <w:r>
              <w:rPr>
                <w:rFonts w:cs="Calibri" w:hint="cs"/>
                <w:bCs/>
                <w:rtl/>
              </w:rPr>
              <w:t>كنت ناجح</w:t>
            </w:r>
            <w:r w:rsidRPr="00D524EC">
              <w:rPr>
                <w:rFonts w:cs="Calibri"/>
                <w:bCs/>
                <w:rtl/>
              </w:rPr>
              <w:t>. يرجى تضمين تأكيد كتابي (تعهد) بذلك في عرضك. يجوز للموظفين الميدانيين في</w:t>
            </w:r>
            <w:r w:rsidRPr="00D524EC">
              <w:rPr>
                <w:rFonts w:cstheme="minorHAnsi"/>
                <w:bCs/>
              </w:rPr>
              <w:t xml:space="preserve"> </w:t>
            </w:r>
            <w:r>
              <w:rPr>
                <w:rFonts w:cstheme="minorHAnsi" w:hint="cs"/>
                <w:bCs/>
                <w:rtl/>
              </w:rPr>
              <w:t>جول</w:t>
            </w:r>
            <w:r w:rsidRPr="00D524EC">
              <w:rPr>
                <w:rFonts w:cstheme="minorHAnsi"/>
                <w:bCs/>
              </w:rPr>
              <w:t xml:space="preserve"> </w:t>
            </w:r>
            <w:r w:rsidRPr="00D524EC">
              <w:rPr>
                <w:rFonts w:cs="Calibri"/>
                <w:bCs/>
                <w:rtl/>
              </w:rPr>
              <w:t>المشرفين على الأعمال طلب إثبات التوظيف وتحديد هوية الموظفين قبل بدء الأعمال</w:t>
            </w:r>
          </w:p>
          <w:p w14:paraId="1E7A1B51" w14:textId="1D78B998" w:rsidR="00AF17D2" w:rsidRPr="00632927" w:rsidRDefault="00AF17D2" w:rsidP="00BB624D">
            <w:pPr>
              <w:pStyle w:val="ListParagraph"/>
              <w:ind w:left="360"/>
              <w:rPr>
                <w:rFonts w:cstheme="minorHAnsi"/>
                <w:bCs/>
                <w:rtl/>
              </w:rPr>
            </w:pPr>
          </w:p>
          <w:p w14:paraId="2A329946" w14:textId="414C13A9" w:rsidR="001140A2" w:rsidRPr="00632927" w:rsidRDefault="001140A2" w:rsidP="0062067B">
            <w:pPr>
              <w:pStyle w:val="ListParagraph"/>
              <w:numPr>
                <w:ilvl w:val="0"/>
                <w:numId w:val="18"/>
              </w:numPr>
              <w:rPr>
                <w:rFonts w:cstheme="minorHAnsi"/>
                <w:bCs/>
              </w:rPr>
            </w:pPr>
            <w:r w:rsidRPr="00314B52">
              <w:rPr>
                <w:rFonts w:cstheme="minorHAnsi"/>
                <w:b/>
              </w:rPr>
              <w:t xml:space="preserve">Vendors to confirm that they can meet the maximum acceptable lead time (total execution time) of </w:t>
            </w:r>
            <w:r w:rsidR="008F3011" w:rsidRPr="00314B52">
              <w:rPr>
                <w:rFonts w:cstheme="minorHAnsi"/>
                <w:b/>
              </w:rPr>
              <w:t xml:space="preserve">100 </w:t>
            </w:r>
            <w:r w:rsidRPr="00314B52">
              <w:rPr>
                <w:rFonts w:cstheme="minorHAnsi"/>
                <w:b/>
              </w:rPr>
              <w:t>calendar days.</w:t>
            </w:r>
            <w:r w:rsidRPr="00632927">
              <w:rPr>
                <w:rFonts w:cstheme="minorHAnsi"/>
                <w:bCs/>
              </w:rPr>
              <w:t xml:space="preserve"> </w:t>
            </w:r>
            <w:r w:rsidR="00616865" w:rsidRPr="00632927">
              <w:rPr>
                <w:rFonts w:cstheme="minorHAnsi"/>
                <w:bCs/>
              </w:rPr>
              <w:t xml:space="preserve">If bidder applied for all lots, all works need to be completed in max 100 calendar days. </w:t>
            </w:r>
          </w:p>
          <w:p w14:paraId="76F49CC6" w14:textId="2078FFBC" w:rsidR="00907F22" w:rsidRDefault="3D4D3376" w:rsidP="62628DE6">
            <w:pPr>
              <w:ind w:left="318"/>
              <w:rPr>
                <w:b/>
                <w:bCs/>
                <w:rtl/>
              </w:rPr>
            </w:pPr>
            <w:r w:rsidRPr="00632927">
              <w:rPr>
                <w:u w:val="single"/>
              </w:rPr>
              <w:t>Evidence:</w:t>
            </w:r>
            <w:r w:rsidRPr="00632927">
              <w:t xml:space="preserve"> </w:t>
            </w:r>
            <w:r w:rsidR="3E0C7F31" w:rsidRPr="00632927">
              <w:t xml:space="preserve">Duly signed and stamped </w:t>
            </w:r>
            <w:r w:rsidR="000D44F3" w:rsidRPr="00632927">
              <w:rPr>
                <w:b/>
                <w:bCs/>
              </w:rPr>
              <w:t xml:space="preserve">Appendix 1 - </w:t>
            </w:r>
            <w:r w:rsidR="3E0C7F31" w:rsidRPr="00632927">
              <w:rPr>
                <w:b/>
                <w:bCs/>
              </w:rPr>
              <w:t>ITT Statement</w:t>
            </w:r>
          </w:p>
          <w:p w14:paraId="25A2C42A" w14:textId="4D2F6BD7" w:rsidR="008A680A" w:rsidRDefault="008A680A" w:rsidP="008A680A">
            <w:pPr>
              <w:ind w:left="318"/>
              <w:jc w:val="right"/>
              <w:rPr>
                <w:rFonts w:cs="Arial"/>
              </w:rPr>
            </w:pPr>
            <w:r>
              <w:rPr>
                <w:rFonts w:cs="Arial" w:hint="cs"/>
                <w:rtl/>
              </w:rPr>
              <w:t xml:space="preserve">3- </w:t>
            </w:r>
            <w:r w:rsidRPr="004860D7">
              <w:rPr>
                <w:rFonts w:cs="Arial"/>
                <w:rtl/>
              </w:rPr>
              <w:t>يجب على البائعين التأكد من قدرتهم على تلبية الحد الأقصى المقبول للمهلة الزمنية (إجمالي وقت التنفيذ) وهو 100 يوم تقويمي. إذا تقدم مقدم العرض بطلب للحصول على جميع القطع، فيجب إكمال جميع الأعمال في غضون 100 يوم تقويمي كحد أقصى</w:t>
            </w:r>
          </w:p>
          <w:p w14:paraId="0EDBE9BE" w14:textId="40CD8484" w:rsidR="008A680A" w:rsidRPr="008A680A" w:rsidRDefault="008A680A" w:rsidP="008A680A">
            <w:pPr>
              <w:bidi/>
              <w:ind w:left="318"/>
              <w:rPr>
                <w:rFonts w:cs="Calibri"/>
                <w:bCs/>
              </w:rPr>
            </w:pPr>
            <w:r>
              <w:rPr>
                <w:rFonts w:cs="Calibri" w:hint="cs"/>
                <w:bCs/>
                <w:rtl/>
                <w:lang w:bidi="ar-SY"/>
              </w:rPr>
              <w:t>الاثبات</w:t>
            </w:r>
            <w:r w:rsidRPr="00D524EC">
              <w:rPr>
                <w:rFonts w:cs="Calibri"/>
                <w:bCs/>
                <w:rtl/>
              </w:rPr>
              <w:t>: بيان</w:t>
            </w:r>
            <w:r w:rsidRPr="00D524EC">
              <w:rPr>
                <w:rFonts w:cstheme="minorHAnsi"/>
                <w:bCs/>
              </w:rPr>
              <w:t xml:space="preserve"> </w:t>
            </w:r>
            <w:r>
              <w:rPr>
                <w:rFonts w:cstheme="minorHAnsi" w:hint="cs"/>
                <w:bCs/>
                <w:rtl/>
              </w:rPr>
              <w:t>الدعوة الى المناقصة</w:t>
            </w:r>
            <w:r w:rsidRPr="00D524EC">
              <w:rPr>
                <w:rFonts w:cstheme="minorHAnsi"/>
                <w:bCs/>
              </w:rPr>
              <w:t xml:space="preserve"> </w:t>
            </w:r>
            <w:r w:rsidRPr="00D524EC">
              <w:rPr>
                <w:rFonts w:cs="Calibri"/>
                <w:bCs/>
                <w:rtl/>
              </w:rPr>
              <w:t>الحالي الموقع والمختوم حسب الأصول</w:t>
            </w:r>
          </w:p>
          <w:p w14:paraId="2F88DB18" w14:textId="77777777" w:rsidR="00A93635" w:rsidRPr="00632927" w:rsidRDefault="00A93635" w:rsidP="000E08D6">
            <w:pPr>
              <w:rPr>
                <w:rFonts w:cstheme="minorHAnsi"/>
                <w:bCs/>
                <w:lang w:val="tr-TR"/>
              </w:rPr>
            </w:pPr>
          </w:p>
          <w:p w14:paraId="389055F1" w14:textId="00298816" w:rsidR="00BA5881" w:rsidRPr="00314B52" w:rsidRDefault="001C3B00" w:rsidP="00BA5881">
            <w:pPr>
              <w:pStyle w:val="ListParagraph"/>
              <w:numPr>
                <w:ilvl w:val="0"/>
                <w:numId w:val="18"/>
              </w:numPr>
              <w:rPr>
                <w:rFonts w:cstheme="minorHAnsi"/>
                <w:b/>
                <w:lang w:val="tr-TR"/>
              </w:rPr>
            </w:pPr>
            <w:r w:rsidRPr="00314B52">
              <w:rPr>
                <w:rFonts w:cstheme="minorHAnsi"/>
                <w:b/>
                <w:lang w:val="tr-TR"/>
              </w:rPr>
              <w:t>Detailed</w:t>
            </w:r>
            <w:r w:rsidR="00BA5881" w:rsidRPr="00314B52">
              <w:rPr>
                <w:rFonts w:cstheme="minorHAnsi"/>
                <w:b/>
                <w:lang w:val="tr-TR"/>
              </w:rPr>
              <w:t xml:space="preserve"> Delivery Plan</w:t>
            </w:r>
          </w:p>
          <w:p w14:paraId="2E539D49" w14:textId="22E163BE" w:rsidR="00350A3D" w:rsidRPr="00632927" w:rsidRDefault="0062067B" w:rsidP="0062067B">
            <w:pPr>
              <w:pStyle w:val="ListParagraph"/>
              <w:ind w:left="360"/>
              <w:rPr>
                <w:rFonts w:cstheme="minorHAnsi"/>
                <w:bCs/>
                <w:lang w:val="tr-TR"/>
              </w:rPr>
            </w:pPr>
            <w:r w:rsidRPr="00632927">
              <w:rPr>
                <w:rFonts w:cstheme="minorHAnsi"/>
                <w:bCs/>
                <w:u w:val="single"/>
                <w:lang w:val="tr-TR"/>
              </w:rPr>
              <w:t>Evicence</w:t>
            </w:r>
            <w:r w:rsidR="00350A3D" w:rsidRPr="00632927">
              <w:rPr>
                <w:rFonts w:cstheme="minorHAnsi"/>
                <w:bCs/>
              </w:rPr>
              <w:t xml:space="preserve"> </w:t>
            </w:r>
            <w:r w:rsidR="00FB2FC6" w:rsidRPr="00632927">
              <w:rPr>
                <w:rFonts w:cstheme="minorHAnsi"/>
                <w:bCs/>
              </w:rPr>
              <w:t>Annex 2.1 – Delivery Plan</w:t>
            </w:r>
          </w:p>
          <w:p w14:paraId="3BD32122" w14:textId="55461AD8" w:rsidR="0062067B" w:rsidRDefault="00350A3D" w:rsidP="0062067B">
            <w:pPr>
              <w:pStyle w:val="ListParagraph"/>
              <w:ind w:left="360"/>
              <w:rPr>
                <w:rFonts w:cstheme="minorHAnsi"/>
                <w:bCs/>
                <w:rtl/>
                <w:lang w:val="tr-TR"/>
              </w:rPr>
            </w:pPr>
            <w:r w:rsidRPr="00632927">
              <w:rPr>
                <w:rFonts w:cstheme="minorHAnsi"/>
                <w:bCs/>
                <w:lang w:val="tr-TR"/>
              </w:rPr>
              <w:t xml:space="preserve">Note : </w:t>
            </w:r>
            <w:r w:rsidR="00A06BBF" w:rsidRPr="00632927">
              <w:rPr>
                <w:rFonts w:cstheme="minorHAnsi"/>
                <w:bCs/>
                <w:lang w:val="tr-TR"/>
              </w:rPr>
              <w:t>The Contractor must provide a detailed delivery plan within the maximum specified contract execution period. This plan must include a clear explanation of the workflow, the sequence of tasks, and a timeline outlining each step of the process</w:t>
            </w:r>
          </w:p>
          <w:p w14:paraId="5DE0A27F" w14:textId="17038E2F" w:rsidR="008A680A" w:rsidRDefault="008A680A" w:rsidP="008A680A">
            <w:pPr>
              <w:pStyle w:val="ListParagraph"/>
              <w:ind w:left="360"/>
              <w:jc w:val="right"/>
              <w:rPr>
                <w:rFonts w:cs="Calibri"/>
                <w:bCs/>
                <w:rtl/>
                <w:lang w:val="tr-TR"/>
              </w:rPr>
            </w:pPr>
            <w:r>
              <w:rPr>
                <w:rFonts w:cs="Calibri" w:hint="cs"/>
                <w:bCs/>
                <w:rtl/>
                <w:lang w:val="tr-TR"/>
              </w:rPr>
              <w:t>4- تفاصيل خطة التسليم</w:t>
            </w:r>
          </w:p>
          <w:p w14:paraId="0DC6DD8C" w14:textId="77777777" w:rsidR="008A680A" w:rsidRDefault="008A680A" w:rsidP="008A680A">
            <w:pPr>
              <w:pStyle w:val="ListParagraph"/>
              <w:bidi/>
              <w:ind w:left="360"/>
              <w:rPr>
                <w:rFonts w:cs="Calibri"/>
                <w:bCs/>
                <w:rtl/>
                <w:lang w:val="tr-TR"/>
              </w:rPr>
            </w:pPr>
            <w:r w:rsidRPr="00D524EC">
              <w:rPr>
                <w:rFonts w:cs="Calibri"/>
                <w:bCs/>
                <w:rtl/>
                <w:lang w:val="tr-TR"/>
              </w:rPr>
              <w:t xml:space="preserve">الإثبات: </w:t>
            </w:r>
            <w:r>
              <w:rPr>
                <w:rFonts w:cs="Calibri" w:hint="cs"/>
                <w:bCs/>
                <w:rtl/>
                <w:lang w:val="tr-TR"/>
              </w:rPr>
              <w:t xml:space="preserve">المرفق 2.1 </w:t>
            </w:r>
            <w:r>
              <w:rPr>
                <w:rFonts w:cs="Calibri"/>
                <w:bCs/>
                <w:rtl/>
                <w:lang w:val="tr-TR"/>
              </w:rPr>
              <w:t>–</w:t>
            </w:r>
            <w:r>
              <w:rPr>
                <w:rFonts w:cs="Calibri" w:hint="cs"/>
                <w:bCs/>
                <w:rtl/>
                <w:lang w:val="tr-TR"/>
              </w:rPr>
              <w:t xml:space="preserve"> خطة التسليم</w:t>
            </w:r>
          </w:p>
          <w:p w14:paraId="1ED148C0" w14:textId="212DFD8E" w:rsidR="008A680A" w:rsidRPr="00632927" w:rsidRDefault="008A680A" w:rsidP="008A680A">
            <w:pPr>
              <w:pStyle w:val="ListParagraph"/>
              <w:ind w:left="360"/>
              <w:jc w:val="right"/>
              <w:rPr>
                <w:rFonts w:cstheme="minorHAnsi"/>
                <w:bCs/>
                <w:lang w:val="tr-TR"/>
              </w:rPr>
            </w:pPr>
            <w:r w:rsidRPr="00D524EC">
              <w:rPr>
                <w:rFonts w:cs="Calibri"/>
                <w:bCs/>
                <w:rtl/>
                <w:lang w:val="tr-TR"/>
              </w:rPr>
              <w:t>يجب على المقاول تقديم خطة تسليم مفصلة خلال الحد الأقصى لفترة تنفيذ العقد المحددة. يجب أن تتضمن هذه الخطة شرحًا واضحًا لسير العمل، وتسلسل المهام، وجدولًا زمنيًا يوضح كل خطوة من خطوات العملية</w:t>
            </w:r>
            <w:r w:rsidRPr="00D524EC">
              <w:rPr>
                <w:rFonts w:cstheme="minorHAnsi"/>
                <w:bCs/>
                <w:lang w:val="tr-TR"/>
              </w:rPr>
              <w:t>.</w:t>
            </w:r>
          </w:p>
          <w:p w14:paraId="6213340D" w14:textId="4CE1CBF0" w:rsidR="00E95369" w:rsidRPr="00632927" w:rsidRDefault="00E95369" w:rsidP="00394161">
            <w:pPr>
              <w:shd w:val="clear" w:color="auto" w:fill="F2F2F2" w:themeFill="background1" w:themeFillShade="F2"/>
              <w:rPr>
                <w:rFonts w:ascii="Calibri" w:hAnsi="Calibri"/>
              </w:rPr>
            </w:pPr>
          </w:p>
        </w:tc>
      </w:tr>
      <w:tr w:rsidR="007F7D73" w14:paraId="3F8959D4" w14:textId="77777777" w:rsidTr="00813F13">
        <w:trPr>
          <w:trHeight w:val="300"/>
        </w:trPr>
        <w:tc>
          <w:tcPr>
            <w:tcW w:w="10185" w:type="dxa"/>
            <w:gridSpan w:val="3"/>
            <w:shd w:val="clear" w:color="auto" w:fill="D9D9D9" w:themeFill="background1" w:themeFillShade="D9"/>
          </w:tcPr>
          <w:p w14:paraId="15A1FA1C" w14:textId="77777777" w:rsidR="007F7D73" w:rsidRDefault="00C4717E" w:rsidP="00243320">
            <w:pPr>
              <w:rPr>
                <w:i/>
                <w:rtl/>
              </w:rPr>
            </w:pPr>
            <w:r w:rsidRPr="00A73AED">
              <w:rPr>
                <w:i/>
              </w:rPr>
              <w:lastRenderedPageBreak/>
              <w:t xml:space="preserve">Each </w:t>
            </w:r>
            <w:r w:rsidR="00CF2B5F">
              <w:rPr>
                <w:i/>
              </w:rPr>
              <w:t>bid</w:t>
            </w:r>
            <w:r w:rsidRPr="00A73AED">
              <w:rPr>
                <w:i/>
              </w:rPr>
              <w:t xml:space="preserve"> that conforms to the Essential Criteria will be evaluated according to the Award Criteria given below by GOAL. </w:t>
            </w:r>
          </w:p>
          <w:p w14:paraId="73DB4F97" w14:textId="0DD4EA68" w:rsidR="008A680A" w:rsidRPr="00A73AED" w:rsidRDefault="008A680A" w:rsidP="008A680A">
            <w:pPr>
              <w:jc w:val="right"/>
              <w:rPr>
                <w:i/>
              </w:rPr>
            </w:pPr>
            <w:r w:rsidRPr="00D87115">
              <w:rPr>
                <w:rFonts w:cs="Arial"/>
                <w:i/>
                <w:rtl/>
              </w:rPr>
              <w:t xml:space="preserve">سيتم تقييم كل عرض يتوافق مع </w:t>
            </w:r>
            <w:r w:rsidR="00C51D83">
              <w:rPr>
                <w:rFonts w:cs="Arial" w:hint="cs"/>
                <w:i/>
                <w:rtl/>
              </w:rPr>
              <w:t>ال</w:t>
            </w:r>
            <w:r w:rsidRPr="00D87115">
              <w:rPr>
                <w:rFonts w:cs="Arial"/>
                <w:i/>
                <w:rtl/>
              </w:rPr>
              <w:t xml:space="preserve">معايير الأساسية وفقًا لمعايير </w:t>
            </w:r>
            <w:r>
              <w:rPr>
                <w:rFonts w:cs="Arial" w:hint="cs"/>
                <w:i/>
                <w:rtl/>
              </w:rPr>
              <w:t>المنح</w:t>
            </w:r>
            <w:r w:rsidRPr="00D87115">
              <w:rPr>
                <w:rFonts w:cs="Arial"/>
                <w:i/>
                <w:rtl/>
              </w:rPr>
              <w:t xml:space="preserve"> الواردة </w:t>
            </w:r>
            <w:r w:rsidR="00C51D83">
              <w:rPr>
                <w:rFonts w:cs="Arial" w:hint="cs"/>
                <w:i/>
                <w:rtl/>
              </w:rPr>
              <w:t>أدناه بواسطة جول.</w:t>
            </w:r>
          </w:p>
        </w:tc>
      </w:tr>
      <w:tr w:rsidR="00C4717E" w14:paraId="3AB0CD37" w14:textId="77777777" w:rsidTr="00813F13">
        <w:trPr>
          <w:trHeight w:val="300"/>
        </w:trPr>
        <w:tc>
          <w:tcPr>
            <w:tcW w:w="938" w:type="dxa"/>
            <w:shd w:val="clear" w:color="auto" w:fill="D9D9D9" w:themeFill="background1" w:themeFillShade="D9"/>
          </w:tcPr>
          <w:p w14:paraId="3941E75D" w14:textId="56FCB160" w:rsidR="00C4717E" w:rsidRPr="00EF3D37" w:rsidRDefault="00B65524" w:rsidP="00CB7698">
            <w:pPr>
              <w:rPr>
                <w:b/>
              </w:rPr>
            </w:pPr>
            <w:r>
              <w:rPr>
                <w:b/>
              </w:rPr>
              <w:t>4</w:t>
            </w:r>
          </w:p>
        </w:tc>
        <w:tc>
          <w:tcPr>
            <w:tcW w:w="1939" w:type="dxa"/>
            <w:shd w:val="clear" w:color="auto" w:fill="F2F2F2" w:themeFill="background1" w:themeFillShade="F2"/>
          </w:tcPr>
          <w:p w14:paraId="33C6F484" w14:textId="77777777" w:rsidR="00C4717E" w:rsidRDefault="00C4717E" w:rsidP="00C4717E">
            <w:pPr>
              <w:rPr>
                <w:b/>
              </w:rPr>
            </w:pPr>
            <w:r w:rsidRPr="00EF3D37">
              <w:rPr>
                <w:b/>
              </w:rPr>
              <w:t>Award Criteria</w:t>
            </w:r>
          </w:p>
          <w:p w14:paraId="60EB67B8" w14:textId="33A96189" w:rsidR="00C51D83" w:rsidRPr="00EF3D37" w:rsidRDefault="00C51D83" w:rsidP="00C4717E">
            <w:pPr>
              <w:rPr>
                <w:b/>
                <w:rtl/>
                <w:lang w:bidi="ar-SY"/>
              </w:rPr>
            </w:pPr>
            <w:r>
              <w:rPr>
                <w:b/>
              </w:rPr>
              <w:t xml:space="preserve"> </w:t>
            </w:r>
            <w:r>
              <w:rPr>
                <w:rFonts w:hint="cs"/>
                <w:b/>
                <w:rtl/>
                <w:lang w:bidi="ar-SY"/>
              </w:rPr>
              <w:t>معايير المنح</w:t>
            </w:r>
          </w:p>
        </w:tc>
        <w:tc>
          <w:tcPr>
            <w:tcW w:w="7308" w:type="dxa"/>
            <w:shd w:val="clear" w:color="auto" w:fill="F2F2F2" w:themeFill="background1" w:themeFillShade="F2"/>
          </w:tcPr>
          <w:p w14:paraId="19565CC0" w14:textId="701E2885" w:rsidR="002F1E40" w:rsidRDefault="00C4717E" w:rsidP="002F1E40">
            <w:pPr>
              <w:rPr>
                <w:color w:val="FF0000"/>
              </w:rPr>
            </w:pPr>
            <w:r w:rsidRPr="00805C27">
              <w:t xml:space="preserve">Tenders will be awarded marks under each of the award criteria listed in this section to determine the </w:t>
            </w:r>
            <w:r w:rsidR="00C31639">
              <w:t>best value for money bids</w:t>
            </w:r>
            <w:r w:rsidR="00724538">
              <w:t>.</w:t>
            </w:r>
            <w:r w:rsidR="00C31639">
              <w:t xml:space="preserve"> </w:t>
            </w:r>
          </w:p>
          <w:p w14:paraId="3962BA54" w14:textId="77777777" w:rsidR="002F1E40" w:rsidRPr="00C31639" w:rsidRDefault="002F1E40" w:rsidP="002F1E40">
            <w:pPr>
              <w:rPr>
                <w:color w:val="FF0000"/>
              </w:rPr>
            </w:pPr>
          </w:p>
          <w:p w14:paraId="15F328F7" w14:textId="348EE247" w:rsidR="00354815" w:rsidRPr="002753CC" w:rsidRDefault="004D1B52" w:rsidP="008152A9">
            <w:pPr>
              <w:pStyle w:val="ListParagraph"/>
              <w:numPr>
                <w:ilvl w:val="0"/>
                <w:numId w:val="13"/>
              </w:numPr>
            </w:pPr>
            <w:bookmarkStart w:id="26" w:name="_Ref74808638"/>
            <w:r w:rsidRPr="002753CC">
              <w:t>Quality</w:t>
            </w:r>
            <w:r w:rsidR="00622394" w:rsidRPr="002753CC">
              <w:t xml:space="preserve"> – Maximum </w:t>
            </w:r>
            <w:r w:rsidR="00034642" w:rsidRPr="002753CC">
              <w:t>55</w:t>
            </w:r>
            <w:r w:rsidR="00622394" w:rsidRPr="002753CC">
              <w:t xml:space="preserve"> points</w:t>
            </w:r>
          </w:p>
          <w:p w14:paraId="4E5352E0" w14:textId="7EFD4FAE" w:rsidR="00034642" w:rsidRPr="002753CC" w:rsidRDefault="00034642" w:rsidP="008152A9">
            <w:pPr>
              <w:pStyle w:val="ListParagraph"/>
              <w:numPr>
                <w:ilvl w:val="0"/>
                <w:numId w:val="13"/>
              </w:numPr>
            </w:pPr>
            <w:r w:rsidRPr="002753CC">
              <w:t>Delivery – Maximum 10 points</w:t>
            </w:r>
          </w:p>
          <w:bookmarkEnd w:id="26"/>
          <w:p w14:paraId="644EEA33" w14:textId="77777777" w:rsidR="00C4717E" w:rsidRDefault="37865D76" w:rsidP="003B367D">
            <w:pPr>
              <w:pStyle w:val="ListParagraph"/>
              <w:numPr>
                <w:ilvl w:val="0"/>
                <w:numId w:val="13"/>
              </w:numPr>
            </w:pPr>
            <w:r w:rsidRPr="002753CC">
              <w:t>Price</w:t>
            </w:r>
            <w:r w:rsidR="00AC4AFC" w:rsidRPr="002753CC">
              <w:t xml:space="preserve"> </w:t>
            </w:r>
            <w:r w:rsidR="007A2DF6" w:rsidRPr="002753CC">
              <w:t xml:space="preserve">– </w:t>
            </w:r>
            <w:r w:rsidR="008152A9" w:rsidRPr="002753CC">
              <w:t>M</w:t>
            </w:r>
            <w:r w:rsidR="007A2DF6" w:rsidRPr="002753CC">
              <w:t xml:space="preserve">aximum </w:t>
            </w:r>
            <w:r w:rsidR="00034642" w:rsidRPr="002753CC">
              <w:t>3</w:t>
            </w:r>
            <w:r w:rsidR="00B27943" w:rsidRPr="002753CC">
              <w:t>5</w:t>
            </w:r>
            <w:r w:rsidR="007A2DF6" w:rsidRPr="002753CC">
              <w:t xml:space="preserve"> points</w:t>
            </w:r>
          </w:p>
          <w:p w14:paraId="00931538" w14:textId="77777777" w:rsidR="00C51D83" w:rsidRDefault="00C51D83" w:rsidP="00C51D83">
            <w:pPr>
              <w:bidi/>
              <w:rPr>
                <w:rFonts w:cs="Arial"/>
                <w:rtl/>
              </w:rPr>
            </w:pPr>
            <w:r w:rsidRPr="00D87115">
              <w:rPr>
                <w:rFonts w:cs="Arial"/>
                <w:rtl/>
              </w:rPr>
              <w:t>سيتم منح العطاءات درجات وفقًا لكل معيار من معايير الجائزة المدرجة في هذا القسم لتحديد أفضل العطاءات من حيث القيمة مقابل المال</w:t>
            </w:r>
          </w:p>
          <w:p w14:paraId="25A1B41A" w14:textId="77777777" w:rsidR="00C51D83" w:rsidRPr="00D87115" w:rsidRDefault="00C51D83" w:rsidP="00C51D83">
            <w:pPr>
              <w:pStyle w:val="ListParagraph"/>
              <w:numPr>
                <w:ilvl w:val="6"/>
                <w:numId w:val="13"/>
              </w:numPr>
              <w:bidi/>
              <w:spacing w:after="160" w:line="259" w:lineRule="auto"/>
              <w:ind w:left="180" w:hanging="180"/>
            </w:pPr>
            <w:r w:rsidRPr="00D87115">
              <w:rPr>
                <w:rFonts w:cs="Arial"/>
                <w:rtl/>
              </w:rPr>
              <w:t>الجودة - الحد الأقصى 55 نقطة</w:t>
            </w:r>
          </w:p>
          <w:p w14:paraId="47870A1C" w14:textId="77777777" w:rsidR="00C51D83" w:rsidRDefault="00C51D83" w:rsidP="00C51D83">
            <w:pPr>
              <w:pStyle w:val="ListParagraph"/>
              <w:numPr>
                <w:ilvl w:val="6"/>
                <w:numId w:val="13"/>
              </w:numPr>
              <w:bidi/>
              <w:spacing w:after="160" w:line="259" w:lineRule="auto"/>
              <w:ind w:left="180" w:hanging="180"/>
            </w:pPr>
            <w:r w:rsidRPr="00D524EC">
              <w:rPr>
                <w:rFonts w:cs="Arial"/>
                <w:rtl/>
              </w:rPr>
              <w:t>التسليم - الحد الأقصى 10 نقاط</w:t>
            </w:r>
          </w:p>
          <w:p w14:paraId="2BA1FDD1" w14:textId="229BB026" w:rsidR="00C51D83" w:rsidRDefault="00C51D83" w:rsidP="00C51D83">
            <w:pPr>
              <w:pStyle w:val="ListParagraph"/>
              <w:ind w:left="1080"/>
              <w:jc w:val="right"/>
            </w:pPr>
            <w:r>
              <w:rPr>
                <w:rFonts w:cs="Arial" w:hint="cs"/>
                <w:rtl/>
              </w:rPr>
              <w:lastRenderedPageBreak/>
              <w:t>3.</w:t>
            </w:r>
            <w:r>
              <w:rPr>
                <w:rFonts w:cs="Arial"/>
                <w:rtl/>
              </w:rPr>
              <w:t>السعر - الحد الأقصى 35 نقطة</w:t>
            </w:r>
          </w:p>
          <w:p w14:paraId="41F6F8BA" w14:textId="0E688310" w:rsidR="000C5951" w:rsidRDefault="000C5951" w:rsidP="00370FEE">
            <w:pPr>
              <w:pStyle w:val="ListParagraph"/>
              <w:ind w:left="1080"/>
            </w:pPr>
          </w:p>
        </w:tc>
      </w:tr>
      <w:tr w:rsidR="00C51D83" w14:paraId="77D21CF6" w14:textId="77777777" w:rsidTr="00813F13">
        <w:trPr>
          <w:trHeight w:val="300"/>
        </w:trPr>
        <w:tc>
          <w:tcPr>
            <w:tcW w:w="938" w:type="dxa"/>
            <w:shd w:val="clear" w:color="auto" w:fill="D9D9D9" w:themeFill="background1" w:themeFillShade="D9"/>
          </w:tcPr>
          <w:p w14:paraId="15BCB3D9" w14:textId="299C2C4F" w:rsidR="00C51D83" w:rsidRPr="00EF3D37" w:rsidRDefault="00C51D83" w:rsidP="00C51D83">
            <w:pPr>
              <w:rPr>
                <w:b/>
                <w:bCs/>
              </w:rPr>
            </w:pPr>
            <w:r>
              <w:rPr>
                <w:b/>
                <w:bCs/>
              </w:rPr>
              <w:lastRenderedPageBreak/>
              <w:t>5</w:t>
            </w:r>
          </w:p>
        </w:tc>
        <w:tc>
          <w:tcPr>
            <w:tcW w:w="1939" w:type="dxa"/>
            <w:shd w:val="clear" w:color="auto" w:fill="F2F2F2" w:themeFill="background1" w:themeFillShade="F2"/>
          </w:tcPr>
          <w:p w14:paraId="10FFA479" w14:textId="77777777" w:rsidR="00C51D83" w:rsidRPr="00EF3D37" w:rsidRDefault="00C51D83" w:rsidP="00C51D83">
            <w:pPr>
              <w:rPr>
                <w:b/>
                <w:bCs/>
              </w:rPr>
            </w:pPr>
          </w:p>
          <w:p w14:paraId="3A55817C" w14:textId="77777777" w:rsidR="00C51D83" w:rsidRDefault="00C51D83" w:rsidP="00C51D83">
            <w:pPr>
              <w:rPr>
                <w:b/>
                <w:bCs/>
                <w:rtl/>
              </w:rPr>
            </w:pPr>
            <w:r w:rsidRPr="69E858FC">
              <w:rPr>
                <w:b/>
                <w:bCs/>
              </w:rPr>
              <w:t>Due Diligence Checks</w:t>
            </w:r>
          </w:p>
          <w:p w14:paraId="034C5950" w14:textId="7D554F7B" w:rsidR="00C51D83" w:rsidRPr="00EF3D37" w:rsidRDefault="00C51D83" w:rsidP="00C51D83">
            <w:pPr>
              <w:rPr>
                <w:b/>
                <w:bCs/>
              </w:rPr>
            </w:pPr>
            <w:r w:rsidRPr="00D87115">
              <w:rPr>
                <w:b/>
                <w:bCs/>
                <w:rtl/>
              </w:rPr>
              <w:t>فحوصات العناية الواجبة</w:t>
            </w:r>
          </w:p>
        </w:tc>
        <w:tc>
          <w:tcPr>
            <w:tcW w:w="7308" w:type="dxa"/>
            <w:shd w:val="clear" w:color="auto" w:fill="F2F2F2" w:themeFill="background1" w:themeFillShade="F2"/>
          </w:tcPr>
          <w:p w14:paraId="354AE7D0" w14:textId="3D80FC71" w:rsidR="00C51D83" w:rsidRDefault="00C51D83" w:rsidP="00C51D83">
            <w:r>
              <w:t>Successful bidder/s will be screened in line with Anti-Terrorism and Sanction checks. GOAL will not contract with bidders who do not pass those checks as per clause 5.3.20 of this document.</w:t>
            </w:r>
          </w:p>
          <w:p w14:paraId="7E076850" w14:textId="71ED54F8" w:rsidR="00C51D83" w:rsidRDefault="00C51D83" w:rsidP="00C51D83">
            <w:r>
              <w:t>References and other checks will be completed, and quality assessed.</w:t>
            </w:r>
          </w:p>
          <w:p w14:paraId="08311014" w14:textId="77777777" w:rsidR="00C51D83" w:rsidRDefault="00C51D83" w:rsidP="00C51D83">
            <w:pPr>
              <w:spacing w:line="259" w:lineRule="auto"/>
              <w:rPr>
                <w:rFonts w:ascii="Calibri" w:eastAsia="Calibri" w:hAnsi="Calibri" w:cs="Calibri"/>
                <w:color w:val="000000" w:themeColor="text1"/>
                <w:rtl/>
              </w:rPr>
            </w:pPr>
            <w:r w:rsidRPr="62628DE6">
              <w:rPr>
                <w:rFonts w:ascii="Calibri" w:eastAsia="Calibri" w:hAnsi="Calibri" w:cs="Calibri"/>
                <w:color w:val="000000" w:themeColor="text1"/>
              </w:rPr>
              <w:t>In-depth review of financial accounts and other documents submitted will be completed; bidder is judged to have requisite financial stability and legal status.</w:t>
            </w:r>
          </w:p>
          <w:p w14:paraId="5D4292B3" w14:textId="77777777" w:rsidR="00C51D83" w:rsidRDefault="00C51D83" w:rsidP="00C51D83">
            <w:pPr>
              <w:bidi/>
              <w:rPr>
                <w:rFonts w:ascii="Calibri" w:eastAsia="Calibri" w:hAnsi="Calibri" w:cs="Calibri"/>
                <w:rtl/>
              </w:rPr>
            </w:pPr>
            <w:r w:rsidRPr="00D87115">
              <w:rPr>
                <w:rFonts w:ascii="Calibri" w:eastAsia="Calibri" w:hAnsi="Calibri" w:cs="Calibri"/>
                <w:rtl/>
              </w:rPr>
              <w:t>سيتم فحص مقدم العرض/مقدمي العروض الناجحين بما يتماشى مع فحوصات مكافحة الإرهاب والعقوبات.</w:t>
            </w:r>
            <w:r>
              <w:rPr>
                <w:rFonts w:ascii="Calibri" w:eastAsia="Calibri" w:hAnsi="Calibri" w:cs="Calibri" w:hint="cs"/>
                <w:rtl/>
              </w:rPr>
              <w:t>جول</w:t>
            </w:r>
            <w:r w:rsidRPr="00D87115">
              <w:rPr>
                <w:rFonts w:ascii="Calibri" w:eastAsia="Calibri" w:hAnsi="Calibri" w:cs="Calibri"/>
                <w:rtl/>
              </w:rPr>
              <w:t xml:space="preserve"> لن تتعاقد</w:t>
            </w:r>
            <w:r w:rsidRPr="00D87115">
              <w:rPr>
                <w:rFonts w:ascii="Calibri" w:eastAsia="Calibri" w:hAnsi="Calibri" w:cs="Calibri"/>
              </w:rPr>
              <w:t xml:space="preserve"> </w:t>
            </w:r>
            <w:r w:rsidRPr="00D87115">
              <w:rPr>
                <w:rFonts w:ascii="Calibri" w:eastAsia="Calibri" w:hAnsi="Calibri" w:cs="Calibri"/>
                <w:rtl/>
              </w:rPr>
              <w:t>مع مقدمي العروض الذين لا يجتازون هذه الفحوصات وفقًا للبند 5.3.20 من هذه الوثيقة</w:t>
            </w:r>
            <w:r w:rsidRPr="00D87115">
              <w:rPr>
                <w:rFonts w:ascii="Calibri" w:eastAsia="Calibri" w:hAnsi="Calibri" w:cs="Calibri"/>
              </w:rPr>
              <w:t>.</w:t>
            </w:r>
          </w:p>
          <w:p w14:paraId="5E02C926" w14:textId="77777777" w:rsidR="00C51D83" w:rsidRPr="00D87115" w:rsidRDefault="00C51D83" w:rsidP="00C51D83">
            <w:pPr>
              <w:bidi/>
              <w:rPr>
                <w:rFonts w:ascii="Calibri" w:eastAsia="Calibri" w:hAnsi="Calibri" w:cs="Calibri"/>
              </w:rPr>
            </w:pPr>
            <w:r w:rsidRPr="00D87115">
              <w:rPr>
                <w:rFonts w:ascii="Calibri" w:eastAsia="Calibri" w:hAnsi="Calibri" w:cs="Calibri"/>
                <w:rtl/>
              </w:rPr>
              <w:t xml:space="preserve"> سيتم استكمال المراجع والفحوصات الأخرى وتقييم الجودة</w:t>
            </w:r>
            <w:r w:rsidRPr="00D87115">
              <w:rPr>
                <w:rFonts w:ascii="Calibri" w:eastAsia="Calibri" w:hAnsi="Calibri" w:cs="Calibri"/>
              </w:rPr>
              <w:t>.</w:t>
            </w:r>
          </w:p>
          <w:p w14:paraId="230AFE7F" w14:textId="6DE0B240" w:rsidR="00C51D83" w:rsidRPr="00C51D83" w:rsidRDefault="00C51D83" w:rsidP="00C51D83">
            <w:pPr>
              <w:bidi/>
              <w:spacing w:line="259" w:lineRule="auto"/>
              <w:rPr>
                <w:rFonts w:ascii="Calibri" w:eastAsia="Calibri" w:hAnsi="Calibri" w:cs="Calibri"/>
              </w:rPr>
            </w:pPr>
            <w:r w:rsidRPr="00D87115">
              <w:rPr>
                <w:rFonts w:ascii="Calibri" w:eastAsia="Calibri" w:hAnsi="Calibri" w:cs="Calibri"/>
                <w:rtl/>
              </w:rPr>
              <w:t>سيتم الانتهاء من المراجعة المتعمقة للحسابات المالية والمستندات الأخرى المقدمة؛ ويُحكم على مقدم العرض بأنه يتمتع بالاستقرار المالي والوضع القانوني المطلوبين</w:t>
            </w:r>
          </w:p>
        </w:tc>
      </w:tr>
    </w:tbl>
    <w:p w14:paraId="2EA7412D" w14:textId="2A868DB6" w:rsidR="00C61CAB" w:rsidRDefault="00322CE2" w:rsidP="0001177C">
      <w:pPr>
        <w:pStyle w:val="Heading2"/>
      </w:pPr>
      <w:r>
        <w:t xml:space="preserve">Tender </w:t>
      </w:r>
      <w:r w:rsidR="005076AF">
        <w:t>Evaluation</w:t>
      </w:r>
      <w:r w:rsidR="00C51D83">
        <w:rPr>
          <w:lang w:val="en-US"/>
        </w:rPr>
        <w:t xml:space="preserve"> </w:t>
      </w:r>
      <w:r w:rsidR="00C51D83" w:rsidRPr="00C51D83">
        <w:rPr>
          <w:rFonts w:cs="Times New Roman"/>
          <w:rtl/>
          <w:lang w:val="en-US"/>
        </w:rPr>
        <w:t>تقييم المناقصة</w:t>
      </w:r>
      <w:r w:rsidR="00C51D83" w:rsidRPr="00C51D83">
        <w:rPr>
          <w:lang w:val="en-US"/>
        </w:rPr>
        <w:t xml:space="preserve">  </w:t>
      </w:r>
    </w:p>
    <w:p w14:paraId="2B50C1F9" w14:textId="2616343F" w:rsidR="00EE1801" w:rsidRPr="00805C27" w:rsidRDefault="511A821A" w:rsidP="005076AF">
      <w:r>
        <w:t>GOAL is committed to the</w:t>
      </w:r>
      <w:r w:rsidR="1759A575">
        <w:t xml:space="preserve"> highest standards of fairness and equality </w:t>
      </w:r>
      <w:r w:rsidR="0AF364CB">
        <w:t>across</w:t>
      </w:r>
      <w:r w:rsidR="1759A575">
        <w:t xml:space="preserve"> our organisation</w:t>
      </w:r>
      <w:r w:rsidR="1893C442">
        <w:t xml:space="preserve"> and </w:t>
      </w:r>
      <w:r w:rsidR="4386BA9C">
        <w:t>ensures impartiality in tender evaluations.</w:t>
      </w:r>
      <w:r>
        <w:t xml:space="preserve"> </w:t>
      </w:r>
      <w:r w:rsidR="00EE1801">
        <w:t>GOAL will convene a</w:t>
      </w:r>
      <w:r w:rsidR="5BD5E415">
        <w:t xml:space="preserve"> </w:t>
      </w:r>
      <w:r w:rsidR="000C7963">
        <w:t xml:space="preserve">comprehensive </w:t>
      </w:r>
      <w:r w:rsidR="00EE1801">
        <w:t xml:space="preserve">evaluation team which may </w:t>
      </w:r>
      <w:r w:rsidR="19595CB3">
        <w:t>draw from diverse</w:t>
      </w:r>
      <w:r w:rsidR="00EE1801">
        <w:t xml:space="preserve"> </w:t>
      </w:r>
      <w:r w:rsidR="117B434A">
        <w:t>expertise including</w:t>
      </w:r>
      <w:r w:rsidR="00C03010">
        <w:t xml:space="preserve"> Finance, Logistics, Programmes, Donor</w:t>
      </w:r>
      <w:r w:rsidR="005076AF">
        <w:t xml:space="preserve"> Compliance and Internal Audit, as well as 3</w:t>
      </w:r>
      <w:r w:rsidR="005076AF" w:rsidRPr="5FC033BF">
        <w:rPr>
          <w:vertAlign w:val="superscript"/>
        </w:rPr>
        <w:t>rd</w:t>
      </w:r>
      <w:r w:rsidR="005076AF">
        <w:t xml:space="preserve"> Party technical input. </w:t>
      </w:r>
    </w:p>
    <w:p w14:paraId="542E2B1F" w14:textId="461B7A45" w:rsidR="00EE1801" w:rsidRDefault="00EE1801" w:rsidP="00322CE2">
      <w:r>
        <w:t xml:space="preserve">During the evaluation period clarifications may be sought by e-mail from Tenderers. Clarifications may include testimonials from customers in support of particular aspects of a tender, whether such aspects are contained in the original submission or in subsequent responses to requests for clarification. Deadlines will be imposed for the receipt of such clarifications and failure to meet these deadlines may result in the disqualification of the </w:t>
      </w:r>
      <w:r w:rsidR="00E0454A">
        <w:t>t</w:t>
      </w:r>
      <w:r>
        <w:t>ender</w:t>
      </w:r>
      <w:r w:rsidR="00322CE2">
        <w:t xml:space="preserve"> </w:t>
      </w:r>
      <w:r>
        <w:t xml:space="preserve">or loss of marks.  Responses to requests for clarification shall not materially change any of the elements of the </w:t>
      </w:r>
      <w:r w:rsidR="00E0454A">
        <w:t>tender</w:t>
      </w:r>
      <w:r>
        <w:t>s subm</w:t>
      </w:r>
      <w:r w:rsidR="00C4717E">
        <w:t>itte</w:t>
      </w:r>
      <w:r>
        <w:t xml:space="preserve">d. Unsolicited communications from </w:t>
      </w:r>
      <w:r w:rsidR="00E0454A">
        <w:t>t</w:t>
      </w:r>
      <w:r>
        <w:t>enderers will not be entertained during the evaluation period.</w:t>
      </w:r>
    </w:p>
    <w:p w14:paraId="6ED0C507" w14:textId="4D1239C5" w:rsidR="00205C13" w:rsidRPr="008D3FB3" w:rsidRDefault="00310B72" w:rsidP="00322CE2">
      <w:pPr>
        <w:rPr>
          <w:b/>
          <w:bCs/>
        </w:rPr>
      </w:pPr>
      <w:r w:rsidRPr="005A3D5C">
        <w:rPr>
          <w:b/>
          <w:bCs/>
        </w:rPr>
        <w:t xml:space="preserve">Tenderers </w:t>
      </w:r>
      <w:r w:rsidR="005A0158" w:rsidRPr="005A3D5C">
        <w:rPr>
          <w:b/>
          <w:bCs/>
        </w:rPr>
        <w:t xml:space="preserve">may submit a proposal for one lot or two </w:t>
      </w:r>
      <w:r w:rsidR="00316DA6" w:rsidRPr="005A3D5C">
        <w:rPr>
          <w:b/>
          <w:bCs/>
        </w:rPr>
        <w:t>lots but</w:t>
      </w:r>
      <w:r w:rsidR="00205C13" w:rsidRPr="005A3D5C">
        <w:rPr>
          <w:b/>
          <w:bCs/>
        </w:rPr>
        <w:t xml:space="preserve"> </w:t>
      </w:r>
      <w:r w:rsidR="00392756" w:rsidRPr="005A3D5C">
        <w:rPr>
          <w:b/>
          <w:bCs/>
        </w:rPr>
        <w:t xml:space="preserve">must quote for all </w:t>
      </w:r>
      <w:r w:rsidR="0059623C" w:rsidRPr="005A3D5C">
        <w:rPr>
          <w:b/>
          <w:bCs/>
        </w:rPr>
        <w:t xml:space="preserve">5 </w:t>
      </w:r>
      <w:r w:rsidR="00C006AF" w:rsidRPr="005A3D5C">
        <w:rPr>
          <w:b/>
          <w:bCs/>
        </w:rPr>
        <w:t>sub</w:t>
      </w:r>
      <w:r w:rsidR="003E1A2F" w:rsidRPr="005A3D5C">
        <w:rPr>
          <w:b/>
          <w:bCs/>
        </w:rPr>
        <w:t>-</w:t>
      </w:r>
      <w:r w:rsidR="00C006AF" w:rsidRPr="005A3D5C">
        <w:rPr>
          <w:b/>
          <w:bCs/>
        </w:rPr>
        <w:t>lots</w:t>
      </w:r>
      <w:r w:rsidR="00BA3FEA" w:rsidRPr="005A3D5C">
        <w:rPr>
          <w:b/>
          <w:bCs/>
        </w:rPr>
        <w:t>(locations)</w:t>
      </w:r>
      <w:r w:rsidR="0059623C" w:rsidRPr="005A3D5C">
        <w:rPr>
          <w:b/>
          <w:bCs/>
        </w:rPr>
        <w:t xml:space="preserve"> located in the Appendix </w:t>
      </w:r>
      <w:r w:rsidR="009C629F" w:rsidRPr="005A3D5C">
        <w:rPr>
          <w:b/>
          <w:bCs/>
        </w:rPr>
        <w:t>3:</w:t>
      </w:r>
      <w:r w:rsidR="0059623C" w:rsidRPr="005A3D5C">
        <w:rPr>
          <w:b/>
          <w:bCs/>
        </w:rPr>
        <w:t xml:space="preserve"> BoQs and </w:t>
      </w:r>
      <w:r w:rsidR="00E97C31" w:rsidRPr="005A3D5C">
        <w:rPr>
          <w:b/>
          <w:bCs/>
        </w:rPr>
        <w:t>Financial Offer</w:t>
      </w:r>
      <w:r w:rsidR="00112E65" w:rsidRPr="005A3D5C">
        <w:rPr>
          <w:b/>
          <w:bCs/>
        </w:rPr>
        <w:t xml:space="preserve"> for </w:t>
      </w:r>
      <w:r w:rsidR="00BA3FEA" w:rsidRPr="005A3D5C">
        <w:rPr>
          <w:b/>
          <w:bCs/>
        </w:rPr>
        <w:t xml:space="preserve">each main lot </w:t>
      </w:r>
      <w:r w:rsidR="008D3FB3" w:rsidRPr="005A3D5C">
        <w:rPr>
          <w:b/>
          <w:bCs/>
        </w:rPr>
        <w:t>they want to apply</w:t>
      </w:r>
      <w:r w:rsidR="00E97C31" w:rsidRPr="005A3D5C">
        <w:rPr>
          <w:b/>
          <w:bCs/>
        </w:rPr>
        <w:t>. Otherwise</w:t>
      </w:r>
      <w:r w:rsidR="00F51D3A" w:rsidRPr="005A3D5C">
        <w:rPr>
          <w:b/>
          <w:bCs/>
        </w:rPr>
        <w:t>,</w:t>
      </w:r>
      <w:r w:rsidR="00E97C31" w:rsidRPr="005A3D5C">
        <w:rPr>
          <w:b/>
          <w:bCs/>
        </w:rPr>
        <w:t xml:space="preserve"> offe</w:t>
      </w:r>
      <w:r w:rsidR="00E02098" w:rsidRPr="005A3D5C">
        <w:rPr>
          <w:b/>
          <w:bCs/>
        </w:rPr>
        <w:t xml:space="preserve">rs might </w:t>
      </w:r>
      <w:r w:rsidR="00C27206" w:rsidRPr="005A3D5C">
        <w:rPr>
          <w:b/>
          <w:bCs/>
        </w:rPr>
        <w:t>not be considered as eligible.</w:t>
      </w:r>
      <w:r w:rsidR="00C27206" w:rsidRPr="008D3FB3">
        <w:rPr>
          <w:b/>
          <w:bCs/>
        </w:rPr>
        <w:t xml:space="preserve"> </w:t>
      </w:r>
    </w:p>
    <w:p w14:paraId="5D812DC6" w14:textId="31B77865" w:rsidR="00892F8B" w:rsidRDefault="00892F8B" w:rsidP="5FC033BF">
      <w:pPr>
        <w:pStyle w:val="Heading2"/>
        <w:numPr>
          <w:ilvl w:val="0"/>
          <w:numId w:val="0"/>
        </w:numPr>
        <w:rPr>
          <w:rFonts w:eastAsiaTheme="minorEastAsia" w:cstheme="minorBidi"/>
          <w:smallCaps w:val="0"/>
          <w:color w:val="auto"/>
          <w:sz w:val="22"/>
          <w:szCs w:val="22"/>
        </w:rPr>
      </w:pPr>
      <w:bookmarkStart w:id="27" w:name="_Toc118102667"/>
      <w:bookmarkStart w:id="28" w:name="_Toc118102843"/>
      <w:bookmarkStart w:id="29" w:name="_Toc231810399"/>
      <w:bookmarkStart w:id="30" w:name="_Toc466022951"/>
      <w:r w:rsidRPr="00892F8B">
        <w:rPr>
          <w:rFonts w:eastAsiaTheme="minorEastAsia" w:cstheme="minorBidi"/>
          <w:smallCaps w:val="0"/>
          <w:color w:val="auto"/>
          <w:sz w:val="22"/>
          <w:szCs w:val="22"/>
        </w:rPr>
        <w:t xml:space="preserve">The documents submitted for the essential and award criteria will be evaluated separately for each Lot. </w:t>
      </w:r>
    </w:p>
    <w:p w14:paraId="31962940" w14:textId="28C5B1F4" w:rsidR="007F24F4" w:rsidRDefault="003F01F1" w:rsidP="007F24F4">
      <w:r w:rsidRPr="003F01F1">
        <w:t xml:space="preserve">In case bidders wish to submit offers for both Lots, </w:t>
      </w:r>
      <w:r w:rsidRPr="003F01F1">
        <w:rPr>
          <w:b/>
          <w:bCs/>
        </w:rPr>
        <w:t>Appendix 3: BoQs and Financial Offer</w:t>
      </w:r>
      <w:r w:rsidR="00A13A7B">
        <w:t>,</w:t>
      </w:r>
      <w:r w:rsidRPr="003F01F1">
        <w:t xml:space="preserve"> </w:t>
      </w:r>
      <w:r w:rsidRPr="003F01F1">
        <w:rPr>
          <w:b/>
          <w:bCs/>
        </w:rPr>
        <w:t>Annex 1: Technical Specifications</w:t>
      </w:r>
      <w:r w:rsidR="00A13A7B">
        <w:rPr>
          <w:b/>
          <w:bCs/>
        </w:rPr>
        <w:t>, Annex 2</w:t>
      </w:r>
      <w:r w:rsidR="004426E7">
        <w:rPr>
          <w:b/>
          <w:bCs/>
        </w:rPr>
        <w:t>.1</w:t>
      </w:r>
      <w:r w:rsidR="00A13A7B">
        <w:rPr>
          <w:b/>
          <w:bCs/>
        </w:rPr>
        <w:t>: Delivery Plan</w:t>
      </w:r>
      <w:r w:rsidRPr="003F01F1">
        <w:t xml:space="preserve"> must be submitted separately for each Lot. All other submitted documents will be considered jointly for both Lots during the evaluation, unless the Lot number is clearly indicated in the file name of the submitted document.</w:t>
      </w:r>
    </w:p>
    <w:p w14:paraId="36040172" w14:textId="77777777" w:rsidR="00C51D83" w:rsidRDefault="00C51D83" w:rsidP="00C51D83">
      <w:pPr>
        <w:bidi/>
        <w:rPr>
          <w:rFonts w:cs="Arial"/>
        </w:rPr>
      </w:pPr>
      <w:r w:rsidRPr="00FC3345">
        <w:rPr>
          <w:rFonts w:cs="Arial"/>
          <w:rtl/>
        </w:rPr>
        <w:t>تلتزم</w:t>
      </w:r>
      <w:r w:rsidRPr="00FC3345">
        <w:t xml:space="preserve"> </w:t>
      </w:r>
      <w:r>
        <w:rPr>
          <w:rFonts w:hint="cs"/>
          <w:rtl/>
        </w:rPr>
        <w:t>جول</w:t>
      </w:r>
      <w:r w:rsidRPr="00FC3345">
        <w:t xml:space="preserve"> </w:t>
      </w:r>
      <w:r w:rsidRPr="00FC3345">
        <w:rPr>
          <w:rFonts w:cs="Arial"/>
          <w:rtl/>
        </w:rPr>
        <w:t xml:space="preserve">بأعلى معايير العدالة والمساواة في جميع أنحاء </w:t>
      </w:r>
      <w:r>
        <w:rPr>
          <w:rFonts w:cs="Arial" w:hint="cs"/>
          <w:rtl/>
        </w:rPr>
        <w:t>منظمتنا</w:t>
      </w:r>
      <w:r w:rsidRPr="00FC3345">
        <w:rPr>
          <w:rFonts w:cs="Arial"/>
          <w:rtl/>
        </w:rPr>
        <w:t xml:space="preserve"> وتضمن الحياد في تقييمات العطاءات. ستشكل</w:t>
      </w:r>
      <w:r w:rsidRPr="00FC3345">
        <w:t xml:space="preserve"> </w:t>
      </w:r>
      <w:r>
        <w:rPr>
          <w:rFonts w:hint="cs"/>
          <w:rtl/>
        </w:rPr>
        <w:t>جول</w:t>
      </w:r>
      <w:r w:rsidRPr="00FC3345">
        <w:t xml:space="preserve"> </w:t>
      </w:r>
      <w:r w:rsidRPr="00FC3345">
        <w:rPr>
          <w:rFonts w:cs="Arial"/>
          <w:rtl/>
        </w:rPr>
        <w:t xml:space="preserve">فريق تقييم شامل يمكنه الاستفادة من الخبرات المتنوعة بما في ذلك التمويل والخدمات اللوجستية والبرامج وامتثال الجهات المانحة والتدقيق الداخلي، بالإضافة إلى المدخلات الفنية من </w:t>
      </w:r>
      <w:r>
        <w:rPr>
          <w:rFonts w:cs="Arial" w:hint="cs"/>
          <w:rtl/>
        </w:rPr>
        <w:t xml:space="preserve">طرف ثالث. </w:t>
      </w:r>
      <w:r w:rsidRPr="00FC3345">
        <w:rPr>
          <w:rFonts w:cs="Arial"/>
          <w:rtl/>
        </w:rPr>
        <w:t>خلال فترة التقييم، يمكن طلب التوضيحات عبر البريد الإلكتروني من مقدمي العطاءات. قد تتضمن التوضيحات شهادات من العملاء لدعم جوانب معينة من العطاء، سواء كانت هذه الجوانب واردة في التقديم الأصلي أو في الردود اللاحقة على طلبات التوضيح</w:t>
      </w:r>
      <w:r>
        <w:rPr>
          <w:rFonts w:cs="Arial" w:hint="cs"/>
          <w:rtl/>
        </w:rPr>
        <w:t>.</w:t>
      </w:r>
      <w:r w:rsidRPr="00FC3345">
        <w:rPr>
          <w:rtl/>
        </w:rPr>
        <w:t xml:space="preserve"> </w:t>
      </w:r>
      <w:r w:rsidRPr="00FC3345">
        <w:rPr>
          <w:rFonts w:cs="Arial"/>
          <w:rtl/>
        </w:rPr>
        <w:t xml:space="preserve">وسيتم </w:t>
      </w:r>
      <w:r>
        <w:rPr>
          <w:rFonts w:cs="Arial" w:hint="cs"/>
          <w:rtl/>
        </w:rPr>
        <w:t>تحديد</w:t>
      </w:r>
      <w:r w:rsidRPr="00FC3345">
        <w:rPr>
          <w:rFonts w:cs="Arial"/>
          <w:rtl/>
        </w:rPr>
        <w:t xml:space="preserve"> مواعيد نهائية لتلقي مثل هذه التوضيحات، وقد يؤدي عدم الالتزام بهذه المواعيد النهائية إلى استبعاد العطاء أو فقدان العلامات.  لا يجوز أن تؤدي الردود على طلبات التوضيح إلى تغيير جوهري في أي من عناصر العطاءات المقدمة. لن يتم قبول الاتصالات غير المرغوب فيها من مقدمي العطاءات خلال فترة التقييم.</w:t>
      </w:r>
      <w:r>
        <w:rPr>
          <w:rFonts w:cs="Arial"/>
        </w:rPr>
        <w:t xml:space="preserve"> </w:t>
      </w:r>
    </w:p>
    <w:p w14:paraId="268DB1BF" w14:textId="56CDFE0F" w:rsidR="00316DA6" w:rsidRPr="00316DA6" w:rsidRDefault="00A93665" w:rsidP="00316DA6">
      <w:pPr>
        <w:bidi/>
        <w:rPr>
          <w:rFonts w:cs="Arial"/>
          <w:lang w:val="tr-TR"/>
        </w:rPr>
      </w:pPr>
      <w:r w:rsidRPr="00A93665">
        <w:rPr>
          <w:rFonts w:cs="Arial"/>
        </w:rPr>
        <w:t>يجوز للمتقدّمين للعطاء تقديم عرض لقطاع واحد أو لقطاعين، ولكن يجب تسعير جميع الأقسام الفرعية الخمسة (للمواقع) المذكورة في الملحق رقم 3: جداول الكميات والعرض المالي لكل قطاع رئيسي يرغب في التقدّم له، وإلا فقد لا يعتبر العرض مؤهل</w:t>
      </w:r>
    </w:p>
    <w:p w14:paraId="3EE646EB" w14:textId="67D02FD5" w:rsidR="007C50FF" w:rsidRPr="007C50FF" w:rsidRDefault="007C50FF" w:rsidP="007C50FF">
      <w:pPr>
        <w:bidi/>
        <w:rPr>
          <w:lang w:val="en-US"/>
        </w:rPr>
      </w:pPr>
      <w:r w:rsidRPr="007C50FF">
        <w:rPr>
          <w:rFonts w:hint="cs"/>
          <w:rtl/>
          <w:lang w:bidi="ar"/>
        </w:rPr>
        <w:t>سيتم تقييم ال</w:t>
      </w:r>
      <w:r w:rsidR="0050043D">
        <w:rPr>
          <w:rFonts w:hint="cs"/>
          <w:rtl/>
          <w:lang w:bidi="ar"/>
        </w:rPr>
        <w:t>عطاءات</w:t>
      </w:r>
      <w:r w:rsidRPr="007C50FF">
        <w:rPr>
          <w:rFonts w:hint="cs"/>
          <w:rtl/>
          <w:lang w:bidi="ar"/>
        </w:rPr>
        <w:t xml:space="preserve"> المُقدمة للمعايير الأساسية ومعايير ال</w:t>
      </w:r>
      <w:r w:rsidR="0050043D">
        <w:rPr>
          <w:rFonts w:hint="cs"/>
          <w:rtl/>
          <w:lang w:bidi="ar-SY"/>
        </w:rPr>
        <w:t>منح</w:t>
      </w:r>
      <w:r w:rsidRPr="007C50FF">
        <w:rPr>
          <w:rFonts w:hint="cs"/>
          <w:rtl/>
          <w:lang w:bidi="ar"/>
        </w:rPr>
        <w:t xml:space="preserve"> بشكل منفصل لكل </w:t>
      </w:r>
      <w:r w:rsidR="0050043D">
        <w:rPr>
          <w:rFonts w:hint="cs"/>
          <w:rtl/>
          <w:lang w:bidi="ar"/>
        </w:rPr>
        <w:t>قطاع</w:t>
      </w:r>
      <w:r w:rsidRPr="007C50FF">
        <w:rPr>
          <w:rFonts w:hint="cs"/>
          <w:rtl/>
          <w:lang w:bidi="ar"/>
        </w:rPr>
        <w:t>. في حال رغبة مُقدمي الع</w:t>
      </w:r>
      <w:r w:rsidR="0050043D">
        <w:rPr>
          <w:rFonts w:hint="cs"/>
          <w:rtl/>
          <w:lang w:bidi="ar"/>
        </w:rPr>
        <w:t>طاءات</w:t>
      </w:r>
      <w:r w:rsidRPr="007C50FF">
        <w:rPr>
          <w:rFonts w:hint="cs"/>
          <w:rtl/>
          <w:lang w:bidi="ar"/>
        </w:rPr>
        <w:t xml:space="preserve"> في تقديم عروض لكل </w:t>
      </w:r>
      <w:r w:rsidR="0050043D">
        <w:rPr>
          <w:rFonts w:hint="cs"/>
          <w:rtl/>
          <w:lang w:bidi="ar"/>
        </w:rPr>
        <w:t>قطاع</w:t>
      </w:r>
      <w:r w:rsidRPr="007C50FF">
        <w:rPr>
          <w:rFonts w:hint="cs"/>
          <w:rtl/>
          <w:lang w:bidi="ar"/>
        </w:rPr>
        <w:t xml:space="preserve">، يجب تقديم الملحق 3: </w:t>
      </w:r>
      <w:r w:rsidR="0050043D">
        <w:rPr>
          <w:rFonts w:hint="cs"/>
          <w:rtl/>
          <w:lang w:bidi="ar"/>
        </w:rPr>
        <w:t>بيانات</w:t>
      </w:r>
      <w:r w:rsidRPr="007C50FF">
        <w:rPr>
          <w:rFonts w:hint="cs"/>
          <w:rtl/>
          <w:lang w:bidi="ar"/>
        </w:rPr>
        <w:t xml:space="preserve"> الكميات والعرض المالي، والملحق 1: المواصفات الفنية، والملحق 2.1: خطة التسليم بشكل منفصل لكل </w:t>
      </w:r>
      <w:r w:rsidR="0050043D">
        <w:rPr>
          <w:rFonts w:hint="cs"/>
          <w:rtl/>
          <w:lang w:bidi="ar"/>
        </w:rPr>
        <w:t>قطاع</w:t>
      </w:r>
      <w:r w:rsidRPr="007C50FF">
        <w:rPr>
          <w:rFonts w:hint="cs"/>
          <w:rtl/>
          <w:lang w:bidi="ar"/>
        </w:rPr>
        <w:t>. سيتم النظر في جميع ال</w:t>
      </w:r>
      <w:r w:rsidR="0050043D">
        <w:rPr>
          <w:rFonts w:hint="cs"/>
          <w:rtl/>
          <w:lang w:bidi="ar"/>
        </w:rPr>
        <w:t>وثائق</w:t>
      </w:r>
      <w:r w:rsidRPr="007C50FF">
        <w:rPr>
          <w:rFonts w:hint="cs"/>
          <w:rtl/>
          <w:lang w:bidi="ar"/>
        </w:rPr>
        <w:t xml:space="preserve"> الأخرى المُقدمة بشكل مُشترك لكل </w:t>
      </w:r>
      <w:r w:rsidR="0050043D">
        <w:rPr>
          <w:rFonts w:hint="cs"/>
          <w:rtl/>
          <w:lang w:bidi="ar"/>
        </w:rPr>
        <w:t>قطاع</w:t>
      </w:r>
      <w:r w:rsidRPr="007C50FF">
        <w:rPr>
          <w:rFonts w:hint="cs"/>
          <w:rtl/>
          <w:lang w:bidi="ar"/>
        </w:rPr>
        <w:t xml:space="preserve"> أثناء التقييم، ما لم يُذكر رقم ال</w:t>
      </w:r>
      <w:r w:rsidR="0050043D">
        <w:rPr>
          <w:rFonts w:hint="cs"/>
          <w:rtl/>
          <w:lang w:bidi="ar"/>
        </w:rPr>
        <w:t>قطاع</w:t>
      </w:r>
      <w:r w:rsidRPr="007C50FF">
        <w:rPr>
          <w:rFonts w:hint="cs"/>
          <w:rtl/>
          <w:lang w:bidi="ar"/>
        </w:rPr>
        <w:t xml:space="preserve"> بوضوح في اسم ملف الوثيقة المُقدمة.</w:t>
      </w:r>
    </w:p>
    <w:p w14:paraId="59CC044C" w14:textId="77777777" w:rsidR="00C51D83" w:rsidRPr="007F24F4" w:rsidRDefault="00C51D83" w:rsidP="007F24F4"/>
    <w:p w14:paraId="21CAD0C4" w14:textId="55F0042A" w:rsidR="00EE1801" w:rsidRPr="0050043D" w:rsidRDefault="00EE1801" w:rsidP="5FC033BF">
      <w:pPr>
        <w:pStyle w:val="Heading2"/>
        <w:numPr>
          <w:ilvl w:val="0"/>
          <w:numId w:val="0"/>
        </w:numPr>
        <w:rPr>
          <w:lang w:val="en-US"/>
        </w:rPr>
      </w:pPr>
      <w:r>
        <w:t>Award Criteria</w:t>
      </w:r>
      <w:bookmarkEnd w:id="27"/>
      <w:bookmarkEnd w:id="28"/>
      <w:bookmarkEnd w:id="29"/>
      <w:bookmarkEnd w:id="30"/>
      <w:r w:rsidR="0050043D">
        <w:rPr>
          <w:lang w:val="en-US"/>
        </w:rPr>
        <w:t xml:space="preserve"> </w:t>
      </w:r>
      <w:r w:rsidR="0050043D">
        <w:rPr>
          <w:rFonts w:hint="cs"/>
          <w:rtl/>
        </w:rPr>
        <w:t>معايير</w:t>
      </w:r>
      <w:r w:rsidR="0050043D">
        <w:rPr>
          <w:rFonts w:hint="cs"/>
          <w:rtl/>
          <w:lang w:bidi="ar-SY"/>
        </w:rPr>
        <w:t>المنح -</w:t>
      </w:r>
    </w:p>
    <w:p w14:paraId="6CCA65C8" w14:textId="231B2AA0" w:rsidR="20E15BAA" w:rsidRPr="00527D35" w:rsidRDefault="20E15BAA" w:rsidP="5FC033BF">
      <w:pPr>
        <w:rPr>
          <w:b/>
          <w:bCs/>
          <w:u w:val="single"/>
        </w:rPr>
      </w:pPr>
      <w:r w:rsidRPr="00527D35">
        <w:rPr>
          <w:b/>
          <w:bCs/>
          <w:u w:val="single"/>
        </w:rPr>
        <w:t>Quality:</w:t>
      </w:r>
      <w:r w:rsidR="0050043D" w:rsidRPr="0050043D">
        <w:rPr>
          <w:b/>
          <w:bCs/>
          <w:u w:val="single"/>
        </w:rPr>
        <w:t xml:space="preserve"> </w:t>
      </w:r>
      <w:r w:rsidR="0050043D" w:rsidRPr="0050043D">
        <w:rPr>
          <w:rFonts w:cs="Arial"/>
          <w:b/>
          <w:bCs/>
          <w:u w:val="single"/>
          <w:rtl/>
        </w:rPr>
        <w:t>الجودة</w:t>
      </w:r>
    </w:p>
    <w:p w14:paraId="649C72BC" w14:textId="59CA0338" w:rsidR="0073003F" w:rsidRDefault="00314AA2" w:rsidP="00172557">
      <w:r w:rsidRPr="002753CC">
        <w:t xml:space="preserve">The quality evaluation consists of three equally weighted components. </w:t>
      </w:r>
      <w:r w:rsidR="20E15BAA" w:rsidRPr="002753CC">
        <w:t>Quality criteria that will be used for evaluation of bids is as below:</w:t>
      </w:r>
    </w:p>
    <w:p w14:paraId="39CE532C" w14:textId="3E97D25A" w:rsidR="0050043D" w:rsidRPr="0050043D" w:rsidRDefault="0050043D" w:rsidP="0050043D">
      <w:pPr>
        <w:bidi/>
        <w:rPr>
          <w:sz w:val="20"/>
          <w:szCs w:val="20"/>
          <w:lang w:val="tr-TR"/>
        </w:rPr>
      </w:pPr>
      <w:r w:rsidRPr="00FC3345">
        <w:rPr>
          <w:rFonts w:cs="Arial"/>
          <w:sz w:val="20"/>
          <w:szCs w:val="20"/>
          <w:rtl/>
          <w:lang w:val="tr-TR"/>
        </w:rPr>
        <w:t>يتكون تقييم الجودة من ثلاثة مكونات متساوية. معايير الجودة التي سيتم استخدامها لتقييم العطاءات هي كما يلي</w:t>
      </w:r>
      <w:r>
        <w:rPr>
          <w:rFonts w:hint="cs"/>
          <w:sz w:val="20"/>
          <w:szCs w:val="20"/>
          <w:rtl/>
          <w:lang w:val="tr-TR"/>
        </w:rPr>
        <w:t>:</w:t>
      </w:r>
    </w:p>
    <w:p w14:paraId="2BBA6F92" w14:textId="112CB61A" w:rsidR="0073003F" w:rsidRPr="00596461" w:rsidRDefault="00172557" w:rsidP="00172557">
      <w:pPr>
        <w:rPr>
          <w:lang w:val="tr-TR"/>
        </w:rPr>
      </w:pPr>
      <w:r w:rsidRPr="00596461">
        <w:rPr>
          <w:lang w:val="tr-TR"/>
        </w:rPr>
        <w:t xml:space="preserve">- </w:t>
      </w:r>
      <w:r w:rsidRPr="00596461">
        <w:rPr>
          <w:b/>
          <w:bCs/>
          <w:lang w:val="tr-TR"/>
        </w:rPr>
        <w:t>Horizontal Multistage Pump – 25%</w:t>
      </w:r>
      <w:r w:rsidR="00596461" w:rsidRPr="00596461">
        <w:rPr>
          <w:b/>
          <w:bCs/>
          <w:lang w:val="tr-TR"/>
        </w:rPr>
        <w:t xml:space="preserve"> </w:t>
      </w:r>
      <w:r w:rsidR="00596461">
        <w:rPr>
          <w:rFonts w:hint="cs"/>
          <w:b/>
          <w:bCs/>
          <w:rtl/>
        </w:rPr>
        <w:t xml:space="preserve"> </w:t>
      </w:r>
      <w:r w:rsidR="00596461" w:rsidRPr="00950F76">
        <w:rPr>
          <w:b/>
          <w:bCs/>
          <w:lang w:val="tr-TR"/>
        </w:rPr>
        <w:t xml:space="preserve"> </w:t>
      </w:r>
      <w:r w:rsidR="00596461" w:rsidRPr="00FC3345">
        <w:rPr>
          <w:rFonts w:cs="Arial"/>
          <w:sz w:val="20"/>
          <w:szCs w:val="20"/>
          <w:rtl/>
          <w:lang w:val="tr-TR"/>
        </w:rPr>
        <w:t>مضخة أفقية متعددة المراحل - 25%</w:t>
      </w:r>
    </w:p>
    <w:p w14:paraId="0236C452" w14:textId="31F6C4A6" w:rsidR="00013402" w:rsidRPr="00596461" w:rsidRDefault="00FC5A9C" w:rsidP="00172557">
      <w:pPr>
        <w:rPr>
          <w:lang w:val="tr-TR"/>
        </w:rPr>
      </w:pPr>
      <w:r w:rsidRPr="00596461">
        <w:rPr>
          <w:u w:val="single"/>
          <w:lang w:val="tr-TR"/>
        </w:rPr>
        <w:t>Evidence:</w:t>
      </w:r>
      <w:r w:rsidR="0085213A" w:rsidRPr="00596461">
        <w:rPr>
          <w:lang w:val="tr-TR"/>
        </w:rPr>
        <w:t xml:space="preserve"> </w:t>
      </w:r>
      <w:r w:rsidR="00E03B10" w:rsidRPr="00596461">
        <w:rPr>
          <w:lang w:val="tr-TR"/>
        </w:rPr>
        <w:t xml:space="preserve">Annex 2.3 – Technical </w:t>
      </w:r>
      <w:r w:rsidR="0044749D" w:rsidRPr="00596461">
        <w:rPr>
          <w:lang w:val="tr-TR"/>
        </w:rPr>
        <w:t>Parameters</w:t>
      </w:r>
      <w:r w:rsidR="00596461" w:rsidRPr="00596461">
        <w:rPr>
          <w:lang w:val="tr-TR"/>
        </w:rPr>
        <w:t xml:space="preserve"> </w:t>
      </w:r>
      <w:r w:rsidR="00596461" w:rsidRPr="00950F76">
        <w:rPr>
          <w:lang w:val="tr-TR"/>
        </w:rPr>
        <w:t xml:space="preserve">– </w:t>
      </w:r>
      <w:r w:rsidR="00596461">
        <w:rPr>
          <w:rFonts w:hint="cs"/>
          <w:rtl/>
          <w:lang w:bidi="ar-SY"/>
        </w:rPr>
        <w:t xml:space="preserve">الاثبات المرفق 2.3 </w:t>
      </w:r>
      <w:r w:rsidR="00596461">
        <w:rPr>
          <w:rtl/>
          <w:lang w:bidi="ar-SY"/>
        </w:rPr>
        <w:t>–</w:t>
      </w:r>
      <w:r w:rsidR="00596461">
        <w:rPr>
          <w:rFonts w:hint="cs"/>
          <w:rtl/>
          <w:lang w:bidi="ar-SY"/>
        </w:rPr>
        <w:t xml:space="preserve"> المعايير الفنية</w:t>
      </w:r>
    </w:p>
    <w:p w14:paraId="27091C69" w14:textId="71A27417" w:rsidR="00E1702F" w:rsidRPr="004908E3" w:rsidRDefault="00E1702F" w:rsidP="00596461">
      <w:pPr>
        <w:pStyle w:val="Heading4"/>
        <w:numPr>
          <w:ilvl w:val="0"/>
          <w:numId w:val="0"/>
        </w:numPr>
        <w:ind w:left="864"/>
        <w:rPr>
          <w:color w:val="auto"/>
          <w:lang w:val="tr-TR"/>
        </w:rPr>
      </w:pPr>
      <w:r w:rsidRPr="00596461">
        <w:rPr>
          <w:color w:val="auto"/>
          <w:lang w:val="tr-TR"/>
        </w:rPr>
        <w:t>Hydraulic Efficiency of the pumps – 1</w:t>
      </w:r>
      <w:r w:rsidR="004908E3">
        <w:rPr>
          <w:color w:val="auto"/>
          <w:lang w:val="tr-TR"/>
        </w:rPr>
        <w:t>5</w:t>
      </w:r>
      <w:r w:rsidRPr="00596461">
        <w:rPr>
          <w:color w:val="auto"/>
          <w:lang w:val="tr-TR"/>
        </w:rPr>
        <w:t xml:space="preserve"> %</w:t>
      </w:r>
      <w:r w:rsidR="00596461" w:rsidRPr="00596461">
        <w:rPr>
          <w:color w:val="auto"/>
          <w:lang w:val="tr-TR"/>
        </w:rPr>
        <w:t xml:space="preserve"> </w:t>
      </w:r>
      <w:r w:rsidR="00596461" w:rsidRPr="00FE468D">
        <w:rPr>
          <w:rFonts w:eastAsiaTheme="minorEastAsia" w:cstheme="minorBidi"/>
          <w:bCs w:val="0"/>
          <w:iCs w:val="0"/>
          <w:color w:val="auto"/>
          <w:rtl/>
          <w:lang w:bidi="ar-SY"/>
        </w:rPr>
        <w:t xml:space="preserve">الكفاءة الهيدروليكية للمضخات - </w:t>
      </w:r>
    </w:p>
    <w:tbl>
      <w:tblPr>
        <w:tblStyle w:val="TableGrid"/>
        <w:tblW w:w="0" w:type="auto"/>
        <w:tblLook w:val="04A0" w:firstRow="1" w:lastRow="0" w:firstColumn="1" w:lastColumn="0" w:noHBand="0" w:noVBand="1"/>
      </w:tblPr>
      <w:tblGrid>
        <w:gridCol w:w="4320"/>
        <w:gridCol w:w="4320"/>
      </w:tblGrid>
      <w:tr w:rsidR="00596461" w:rsidRPr="002753CC" w14:paraId="511144DA" w14:textId="77777777" w:rsidTr="00030A15">
        <w:tc>
          <w:tcPr>
            <w:tcW w:w="4320" w:type="dxa"/>
          </w:tcPr>
          <w:p w14:paraId="2393B8FF" w14:textId="74CC8597" w:rsidR="00596461" w:rsidRPr="002753CC" w:rsidRDefault="00596461" w:rsidP="00596461">
            <w:pPr>
              <w:jc w:val="center"/>
            </w:pPr>
            <w:r w:rsidRPr="002753CC">
              <w:t>Efficiency Range (%)</w:t>
            </w:r>
            <w:r>
              <w:rPr>
                <w:rFonts w:hint="cs"/>
                <w:rtl/>
              </w:rPr>
              <w:t xml:space="preserve"> </w:t>
            </w:r>
            <w:r>
              <w:rPr>
                <w:lang w:val="en-US"/>
              </w:rPr>
              <w:t xml:space="preserve"> - </w:t>
            </w:r>
            <w:r>
              <w:rPr>
                <w:rFonts w:cs="Arial" w:hint="cs"/>
                <w:rtl/>
                <w:lang w:bidi="ar-SY"/>
              </w:rPr>
              <w:t>مجال</w:t>
            </w:r>
            <w:r w:rsidRPr="00FE468D">
              <w:rPr>
                <w:rFonts w:cs="Arial"/>
                <w:rtl/>
              </w:rPr>
              <w:t xml:space="preserve"> الكفاءة</w:t>
            </w:r>
          </w:p>
        </w:tc>
        <w:tc>
          <w:tcPr>
            <w:tcW w:w="4320" w:type="dxa"/>
          </w:tcPr>
          <w:p w14:paraId="752CC1BC" w14:textId="2A7EAB4F" w:rsidR="00596461" w:rsidRPr="002753CC" w:rsidRDefault="00596461" w:rsidP="00596461">
            <w:pPr>
              <w:jc w:val="center"/>
            </w:pPr>
            <w:r w:rsidRPr="002753CC">
              <w:t>Score (%)</w:t>
            </w:r>
            <w:r>
              <w:rPr>
                <w:rFonts w:hint="cs"/>
                <w:rtl/>
              </w:rPr>
              <w:t xml:space="preserve">النتيجة - </w:t>
            </w:r>
          </w:p>
        </w:tc>
      </w:tr>
      <w:tr w:rsidR="00596461" w:rsidRPr="002753CC" w14:paraId="233AA86C" w14:textId="77777777" w:rsidTr="00030A15">
        <w:tc>
          <w:tcPr>
            <w:tcW w:w="4320" w:type="dxa"/>
          </w:tcPr>
          <w:p w14:paraId="1E8B4D44" w14:textId="0EED8C5C" w:rsidR="00596461" w:rsidRPr="002753CC" w:rsidRDefault="00596461" w:rsidP="00596461">
            <w:pPr>
              <w:jc w:val="center"/>
            </w:pPr>
            <w:r w:rsidRPr="002753CC">
              <w:t>70.0 – 73.0</w:t>
            </w:r>
          </w:p>
        </w:tc>
        <w:tc>
          <w:tcPr>
            <w:tcW w:w="4320" w:type="dxa"/>
          </w:tcPr>
          <w:p w14:paraId="611FFD06" w14:textId="21DD2D58" w:rsidR="00596461" w:rsidRPr="002753CC" w:rsidRDefault="00B71AA0" w:rsidP="00596461">
            <w:pPr>
              <w:jc w:val="center"/>
            </w:pPr>
            <w:r>
              <w:t>4.5</w:t>
            </w:r>
            <w:r w:rsidR="00596461" w:rsidRPr="002753CC">
              <w:t>%</w:t>
            </w:r>
          </w:p>
        </w:tc>
      </w:tr>
      <w:tr w:rsidR="00596461" w:rsidRPr="002753CC" w14:paraId="4B1AEF13" w14:textId="77777777" w:rsidTr="00030A15">
        <w:tc>
          <w:tcPr>
            <w:tcW w:w="4320" w:type="dxa"/>
          </w:tcPr>
          <w:p w14:paraId="1C5BF786" w14:textId="2B35228C" w:rsidR="00596461" w:rsidRPr="002753CC" w:rsidRDefault="00596461" w:rsidP="00596461">
            <w:pPr>
              <w:jc w:val="center"/>
            </w:pPr>
            <w:r w:rsidRPr="002753CC">
              <w:t>73.1 – 76.0</w:t>
            </w:r>
          </w:p>
        </w:tc>
        <w:tc>
          <w:tcPr>
            <w:tcW w:w="4320" w:type="dxa"/>
          </w:tcPr>
          <w:p w14:paraId="0F33A3AD" w14:textId="1F928877" w:rsidR="00596461" w:rsidRPr="002753CC" w:rsidRDefault="00B71AA0" w:rsidP="00596461">
            <w:pPr>
              <w:jc w:val="center"/>
            </w:pPr>
            <w:r>
              <w:t>7.5</w:t>
            </w:r>
            <w:r w:rsidR="00596461" w:rsidRPr="002753CC">
              <w:t>%</w:t>
            </w:r>
          </w:p>
        </w:tc>
      </w:tr>
      <w:tr w:rsidR="00596461" w:rsidRPr="002753CC" w14:paraId="38D49880" w14:textId="77777777" w:rsidTr="00030A15">
        <w:tc>
          <w:tcPr>
            <w:tcW w:w="4320" w:type="dxa"/>
          </w:tcPr>
          <w:p w14:paraId="635293D3" w14:textId="33E0DA3D" w:rsidR="00596461" w:rsidRPr="002753CC" w:rsidRDefault="00596461" w:rsidP="00596461">
            <w:pPr>
              <w:jc w:val="center"/>
            </w:pPr>
            <w:r w:rsidRPr="002753CC">
              <w:t>76.1 – 80.0</w:t>
            </w:r>
          </w:p>
        </w:tc>
        <w:tc>
          <w:tcPr>
            <w:tcW w:w="4320" w:type="dxa"/>
          </w:tcPr>
          <w:p w14:paraId="71FE0361" w14:textId="742EC3E7" w:rsidR="00596461" w:rsidRPr="002753CC" w:rsidRDefault="006249AE" w:rsidP="00596461">
            <w:pPr>
              <w:jc w:val="center"/>
            </w:pPr>
            <w:r>
              <w:t>10.5</w:t>
            </w:r>
            <w:r w:rsidR="00596461" w:rsidRPr="002753CC">
              <w:t>%</w:t>
            </w:r>
          </w:p>
        </w:tc>
      </w:tr>
      <w:tr w:rsidR="00596461" w:rsidRPr="002753CC" w14:paraId="297CDA35" w14:textId="77777777" w:rsidTr="00030A15">
        <w:tc>
          <w:tcPr>
            <w:tcW w:w="4320" w:type="dxa"/>
          </w:tcPr>
          <w:p w14:paraId="4EEB2E81" w14:textId="17426D3E" w:rsidR="00596461" w:rsidRPr="002753CC" w:rsidRDefault="00596461" w:rsidP="00596461">
            <w:pPr>
              <w:jc w:val="center"/>
            </w:pPr>
            <w:r w:rsidRPr="002753CC">
              <w:t>&gt; 80.0</w:t>
            </w:r>
          </w:p>
        </w:tc>
        <w:tc>
          <w:tcPr>
            <w:tcW w:w="4320" w:type="dxa"/>
          </w:tcPr>
          <w:p w14:paraId="2F63FA0F" w14:textId="0FE36BF1" w:rsidR="00596461" w:rsidRPr="002753CC" w:rsidRDefault="006249AE" w:rsidP="00596461">
            <w:pPr>
              <w:jc w:val="center"/>
            </w:pPr>
            <w:r>
              <w:t>15</w:t>
            </w:r>
            <w:r w:rsidR="00596461" w:rsidRPr="002753CC">
              <w:t>%</w:t>
            </w:r>
          </w:p>
        </w:tc>
      </w:tr>
    </w:tbl>
    <w:p w14:paraId="35CBE50B" w14:textId="61CFA830" w:rsidR="00E1702F" w:rsidRPr="002753CC" w:rsidRDefault="00E1702F" w:rsidP="00813F13">
      <w:pPr>
        <w:pStyle w:val="Heading4"/>
        <w:numPr>
          <w:ilvl w:val="0"/>
          <w:numId w:val="0"/>
        </w:numPr>
        <w:ind w:left="864"/>
        <w:rPr>
          <w:color w:val="auto"/>
        </w:rPr>
      </w:pPr>
      <w:r w:rsidRPr="002753CC">
        <w:rPr>
          <w:color w:val="auto"/>
        </w:rPr>
        <w:t xml:space="preserve">Impeller Material – </w:t>
      </w:r>
      <w:r w:rsidR="00B71AA0">
        <w:rPr>
          <w:color w:val="auto"/>
        </w:rPr>
        <w:t>10</w:t>
      </w:r>
      <w:r w:rsidRPr="002753CC">
        <w:rPr>
          <w:color w:val="auto"/>
        </w:rPr>
        <w:t>%</w:t>
      </w:r>
      <w:r w:rsidR="00596461">
        <w:rPr>
          <w:color w:val="auto"/>
        </w:rPr>
        <w:t xml:space="preserve"> </w:t>
      </w:r>
      <w:r w:rsidR="00596461" w:rsidRPr="00FE468D">
        <w:rPr>
          <w:rFonts w:hint="cs"/>
          <w:i/>
          <w:iCs w:val="0"/>
          <w:color w:val="auto"/>
          <w:rtl/>
        </w:rPr>
        <w:t xml:space="preserve">معدن </w:t>
      </w:r>
      <w:r w:rsidR="00EC45B9">
        <w:rPr>
          <w:rFonts w:hint="cs"/>
          <w:i/>
          <w:iCs w:val="0"/>
          <w:color w:val="auto"/>
          <w:rtl/>
        </w:rPr>
        <w:t>البروانة</w:t>
      </w:r>
      <w:r w:rsidR="00EC45B9" w:rsidRPr="00FE468D">
        <w:rPr>
          <w:rFonts w:hint="cs"/>
          <w:i/>
          <w:iCs w:val="0"/>
          <w:color w:val="auto"/>
          <w:rtl/>
        </w:rPr>
        <w:t xml:space="preserve"> </w:t>
      </w:r>
      <w:r w:rsidR="00596461" w:rsidRPr="00FE468D">
        <w:rPr>
          <w:rFonts w:hint="cs"/>
          <w:i/>
          <w:iCs w:val="0"/>
          <w:color w:val="auto"/>
          <w:rtl/>
        </w:rPr>
        <w:t>-</w:t>
      </w:r>
    </w:p>
    <w:tbl>
      <w:tblPr>
        <w:tblStyle w:val="TableGrid"/>
        <w:tblW w:w="0" w:type="auto"/>
        <w:tblLook w:val="04A0" w:firstRow="1" w:lastRow="0" w:firstColumn="1" w:lastColumn="0" w:noHBand="0" w:noVBand="1"/>
      </w:tblPr>
      <w:tblGrid>
        <w:gridCol w:w="4315"/>
        <w:gridCol w:w="4315"/>
      </w:tblGrid>
      <w:tr w:rsidR="00596461" w:rsidRPr="002753CC" w14:paraId="58FB5BFB" w14:textId="77777777" w:rsidTr="00030A15">
        <w:tc>
          <w:tcPr>
            <w:tcW w:w="4315" w:type="dxa"/>
          </w:tcPr>
          <w:p w14:paraId="6A1E9CE7" w14:textId="5B49D6E0" w:rsidR="00596461" w:rsidRPr="002753CC" w:rsidRDefault="00596461" w:rsidP="00596461">
            <w:pPr>
              <w:jc w:val="center"/>
            </w:pPr>
            <w:r w:rsidRPr="002753CC">
              <w:t>Material</w:t>
            </w:r>
            <w:r>
              <w:rPr>
                <w:rFonts w:hint="cs"/>
                <w:rtl/>
              </w:rPr>
              <w:t xml:space="preserve"> - </w:t>
            </w:r>
            <w:r>
              <w:rPr>
                <w:lang w:val="en-US"/>
              </w:rPr>
              <w:t xml:space="preserve"> </w:t>
            </w:r>
            <w:r>
              <w:rPr>
                <w:rFonts w:hint="cs"/>
                <w:rtl/>
                <w:lang w:val="en-US" w:bidi="ar-SY"/>
              </w:rPr>
              <w:t>المادة</w:t>
            </w:r>
          </w:p>
        </w:tc>
        <w:tc>
          <w:tcPr>
            <w:tcW w:w="4315" w:type="dxa"/>
          </w:tcPr>
          <w:p w14:paraId="337635D1" w14:textId="3BF2B050" w:rsidR="00596461" w:rsidRPr="002753CC" w:rsidRDefault="00596461" w:rsidP="00596461">
            <w:pPr>
              <w:jc w:val="center"/>
            </w:pPr>
            <w:r w:rsidRPr="002753CC">
              <w:t>Score (%)</w:t>
            </w:r>
            <w:r>
              <w:rPr>
                <w:lang w:val="en-US"/>
              </w:rPr>
              <w:t xml:space="preserve"> - </w:t>
            </w:r>
            <w:r>
              <w:rPr>
                <w:rFonts w:hint="cs"/>
                <w:rtl/>
                <w:lang w:val="en-US" w:bidi="ar-SY"/>
              </w:rPr>
              <w:t>النتيجة</w:t>
            </w:r>
          </w:p>
        </w:tc>
      </w:tr>
      <w:tr w:rsidR="00596461" w:rsidRPr="002753CC" w14:paraId="72D54E01" w14:textId="77777777" w:rsidTr="00030A15">
        <w:tc>
          <w:tcPr>
            <w:tcW w:w="4315" w:type="dxa"/>
          </w:tcPr>
          <w:p w14:paraId="3E0489D8" w14:textId="2F530AA7" w:rsidR="00596461" w:rsidRPr="002753CC" w:rsidRDefault="00596461" w:rsidP="00596461">
            <w:pPr>
              <w:jc w:val="center"/>
            </w:pPr>
            <w:r w:rsidRPr="002753CC">
              <w:t>Bronze</w:t>
            </w:r>
            <w:r>
              <w:rPr>
                <w:lang w:val="en-US"/>
              </w:rPr>
              <w:t xml:space="preserve"> - </w:t>
            </w:r>
            <w:r>
              <w:rPr>
                <w:rFonts w:hint="cs"/>
                <w:rtl/>
                <w:lang w:val="en-US" w:bidi="ar-SY"/>
              </w:rPr>
              <w:t>برونز</w:t>
            </w:r>
          </w:p>
        </w:tc>
        <w:tc>
          <w:tcPr>
            <w:tcW w:w="4315" w:type="dxa"/>
          </w:tcPr>
          <w:p w14:paraId="4F28FF41" w14:textId="442EED5D" w:rsidR="00596461" w:rsidRPr="002753CC" w:rsidRDefault="002B3B2B" w:rsidP="00596461">
            <w:pPr>
              <w:jc w:val="center"/>
            </w:pPr>
            <w:r>
              <w:t>5</w:t>
            </w:r>
            <w:r w:rsidR="00596461" w:rsidRPr="002753CC">
              <w:t>%</w:t>
            </w:r>
          </w:p>
        </w:tc>
      </w:tr>
      <w:tr w:rsidR="00596461" w:rsidRPr="002753CC" w14:paraId="246EA4BC" w14:textId="77777777" w:rsidTr="00030A15">
        <w:tc>
          <w:tcPr>
            <w:tcW w:w="4315" w:type="dxa"/>
          </w:tcPr>
          <w:p w14:paraId="7C1E840E" w14:textId="52895750" w:rsidR="00596461" w:rsidRPr="002753CC" w:rsidRDefault="00596461" w:rsidP="00596461">
            <w:pPr>
              <w:jc w:val="center"/>
            </w:pPr>
            <w:r w:rsidRPr="002753CC">
              <w:t>Stainless Steel (AISI 304)</w:t>
            </w:r>
            <w:r>
              <w:rPr>
                <w:rFonts w:hint="cs"/>
                <w:rtl/>
              </w:rPr>
              <w:t xml:space="preserve">ستناليس ستيل - </w:t>
            </w:r>
          </w:p>
        </w:tc>
        <w:tc>
          <w:tcPr>
            <w:tcW w:w="4315" w:type="dxa"/>
          </w:tcPr>
          <w:p w14:paraId="39BD0B7E" w14:textId="3CDBF541" w:rsidR="00596461" w:rsidRPr="002753CC" w:rsidRDefault="002B3B2B" w:rsidP="00596461">
            <w:pPr>
              <w:jc w:val="center"/>
            </w:pPr>
            <w:r>
              <w:t>10</w:t>
            </w:r>
            <w:r w:rsidR="00596461" w:rsidRPr="002753CC">
              <w:t>%</w:t>
            </w:r>
          </w:p>
        </w:tc>
      </w:tr>
    </w:tbl>
    <w:p w14:paraId="3002A101" w14:textId="77777777" w:rsidR="00584CC0" w:rsidRPr="007A777E" w:rsidRDefault="00584CC0" w:rsidP="00172557">
      <w:pPr>
        <w:rPr>
          <w:sz w:val="14"/>
          <w:szCs w:val="14"/>
        </w:rPr>
      </w:pPr>
    </w:p>
    <w:p w14:paraId="72A2A198" w14:textId="1DF7F7F6" w:rsidR="00172557" w:rsidRPr="002753CC" w:rsidRDefault="00172557" w:rsidP="00172557">
      <w:r w:rsidRPr="002753CC">
        <w:t xml:space="preserve">- </w:t>
      </w:r>
      <w:r w:rsidRPr="00AF392C">
        <w:rPr>
          <w:b/>
          <w:bCs/>
        </w:rPr>
        <w:t>Electric Motor – 20%</w:t>
      </w:r>
      <w:r w:rsidR="00596461">
        <w:rPr>
          <w:b/>
          <w:bCs/>
        </w:rPr>
        <w:t xml:space="preserve"> </w:t>
      </w:r>
      <w:r w:rsidR="00596461">
        <w:rPr>
          <w:b/>
          <w:bCs/>
          <w:lang w:val="en-US"/>
        </w:rPr>
        <w:t xml:space="preserve">- </w:t>
      </w:r>
      <w:r w:rsidR="00596461" w:rsidRPr="0028587B">
        <w:rPr>
          <w:rFonts w:cs="Arial"/>
          <w:b/>
          <w:bCs/>
          <w:rtl/>
          <w:lang w:val="en-US"/>
        </w:rPr>
        <w:t>محرك كهربائي</w:t>
      </w:r>
    </w:p>
    <w:p w14:paraId="3558300F" w14:textId="6FB99B4C" w:rsidR="00F045FB" w:rsidRPr="002753CC" w:rsidRDefault="00FC5A9C" w:rsidP="00172557">
      <w:r w:rsidRPr="00FC5A9C">
        <w:rPr>
          <w:u w:val="single"/>
        </w:rPr>
        <w:t>Evidence:</w:t>
      </w:r>
      <w:r w:rsidR="00F045FB" w:rsidRPr="002753CC">
        <w:t xml:space="preserve"> </w:t>
      </w:r>
      <w:r w:rsidR="00E03B10" w:rsidRPr="002753CC">
        <w:t xml:space="preserve">Annex 2.3 – Technical </w:t>
      </w:r>
      <w:r w:rsidR="0044749D" w:rsidRPr="002753CC">
        <w:t>Parameters</w:t>
      </w:r>
      <w:r w:rsidR="00596461">
        <w:t xml:space="preserve"> - </w:t>
      </w:r>
      <w:r w:rsidR="00596461">
        <w:rPr>
          <w:rFonts w:hint="cs"/>
          <w:rtl/>
          <w:lang w:bidi="ar-SY"/>
        </w:rPr>
        <w:t xml:space="preserve">الاثبات المرفق 2.3 </w:t>
      </w:r>
      <w:r w:rsidR="00596461">
        <w:rPr>
          <w:rtl/>
          <w:lang w:bidi="ar-SY"/>
        </w:rPr>
        <w:t>–</w:t>
      </w:r>
      <w:r w:rsidR="00596461">
        <w:rPr>
          <w:rFonts w:hint="cs"/>
          <w:rtl/>
          <w:lang w:bidi="ar-SY"/>
        </w:rPr>
        <w:t xml:space="preserve"> المعايير الفنية</w:t>
      </w:r>
    </w:p>
    <w:p w14:paraId="249B5D5A" w14:textId="79F2B39C" w:rsidR="00FD3539" w:rsidRPr="002753CC" w:rsidRDefault="00FD3539" w:rsidP="00813F13">
      <w:pPr>
        <w:pStyle w:val="Heading4"/>
        <w:numPr>
          <w:ilvl w:val="0"/>
          <w:numId w:val="0"/>
        </w:numPr>
        <w:ind w:left="864"/>
        <w:rPr>
          <w:color w:val="auto"/>
        </w:rPr>
      </w:pPr>
      <w:r w:rsidRPr="002753CC">
        <w:rPr>
          <w:color w:val="auto"/>
        </w:rPr>
        <w:t xml:space="preserve">Efficiency Class of electric motor – </w:t>
      </w:r>
      <w:r w:rsidR="00FE0B51">
        <w:rPr>
          <w:color w:val="auto"/>
        </w:rPr>
        <w:t>2</w:t>
      </w:r>
      <w:r w:rsidRPr="002753CC">
        <w:rPr>
          <w:color w:val="auto"/>
        </w:rPr>
        <w:t>0%</w:t>
      </w:r>
      <w:r w:rsidR="00596461">
        <w:rPr>
          <w:color w:val="auto"/>
        </w:rPr>
        <w:t xml:space="preserve">  - </w:t>
      </w:r>
      <w:r w:rsidR="00596461" w:rsidRPr="000859D2">
        <w:rPr>
          <w:rFonts w:cs="Arial" w:hint="cs"/>
          <w:sz w:val="20"/>
          <w:szCs w:val="20"/>
          <w:rtl/>
          <w:lang w:val="tr-TR"/>
        </w:rPr>
        <w:t>درجة المردود للمحرك الكهربائي</w:t>
      </w:r>
      <w:r w:rsidR="00596461">
        <w:rPr>
          <w:rFonts w:hint="cs"/>
          <w:rtl/>
          <w:lang w:bidi="ar-SY"/>
        </w:rPr>
        <w:t xml:space="preserve">  </w:t>
      </w:r>
    </w:p>
    <w:tbl>
      <w:tblPr>
        <w:tblStyle w:val="TableGrid"/>
        <w:tblW w:w="0" w:type="auto"/>
        <w:tblLook w:val="04A0" w:firstRow="1" w:lastRow="0" w:firstColumn="1" w:lastColumn="0" w:noHBand="0" w:noVBand="1"/>
      </w:tblPr>
      <w:tblGrid>
        <w:gridCol w:w="4315"/>
        <w:gridCol w:w="4315"/>
      </w:tblGrid>
      <w:tr w:rsidR="00596461" w:rsidRPr="002753CC" w14:paraId="36F7C286" w14:textId="77777777" w:rsidTr="00030A15">
        <w:tc>
          <w:tcPr>
            <w:tcW w:w="4315" w:type="dxa"/>
          </w:tcPr>
          <w:p w14:paraId="6708FD16" w14:textId="77777777" w:rsidR="00596461" w:rsidRDefault="00596461" w:rsidP="00596461">
            <w:pPr>
              <w:jc w:val="center"/>
            </w:pPr>
            <w:r w:rsidRPr="002753CC">
              <w:t>Efficiency Class of electric motor</w:t>
            </w:r>
          </w:p>
          <w:p w14:paraId="775911D2" w14:textId="5EE22F6D" w:rsidR="00596461" w:rsidRPr="002753CC" w:rsidRDefault="00596461" w:rsidP="00596461">
            <w:pPr>
              <w:jc w:val="center"/>
            </w:pPr>
            <w:r w:rsidRPr="000859D2">
              <w:rPr>
                <w:rFonts w:cs="Arial" w:hint="cs"/>
                <w:sz w:val="20"/>
                <w:szCs w:val="20"/>
                <w:rtl/>
                <w:lang w:val="tr-TR"/>
              </w:rPr>
              <w:t>درجة المردود للمحرك الكهربائي</w:t>
            </w:r>
            <w:r>
              <w:rPr>
                <w:rFonts w:hint="cs"/>
                <w:rtl/>
                <w:lang w:bidi="ar-SY"/>
              </w:rPr>
              <w:t xml:space="preserve">   </w:t>
            </w:r>
          </w:p>
        </w:tc>
        <w:tc>
          <w:tcPr>
            <w:tcW w:w="4315" w:type="dxa"/>
          </w:tcPr>
          <w:p w14:paraId="5948D9D9" w14:textId="77777777" w:rsidR="00596461" w:rsidRDefault="00596461" w:rsidP="00596461">
            <w:pPr>
              <w:jc w:val="center"/>
              <w:rPr>
                <w:rtl/>
              </w:rPr>
            </w:pPr>
            <w:r>
              <w:t xml:space="preserve"> </w:t>
            </w:r>
            <w:r w:rsidRPr="002753CC">
              <w:t>Score (%)</w:t>
            </w:r>
          </w:p>
          <w:p w14:paraId="2F0D941C" w14:textId="5ADA3265" w:rsidR="00596461" w:rsidRPr="002753CC" w:rsidRDefault="00596461" w:rsidP="00596461">
            <w:pPr>
              <w:jc w:val="center"/>
            </w:pPr>
            <w:r>
              <w:rPr>
                <w:rFonts w:hint="cs"/>
                <w:rtl/>
              </w:rPr>
              <w:t>النتيجة</w:t>
            </w:r>
          </w:p>
        </w:tc>
      </w:tr>
      <w:tr w:rsidR="00596461" w:rsidRPr="002753CC" w14:paraId="48573F29" w14:textId="77777777" w:rsidTr="00030A15">
        <w:tc>
          <w:tcPr>
            <w:tcW w:w="4315" w:type="dxa"/>
          </w:tcPr>
          <w:p w14:paraId="59EE6C0A" w14:textId="59F412C7" w:rsidR="00596461" w:rsidRPr="002753CC" w:rsidRDefault="00596461" w:rsidP="00596461">
            <w:pPr>
              <w:jc w:val="center"/>
            </w:pPr>
            <w:r w:rsidRPr="002753CC">
              <w:t>IE2</w:t>
            </w:r>
          </w:p>
        </w:tc>
        <w:tc>
          <w:tcPr>
            <w:tcW w:w="4315" w:type="dxa"/>
          </w:tcPr>
          <w:p w14:paraId="2AB3A1E9" w14:textId="567AC3A5" w:rsidR="00596461" w:rsidRPr="002753CC" w:rsidRDefault="00FE0B51" w:rsidP="00596461">
            <w:pPr>
              <w:jc w:val="center"/>
            </w:pPr>
            <w:r>
              <w:t>8</w:t>
            </w:r>
            <w:r w:rsidR="00596461" w:rsidRPr="002753CC">
              <w:t>%</w:t>
            </w:r>
          </w:p>
        </w:tc>
      </w:tr>
      <w:tr w:rsidR="00596461" w:rsidRPr="002753CC" w14:paraId="4E00ACBC" w14:textId="77777777" w:rsidTr="00030A15">
        <w:tc>
          <w:tcPr>
            <w:tcW w:w="4315" w:type="dxa"/>
          </w:tcPr>
          <w:p w14:paraId="561EE7BA" w14:textId="1119116B" w:rsidR="00596461" w:rsidRPr="002753CC" w:rsidRDefault="00596461" w:rsidP="00596461">
            <w:pPr>
              <w:jc w:val="center"/>
            </w:pPr>
            <w:r w:rsidRPr="002753CC">
              <w:t>IE3</w:t>
            </w:r>
          </w:p>
        </w:tc>
        <w:tc>
          <w:tcPr>
            <w:tcW w:w="4315" w:type="dxa"/>
          </w:tcPr>
          <w:p w14:paraId="7AACB09F" w14:textId="5E7F27D7" w:rsidR="00596461" w:rsidRPr="002753CC" w:rsidRDefault="00FE0B51" w:rsidP="00596461">
            <w:pPr>
              <w:jc w:val="center"/>
            </w:pPr>
            <w:r>
              <w:t>14</w:t>
            </w:r>
            <w:r w:rsidR="00596461" w:rsidRPr="002753CC">
              <w:t>%</w:t>
            </w:r>
          </w:p>
        </w:tc>
      </w:tr>
      <w:tr w:rsidR="00596461" w:rsidRPr="002753CC" w14:paraId="7DBC5274" w14:textId="77777777" w:rsidTr="00030A15">
        <w:tc>
          <w:tcPr>
            <w:tcW w:w="4315" w:type="dxa"/>
          </w:tcPr>
          <w:p w14:paraId="0AEF9492" w14:textId="46E5D747" w:rsidR="00596461" w:rsidRPr="002753CC" w:rsidRDefault="00596461" w:rsidP="00596461">
            <w:pPr>
              <w:jc w:val="center"/>
            </w:pPr>
            <w:r w:rsidRPr="002753CC">
              <w:t>IE4 or higher</w:t>
            </w:r>
            <w:r>
              <w:rPr>
                <w:rFonts w:hint="cs"/>
                <w:rtl/>
              </w:rPr>
              <w:t xml:space="preserve"> </w:t>
            </w:r>
            <w:r>
              <w:rPr>
                <w:rtl/>
              </w:rPr>
              <w:t>–</w:t>
            </w:r>
            <w:r>
              <w:rPr>
                <w:lang w:val="en-US"/>
              </w:rPr>
              <w:t xml:space="preserve"> </w:t>
            </w:r>
            <w:r>
              <w:rPr>
                <w:rFonts w:hint="cs"/>
                <w:rtl/>
                <w:lang w:val="en-US" w:bidi="ar-SY"/>
              </w:rPr>
              <w:t>او اعلى</w:t>
            </w:r>
          </w:p>
        </w:tc>
        <w:tc>
          <w:tcPr>
            <w:tcW w:w="4315" w:type="dxa"/>
          </w:tcPr>
          <w:p w14:paraId="24236A93" w14:textId="22A84788" w:rsidR="00596461" w:rsidRPr="002753CC" w:rsidRDefault="00FE0B51" w:rsidP="00596461">
            <w:pPr>
              <w:jc w:val="center"/>
            </w:pPr>
            <w:r>
              <w:t>20</w:t>
            </w:r>
            <w:r w:rsidR="00596461" w:rsidRPr="002753CC">
              <w:t>%</w:t>
            </w:r>
          </w:p>
        </w:tc>
      </w:tr>
    </w:tbl>
    <w:p w14:paraId="6C2B53EC" w14:textId="267B4909" w:rsidR="00FC5A9C" w:rsidRDefault="00AC258D" w:rsidP="00172557">
      <w:commentRangeStart w:id="31"/>
      <w:commentRangeStart w:id="32"/>
      <w:commentRangeStart w:id="33"/>
      <w:commentRangeEnd w:id="31"/>
      <w:r>
        <w:rPr>
          <w:rStyle w:val="CommentReference"/>
        </w:rPr>
        <w:commentReference w:id="31"/>
      </w:r>
      <w:commentRangeEnd w:id="32"/>
      <w:r w:rsidR="00D42FB3">
        <w:rPr>
          <w:rStyle w:val="CommentReference"/>
        </w:rPr>
        <w:commentReference w:id="32"/>
      </w:r>
      <w:commentRangeEnd w:id="33"/>
      <w:r w:rsidR="00FE0B51">
        <w:rPr>
          <w:rStyle w:val="CommentReference"/>
        </w:rPr>
        <w:commentReference w:id="33"/>
      </w:r>
    </w:p>
    <w:p w14:paraId="72B9674F" w14:textId="59B6486F" w:rsidR="009F5E66" w:rsidRPr="002753CC" w:rsidRDefault="00172557" w:rsidP="00172557">
      <w:r w:rsidRPr="002753CC">
        <w:t xml:space="preserve">- </w:t>
      </w:r>
      <w:r w:rsidRPr="00AF392C">
        <w:rPr>
          <w:b/>
          <w:bCs/>
        </w:rPr>
        <w:t>Relevant Experience</w:t>
      </w:r>
      <w:r w:rsidR="00616865" w:rsidRPr="00AF392C">
        <w:rPr>
          <w:b/>
          <w:bCs/>
        </w:rPr>
        <w:t xml:space="preserve"> based on submitted signed contracts</w:t>
      </w:r>
      <w:r w:rsidRPr="00AF392C">
        <w:rPr>
          <w:b/>
          <w:bCs/>
        </w:rPr>
        <w:t xml:space="preserve"> – 10%</w:t>
      </w:r>
      <w:r w:rsidR="00596461">
        <w:rPr>
          <w:b/>
          <w:bCs/>
        </w:rPr>
        <w:t xml:space="preserve"> </w:t>
      </w:r>
      <w:r w:rsidR="00596461" w:rsidRPr="00AF392C">
        <w:rPr>
          <w:b/>
          <w:bCs/>
        </w:rPr>
        <w:t xml:space="preserve">– </w:t>
      </w:r>
      <w:r w:rsidR="00596461" w:rsidRPr="00FD1CCB">
        <w:rPr>
          <w:rFonts w:cs="Arial"/>
          <w:rtl/>
        </w:rPr>
        <w:t>بناءً على العقود الموقعة المقدمة</w:t>
      </w:r>
      <w:r w:rsidR="00596461" w:rsidRPr="00FD1CCB">
        <w:t xml:space="preserve"> </w:t>
      </w:r>
      <w:r w:rsidR="00596461" w:rsidRPr="00FD1CCB">
        <w:rPr>
          <w:rFonts w:cs="Arial"/>
          <w:sz w:val="20"/>
          <w:szCs w:val="20"/>
          <w:rtl/>
          <w:lang w:val="tr-TR"/>
        </w:rPr>
        <w:t>الخبرة</w:t>
      </w:r>
      <w:r w:rsidR="00596461" w:rsidRPr="00FD1CCB">
        <w:rPr>
          <w:rFonts w:cs="Arial" w:hint="cs"/>
          <w:sz w:val="20"/>
          <w:szCs w:val="20"/>
          <w:rtl/>
          <w:lang w:val="tr-TR"/>
        </w:rPr>
        <w:t xml:space="preserve"> السابقة</w:t>
      </w:r>
      <w:r w:rsidR="00596461" w:rsidRPr="00FD1CCB">
        <w:rPr>
          <w:rFonts w:cs="Arial"/>
          <w:sz w:val="20"/>
          <w:szCs w:val="20"/>
          <w:rtl/>
          <w:lang w:val="tr-TR"/>
        </w:rPr>
        <w:t xml:space="preserve"> ذات الصلة</w:t>
      </w:r>
    </w:p>
    <w:tbl>
      <w:tblPr>
        <w:tblStyle w:val="TableGrid"/>
        <w:tblW w:w="0" w:type="auto"/>
        <w:tblLook w:val="04A0" w:firstRow="1" w:lastRow="0" w:firstColumn="1" w:lastColumn="0" w:noHBand="0" w:noVBand="1"/>
      </w:tblPr>
      <w:tblGrid>
        <w:gridCol w:w="2526"/>
        <w:gridCol w:w="2526"/>
        <w:gridCol w:w="2526"/>
        <w:gridCol w:w="2526"/>
      </w:tblGrid>
      <w:tr w:rsidR="002753CC" w:rsidRPr="002753CC" w14:paraId="63706017" w14:textId="77777777" w:rsidTr="00030A15">
        <w:trPr>
          <w:trHeight w:val="303"/>
        </w:trPr>
        <w:tc>
          <w:tcPr>
            <w:tcW w:w="2526" w:type="dxa"/>
          </w:tcPr>
          <w:p w14:paraId="318482E2" w14:textId="77777777" w:rsidR="00616865" w:rsidRPr="002753CC" w:rsidRDefault="00616865" w:rsidP="00030A15">
            <w:pPr>
              <w:jc w:val="center"/>
            </w:pPr>
            <w:r w:rsidRPr="002753CC">
              <w:t>Number of Contracts</w:t>
            </w:r>
          </w:p>
        </w:tc>
        <w:tc>
          <w:tcPr>
            <w:tcW w:w="2526" w:type="dxa"/>
          </w:tcPr>
          <w:p w14:paraId="439DE13B" w14:textId="77777777" w:rsidR="00616865" w:rsidRPr="002753CC" w:rsidRDefault="00616865" w:rsidP="00030A15">
            <w:pPr>
              <w:jc w:val="center"/>
            </w:pPr>
            <w:r w:rsidRPr="002753CC">
              <w:t>50K</w:t>
            </w:r>
            <w:r w:rsidRPr="002753CC">
              <w:rPr>
                <w:rFonts w:hint="cs"/>
                <w:rtl/>
              </w:rPr>
              <w:t>$</w:t>
            </w:r>
            <w:r w:rsidRPr="002753CC">
              <w:t>– 75K</w:t>
            </w:r>
            <w:r w:rsidRPr="002753CC">
              <w:rPr>
                <w:rFonts w:hint="cs"/>
                <w:rtl/>
              </w:rPr>
              <w:t>$</w:t>
            </w:r>
          </w:p>
        </w:tc>
        <w:tc>
          <w:tcPr>
            <w:tcW w:w="2526" w:type="dxa"/>
          </w:tcPr>
          <w:p w14:paraId="1AD67911" w14:textId="77777777" w:rsidR="00616865" w:rsidRPr="002753CC" w:rsidRDefault="00616865" w:rsidP="00030A15">
            <w:pPr>
              <w:jc w:val="center"/>
            </w:pPr>
            <w:r w:rsidRPr="002753CC">
              <w:t>75K</w:t>
            </w:r>
            <w:r w:rsidRPr="002753CC">
              <w:rPr>
                <w:rFonts w:hint="cs"/>
                <w:rtl/>
              </w:rPr>
              <w:t>$</w:t>
            </w:r>
            <w:r w:rsidRPr="002753CC">
              <w:t xml:space="preserve"> –100K</w:t>
            </w:r>
            <w:r w:rsidRPr="002753CC">
              <w:rPr>
                <w:rFonts w:hint="cs"/>
                <w:rtl/>
              </w:rPr>
              <w:t>$</w:t>
            </w:r>
          </w:p>
        </w:tc>
        <w:tc>
          <w:tcPr>
            <w:tcW w:w="2526" w:type="dxa"/>
          </w:tcPr>
          <w:p w14:paraId="30EF327B" w14:textId="77777777" w:rsidR="00616865" w:rsidRPr="002753CC" w:rsidRDefault="00616865" w:rsidP="00030A15">
            <w:pPr>
              <w:jc w:val="center"/>
            </w:pPr>
            <w:r w:rsidRPr="002753CC">
              <w:t>&gt; 100K</w:t>
            </w:r>
            <w:r w:rsidRPr="002753CC">
              <w:rPr>
                <w:rFonts w:hint="cs"/>
                <w:rtl/>
              </w:rPr>
              <w:t>$</w:t>
            </w:r>
          </w:p>
        </w:tc>
      </w:tr>
      <w:tr w:rsidR="002753CC" w:rsidRPr="002753CC" w14:paraId="4B601813" w14:textId="77777777" w:rsidTr="00030A15">
        <w:trPr>
          <w:trHeight w:val="303"/>
        </w:trPr>
        <w:tc>
          <w:tcPr>
            <w:tcW w:w="2526" w:type="dxa"/>
          </w:tcPr>
          <w:p w14:paraId="6923302A" w14:textId="77777777" w:rsidR="00616865" w:rsidRPr="002753CC" w:rsidRDefault="00616865" w:rsidP="00030A15">
            <w:pPr>
              <w:jc w:val="center"/>
            </w:pPr>
            <w:r w:rsidRPr="002753CC">
              <w:t>1 contract</w:t>
            </w:r>
          </w:p>
        </w:tc>
        <w:tc>
          <w:tcPr>
            <w:tcW w:w="2526" w:type="dxa"/>
          </w:tcPr>
          <w:p w14:paraId="05FBA4FC" w14:textId="77777777" w:rsidR="00616865" w:rsidRPr="002753CC" w:rsidRDefault="00616865" w:rsidP="00030A15">
            <w:pPr>
              <w:jc w:val="center"/>
            </w:pPr>
            <w:r w:rsidRPr="002753CC">
              <w:rPr>
                <w:rFonts w:hint="cs"/>
                <w:rtl/>
              </w:rPr>
              <w:t>1</w:t>
            </w:r>
            <w:r w:rsidRPr="002753CC">
              <w:t xml:space="preserve"> pts</w:t>
            </w:r>
          </w:p>
        </w:tc>
        <w:tc>
          <w:tcPr>
            <w:tcW w:w="2526" w:type="dxa"/>
          </w:tcPr>
          <w:p w14:paraId="21F51657" w14:textId="77777777" w:rsidR="00616865" w:rsidRPr="002753CC" w:rsidRDefault="00616865" w:rsidP="00030A15">
            <w:pPr>
              <w:jc w:val="center"/>
            </w:pPr>
            <w:r w:rsidRPr="002753CC">
              <w:rPr>
                <w:rFonts w:hint="cs"/>
                <w:rtl/>
              </w:rPr>
              <w:t>2</w:t>
            </w:r>
            <w:r w:rsidRPr="002753CC">
              <w:t xml:space="preserve"> pts</w:t>
            </w:r>
          </w:p>
        </w:tc>
        <w:tc>
          <w:tcPr>
            <w:tcW w:w="2526" w:type="dxa"/>
          </w:tcPr>
          <w:p w14:paraId="5266C353" w14:textId="77777777" w:rsidR="00616865" w:rsidRPr="002753CC" w:rsidRDefault="00616865" w:rsidP="00030A15">
            <w:pPr>
              <w:jc w:val="center"/>
            </w:pPr>
            <w:r w:rsidRPr="002753CC">
              <w:rPr>
                <w:rFonts w:hint="cs"/>
                <w:rtl/>
              </w:rPr>
              <w:t>4</w:t>
            </w:r>
            <w:r w:rsidRPr="002753CC">
              <w:t xml:space="preserve"> pts</w:t>
            </w:r>
          </w:p>
        </w:tc>
      </w:tr>
      <w:tr w:rsidR="002753CC" w:rsidRPr="002753CC" w14:paraId="00AFEE4A" w14:textId="77777777" w:rsidTr="00030A15">
        <w:trPr>
          <w:trHeight w:val="303"/>
        </w:trPr>
        <w:tc>
          <w:tcPr>
            <w:tcW w:w="2526" w:type="dxa"/>
          </w:tcPr>
          <w:p w14:paraId="40887156" w14:textId="77777777" w:rsidR="00616865" w:rsidRPr="002753CC" w:rsidRDefault="00616865" w:rsidP="00030A15">
            <w:pPr>
              <w:jc w:val="center"/>
            </w:pPr>
            <w:r w:rsidRPr="002753CC">
              <w:t>2 contracts</w:t>
            </w:r>
          </w:p>
        </w:tc>
        <w:tc>
          <w:tcPr>
            <w:tcW w:w="2526" w:type="dxa"/>
          </w:tcPr>
          <w:p w14:paraId="4D70C150" w14:textId="77777777" w:rsidR="00616865" w:rsidRPr="002753CC" w:rsidRDefault="00616865" w:rsidP="00030A15">
            <w:pPr>
              <w:jc w:val="center"/>
            </w:pPr>
            <w:r w:rsidRPr="002753CC">
              <w:rPr>
                <w:rFonts w:hint="cs"/>
                <w:rtl/>
              </w:rPr>
              <w:t>2</w:t>
            </w:r>
            <w:r w:rsidRPr="002753CC">
              <w:t xml:space="preserve"> pts</w:t>
            </w:r>
          </w:p>
        </w:tc>
        <w:tc>
          <w:tcPr>
            <w:tcW w:w="2526" w:type="dxa"/>
          </w:tcPr>
          <w:p w14:paraId="79B5086E" w14:textId="77777777" w:rsidR="00616865" w:rsidRPr="002753CC" w:rsidRDefault="00616865" w:rsidP="00030A15">
            <w:pPr>
              <w:jc w:val="center"/>
            </w:pPr>
            <w:r w:rsidRPr="002753CC">
              <w:rPr>
                <w:rFonts w:hint="cs"/>
                <w:rtl/>
              </w:rPr>
              <w:t>4</w:t>
            </w:r>
            <w:r w:rsidRPr="002753CC">
              <w:t xml:space="preserve"> pts</w:t>
            </w:r>
          </w:p>
        </w:tc>
        <w:tc>
          <w:tcPr>
            <w:tcW w:w="2526" w:type="dxa"/>
          </w:tcPr>
          <w:p w14:paraId="31115328" w14:textId="77777777" w:rsidR="00616865" w:rsidRPr="002753CC" w:rsidRDefault="00616865" w:rsidP="00030A15">
            <w:pPr>
              <w:jc w:val="center"/>
            </w:pPr>
            <w:r w:rsidRPr="002753CC">
              <w:rPr>
                <w:rFonts w:hint="cs"/>
                <w:rtl/>
              </w:rPr>
              <w:t>6</w:t>
            </w:r>
            <w:r w:rsidRPr="002753CC">
              <w:t xml:space="preserve"> pts</w:t>
            </w:r>
          </w:p>
        </w:tc>
      </w:tr>
      <w:tr w:rsidR="002753CC" w:rsidRPr="002753CC" w14:paraId="3AF88A36" w14:textId="77777777" w:rsidTr="00030A15">
        <w:trPr>
          <w:trHeight w:val="303"/>
        </w:trPr>
        <w:tc>
          <w:tcPr>
            <w:tcW w:w="2526" w:type="dxa"/>
          </w:tcPr>
          <w:p w14:paraId="78554EAB" w14:textId="77777777" w:rsidR="00616865" w:rsidRPr="002753CC" w:rsidRDefault="00616865" w:rsidP="00030A15">
            <w:pPr>
              <w:jc w:val="center"/>
            </w:pPr>
            <w:r w:rsidRPr="002753CC">
              <w:t>3 contracts</w:t>
            </w:r>
          </w:p>
        </w:tc>
        <w:tc>
          <w:tcPr>
            <w:tcW w:w="2526" w:type="dxa"/>
          </w:tcPr>
          <w:p w14:paraId="7BB7E264" w14:textId="77777777" w:rsidR="00616865" w:rsidRPr="002753CC" w:rsidRDefault="00616865" w:rsidP="00030A15">
            <w:pPr>
              <w:jc w:val="center"/>
            </w:pPr>
            <w:r w:rsidRPr="002753CC">
              <w:rPr>
                <w:rFonts w:hint="cs"/>
                <w:rtl/>
              </w:rPr>
              <w:t>3</w:t>
            </w:r>
            <w:r w:rsidRPr="002753CC">
              <w:t xml:space="preserve"> pts</w:t>
            </w:r>
          </w:p>
        </w:tc>
        <w:tc>
          <w:tcPr>
            <w:tcW w:w="2526" w:type="dxa"/>
          </w:tcPr>
          <w:p w14:paraId="58750DD6" w14:textId="77777777" w:rsidR="00616865" w:rsidRPr="002753CC" w:rsidRDefault="00616865" w:rsidP="00030A15">
            <w:pPr>
              <w:jc w:val="center"/>
            </w:pPr>
            <w:r w:rsidRPr="002753CC">
              <w:rPr>
                <w:rFonts w:hint="cs"/>
                <w:rtl/>
              </w:rPr>
              <w:t>6</w:t>
            </w:r>
            <w:r w:rsidRPr="002753CC">
              <w:t xml:space="preserve"> pts</w:t>
            </w:r>
          </w:p>
        </w:tc>
        <w:tc>
          <w:tcPr>
            <w:tcW w:w="2526" w:type="dxa"/>
          </w:tcPr>
          <w:p w14:paraId="1DA0C028" w14:textId="77777777" w:rsidR="00616865" w:rsidRPr="002753CC" w:rsidRDefault="00616865" w:rsidP="00030A15">
            <w:pPr>
              <w:jc w:val="center"/>
            </w:pPr>
            <w:r w:rsidRPr="002753CC">
              <w:rPr>
                <w:rFonts w:hint="cs"/>
                <w:rtl/>
              </w:rPr>
              <w:t>8</w:t>
            </w:r>
            <w:r w:rsidRPr="002753CC">
              <w:t xml:space="preserve"> pts</w:t>
            </w:r>
          </w:p>
        </w:tc>
      </w:tr>
      <w:tr w:rsidR="002753CC" w:rsidRPr="002753CC" w14:paraId="417963A3" w14:textId="77777777" w:rsidTr="00357D5F">
        <w:trPr>
          <w:trHeight w:val="446"/>
        </w:trPr>
        <w:tc>
          <w:tcPr>
            <w:tcW w:w="2526" w:type="dxa"/>
          </w:tcPr>
          <w:p w14:paraId="6BDAFEA0" w14:textId="77777777" w:rsidR="00616865" w:rsidRPr="002753CC" w:rsidRDefault="00616865" w:rsidP="00030A15">
            <w:pPr>
              <w:jc w:val="center"/>
            </w:pPr>
            <w:r w:rsidRPr="002753CC">
              <w:t>More than 3 contracts</w:t>
            </w:r>
          </w:p>
        </w:tc>
        <w:tc>
          <w:tcPr>
            <w:tcW w:w="2526" w:type="dxa"/>
          </w:tcPr>
          <w:p w14:paraId="4B672521" w14:textId="77777777" w:rsidR="00616865" w:rsidRPr="002753CC" w:rsidRDefault="00616865" w:rsidP="00030A15">
            <w:pPr>
              <w:jc w:val="center"/>
            </w:pPr>
            <w:r w:rsidRPr="002753CC">
              <w:rPr>
                <w:rFonts w:hint="cs"/>
                <w:rtl/>
              </w:rPr>
              <w:t>5</w:t>
            </w:r>
            <w:r w:rsidRPr="002753CC">
              <w:t xml:space="preserve"> pts</w:t>
            </w:r>
          </w:p>
        </w:tc>
        <w:tc>
          <w:tcPr>
            <w:tcW w:w="2526" w:type="dxa"/>
          </w:tcPr>
          <w:p w14:paraId="4F083722" w14:textId="77777777" w:rsidR="00616865" w:rsidRPr="002753CC" w:rsidRDefault="00616865" w:rsidP="00030A15">
            <w:pPr>
              <w:jc w:val="center"/>
            </w:pPr>
            <w:r w:rsidRPr="002753CC">
              <w:rPr>
                <w:rFonts w:hint="cs"/>
                <w:rtl/>
              </w:rPr>
              <w:t>8</w:t>
            </w:r>
            <w:r w:rsidRPr="002753CC">
              <w:t xml:space="preserve"> pts</w:t>
            </w:r>
          </w:p>
        </w:tc>
        <w:tc>
          <w:tcPr>
            <w:tcW w:w="2526" w:type="dxa"/>
          </w:tcPr>
          <w:p w14:paraId="0937EC85" w14:textId="77777777" w:rsidR="00616865" w:rsidRPr="002753CC" w:rsidRDefault="00616865" w:rsidP="00030A15">
            <w:pPr>
              <w:jc w:val="center"/>
            </w:pPr>
            <w:r w:rsidRPr="002753CC">
              <w:rPr>
                <w:rFonts w:hint="cs"/>
                <w:rtl/>
              </w:rPr>
              <w:t>10</w:t>
            </w:r>
            <w:r w:rsidRPr="002753CC">
              <w:t xml:space="preserve"> pts</w:t>
            </w:r>
          </w:p>
        </w:tc>
      </w:tr>
    </w:tbl>
    <w:p w14:paraId="09ABC5DC" w14:textId="77777777" w:rsidR="00616865" w:rsidRDefault="00616865" w:rsidP="00172557"/>
    <w:p w14:paraId="6FBD0A85" w14:textId="77777777" w:rsidR="00596461" w:rsidRDefault="00596461" w:rsidP="00172557"/>
    <w:p w14:paraId="18461201" w14:textId="77777777" w:rsidR="00596461" w:rsidRDefault="00596461" w:rsidP="00172557"/>
    <w:tbl>
      <w:tblPr>
        <w:tblStyle w:val="TableGrid"/>
        <w:tblW w:w="0" w:type="auto"/>
        <w:tblLook w:val="04A0" w:firstRow="1" w:lastRow="0" w:firstColumn="1" w:lastColumn="0" w:noHBand="0" w:noVBand="1"/>
      </w:tblPr>
      <w:tblGrid>
        <w:gridCol w:w="2526"/>
        <w:gridCol w:w="2526"/>
        <w:gridCol w:w="2526"/>
        <w:gridCol w:w="2526"/>
      </w:tblGrid>
      <w:tr w:rsidR="00596461" w:rsidRPr="00275260" w14:paraId="7539932D" w14:textId="77777777" w:rsidTr="00C00D9C">
        <w:trPr>
          <w:trHeight w:val="303"/>
        </w:trPr>
        <w:tc>
          <w:tcPr>
            <w:tcW w:w="2526" w:type="dxa"/>
          </w:tcPr>
          <w:p w14:paraId="2E6344A2" w14:textId="77777777" w:rsidR="00596461" w:rsidRPr="00275260" w:rsidRDefault="00596461" w:rsidP="00C00D9C">
            <w:pPr>
              <w:jc w:val="center"/>
            </w:pPr>
            <w:r w:rsidRPr="00275260">
              <w:rPr>
                <w:rtl/>
              </w:rPr>
              <w:t>عدد العقود</w:t>
            </w:r>
          </w:p>
        </w:tc>
        <w:tc>
          <w:tcPr>
            <w:tcW w:w="2526" w:type="dxa"/>
          </w:tcPr>
          <w:p w14:paraId="314CD930" w14:textId="77777777" w:rsidR="00596461" w:rsidRPr="00275260" w:rsidRDefault="00596461" w:rsidP="00C00D9C">
            <w:pPr>
              <w:jc w:val="center"/>
            </w:pPr>
            <w:r w:rsidRPr="00275260">
              <w:rPr>
                <w:rtl/>
              </w:rPr>
              <w:t>50 ألف دولار - 75 ألف دولار</w:t>
            </w:r>
          </w:p>
        </w:tc>
        <w:tc>
          <w:tcPr>
            <w:tcW w:w="2526" w:type="dxa"/>
          </w:tcPr>
          <w:p w14:paraId="6C34E1FF" w14:textId="77777777" w:rsidR="00596461" w:rsidRPr="00275260" w:rsidRDefault="00596461" w:rsidP="00C00D9C">
            <w:pPr>
              <w:jc w:val="center"/>
            </w:pPr>
            <w:r w:rsidRPr="00275260">
              <w:rPr>
                <w:rtl/>
              </w:rPr>
              <w:t>75 ألف دولار - 100 ألف دولار</w:t>
            </w:r>
          </w:p>
        </w:tc>
        <w:tc>
          <w:tcPr>
            <w:tcW w:w="2526" w:type="dxa"/>
          </w:tcPr>
          <w:p w14:paraId="43CEF27E" w14:textId="77777777" w:rsidR="00596461" w:rsidRPr="00275260" w:rsidRDefault="00596461" w:rsidP="00C00D9C">
            <w:pPr>
              <w:jc w:val="center"/>
            </w:pPr>
            <w:r>
              <w:rPr>
                <w:rFonts w:hint="cs"/>
                <w:rtl/>
                <w:lang w:bidi="ar-SY"/>
              </w:rPr>
              <w:t>اكثر من</w:t>
            </w:r>
            <w:r w:rsidRPr="00275260">
              <w:rPr>
                <w:rtl/>
              </w:rPr>
              <w:t xml:space="preserve"> 100 ألف دولار </w:t>
            </w:r>
          </w:p>
        </w:tc>
      </w:tr>
      <w:tr w:rsidR="00596461" w:rsidRPr="00275260" w14:paraId="14CB485F" w14:textId="77777777" w:rsidTr="00C00D9C">
        <w:trPr>
          <w:trHeight w:val="303"/>
        </w:trPr>
        <w:tc>
          <w:tcPr>
            <w:tcW w:w="2526" w:type="dxa"/>
          </w:tcPr>
          <w:p w14:paraId="3CD02986" w14:textId="77777777" w:rsidR="00596461" w:rsidRPr="00275260" w:rsidRDefault="00596461" w:rsidP="00C00D9C">
            <w:pPr>
              <w:jc w:val="center"/>
            </w:pPr>
            <w:r w:rsidRPr="00275260">
              <w:t xml:space="preserve">1 </w:t>
            </w:r>
            <w:r w:rsidRPr="00275260">
              <w:rPr>
                <w:rtl/>
              </w:rPr>
              <w:t>عقد</w:t>
            </w:r>
          </w:p>
        </w:tc>
        <w:tc>
          <w:tcPr>
            <w:tcW w:w="2526" w:type="dxa"/>
          </w:tcPr>
          <w:p w14:paraId="18D5BD0B" w14:textId="77777777" w:rsidR="00596461" w:rsidRPr="00275260" w:rsidRDefault="00596461" w:rsidP="00C00D9C">
            <w:pPr>
              <w:jc w:val="center"/>
            </w:pPr>
            <w:r w:rsidRPr="00275260">
              <w:rPr>
                <w:rFonts w:hint="cs"/>
                <w:rtl/>
              </w:rPr>
              <w:t>1</w:t>
            </w:r>
            <w:r w:rsidRPr="00275260">
              <w:rPr>
                <w:rtl/>
              </w:rPr>
              <w:t xml:space="preserve"> نقطة</w:t>
            </w:r>
          </w:p>
        </w:tc>
        <w:tc>
          <w:tcPr>
            <w:tcW w:w="2526" w:type="dxa"/>
          </w:tcPr>
          <w:p w14:paraId="5AC20DC9" w14:textId="77777777" w:rsidR="00596461" w:rsidRPr="00275260" w:rsidRDefault="00596461" w:rsidP="00C00D9C">
            <w:pPr>
              <w:jc w:val="center"/>
            </w:pPr>
            <w:r w:rsidRPr="00275260">
              <w:rPr>
                <w:rFonts w:hint="cs"/>
                <w:rtl/>
              </w:rPr>
              <w:t>2</w:t>
            </w:r>
            <w:r w:rsidRPr="00275260">
              <w:rPr>
                <w:rtl/>
              </w:rPr>
              <w:t xml:space="preserve"> نقطة</w:t>
            </w:r>
          </w:p>
        </w:tc>
        <w:tc>
          <w:tcPr>
            <w:tcW w:w="2526" w:type="dxa"/>
          </w:tcPr>
          <w:p w14:paraId="6197BA19" w14:textId="77777777" w:rsidR="00596461" w:rsidRPr="00275260" w:rsidRDefault="00596461" w:rsidP="00C00D9C">
            <w:pPr>
              <w:jc w:val="center"/>
            </w:pPr>
            <w:r w:rsidRPr="00275260">
              <w:rPr>
                <w:rFonts w:hint="cs"/>
                <w:rtl/>
              </w:rPr>
              <w:t>4</w:t>
            </w:r>
            <w:r w:rsidRPr="00275260">
              <w:rPr>
                <w:rtl/>
              </w:rPr>
              <w:t xml:space="preserve"> نقاط</w:t>
            </w:r>
          </w:p>
        </w:tc>
      </w:tr>
      <w:tr w:rsidR="00596461" w:rsidRPr="00275260" w14:paraId="0E5CB7B9" w14:textId="77777777" w:rsidTr="00C00D9C">
        <w:trPr>
          <w:trHeight w:val="303"/>
        </w:trPr>
        <w:tc>
          <w:tcPr>
            <w:tcW w:w="2526" w:type="dxa"/>
          </w:tcPr>
          <w:p w14:paraId="55A41E95" w14:textId="77777777" w:rsidR="00596461" w:rsidRPr="00275260" w:rsidRDefault="00596461" w:rsidP="00C00D9C">
            <w:pPr>
              <w:jc w:val="center"/>
            </w:pPr>
            <w:r w:rsidRPr="00275260">
              <w:rPr>
                <w:rtl/>
              </w:rPr>
              <w:t xml:space="preserve">2 </w:t>
            </w:r>
            <w:r>
              <w:rPr>
                <w:rFonts w:hint="cs"/>
                <w:rtl/>
              </w:rPr>
              <w:t>عقدين</w:t>
            </w:r>
          </w:p>
        </w:tc>
        <w:tc>
          <w:tcPr>
            <w:tcW w:w="2526" w:type="dxa"/>
          </w:tcPr>
          <w:p w14:paraId="14360B34" w14:textId="77777777" w:rsidR="00596461" w:rsidRPr="00275260" w:rsidRDefault="00596461" w:rsidP="00C00D9C">
            <w:pPr>
              <w:jc w:val="center"/>
            </w:pPr>
            <w:r w:rsidRPr="00275260">
              <w:rPr>
                <w:rFonts w:hint="cs"/>
                <w:rtl/>
              </w:rPr>
              <w:t>2</w:t>
            </w:r>
            <w:r w:rsidRPr="00275260">
              <w:rPr>
                <w:rtl/>
              </w:rPr>
              <w:t xml:space="preserve"> نقطة</w:t>
            </w:r>
          </w:p>
        </w:tc>
        <w:tc>
          <w:tcPr>
            <w:tcW w:w="2526" w:type="dxa"/>
          </w:tcPr>
          <w:p w14:paraId="785891E5" w14:textId="77777777" w:rsidR="00596461" w:rsidRPr="00275260" w:rsidRDefault="00596461" w:rsidP="00C00D9C">
            <w:pPr>
              <w:jc w:val="center"/>
            </w:pPr>
            <w:r w:rsidRPr="00275260">
              <w:rPr>
                <w:rFonts w:hint="cs"/>
                <w:rtl/>
              </w:rPr>
              <w:t>4</w:t>
            </w:r>
            <w:r w:rsidRPr="00275260">
              <w:rPr>
                <w:rtl/>
              </w:rPr>
              <w:t xml:space="preserve"> نقاط</w:t>
            </w:r>
          </w:p>
        </w:tc>
        <w:tc>
          <w:tcPr>
            <w:tcW w:w="2526" w:type="dxa"/>
          </w:tcPr>
          <w:p w14:paraId="78E1ED62" w14:textId="77777777" w:rsidR="00596461" w:rsidRPr="00275260" w:rsidRDefault="00596461" w:rsidP="00C00D9C">
            <w:pPr>
              <w:jc w:val="center"/>
            </w:pPr>
            <w:r w:rsidRPr="00275260">
              <w:rPr>
                <w:rFonts w:hint="cs"/>
                <w:rtl/>
              </w:rPr>
              <w:t>6</w:t>
            </w:r>
            <w:r w:rsidRPr="00275260">
              <w:rPr>
                <w:rtl/>
              </w:rPr>
              <w:t xml:space="preserve"> نقاط</w:t>
            </w:r>
          </w:p>
        </w:tc>
      </w:tr>
      <w:tr w:rsidR="00596461" w:rsidRPr="00275260" w14:paraId="224A646B" w14:textId="77777777" w:rsidTr="00C00D9C">
        <w:trPr>
          <w:trHeight w:val="303"/>
        </w:trPr>
        <w:tc>
          <w:tcPr>
            <w:tcW w:w="2526" w:type="dxa"/>
          </w:tcPr>
          <w:p w14:paraId="1600F612" w14:textId="77777777" w:rsidR="00596461" w:rsidRPr="00275260" w:rsidRDefault="00596461" w:rsidP="00C00D9C">
            <w:pPr>
              <w:jc w:val="center"/>
            </w:pPr>
            <w:r>
              <w:rPr>
                <w:rFonts w:hint="cs"/>
                <w:rtl/>
              </w:rPr>
              <w:lastRenderedPageBreak/>
              <w:t>ثلاثة عقود</w:t>
            </w:r>
          </w:p>
        </w:tc>
        <w:tc>
          <w:tcPr>
            <w:tcW w:w="2526" w:type="dxa"/>
          </w:tcPr>
          <w:p w14:paraId="3DECDD6A" w14:textId="77777777" w:rsidR="00596461" w:rsidRPr="00275260" w:rsidRDefault="00596461" w:rsidP="00C00D9C">
            <w:pPr>
              <w:jc w:val="center"/>
            </w:pPr>
            <w:r w:rsidRPr="00275260">
              <w:rPr>
                <w:rFonts w:hint="cs"/>
                <w:rtl/>
              </w:rPr>
              <w:t>3</w:t>
            </w:r>
            <w:r w:rsidRPr="00275260">
              <w:rPr>
                <w:rtl/>
              </w:rPr>
              <w:t xml:space="preserve"> نقاط</w:t>
            </w:r>
          </w:p>
        </w:tc>
        <w:tc>
          <w:tcPr>
            <w:tcW w:w="2526" w:type="dxa"/>
          </w:tcPr>
          <w:p w14:paraId="42F71349" w14:textId="77777777" w:rsidR="00596461" w:rsidRPr="00275260" w:rsidRDefault="00596461" w:rsidP="00C00D9C">
            <w:pPr>
              <w:jc w:val="center"/>
            </w:pPr>
            <w:r w:rsidRPr="00275260">
              <w:rPr>
                <w:rFonts w:hint="cs"/>
                <w:rtl/>
              </w:rPr>
              <w:t>6</w:t>
            </w:r>
            <w:r w:rsidRPr="00275260">
              <w:rPr>
                <w:rtl/>
              </w:rPr>
              <w:t xml:space="preserve"> نقاط</w:t>
            </w:r>
          </w:p>
        </w:tc>
        <w:tc>
          <w:tcPr>
            <w:tcW w:w="2526" w:type="dxa"/>
          </w:tcPr>
          <w:p w14:paraId="1BABA0F4" w14:textId="77777777" w:rsidR="00596461" w:rsidRPr="00275260" w:rsidRDefault="00596461" w:rsidP="00C00D9C">
            <w:pPr>
              <w:jc w:val="center"/>
            </w:pPr>
            <w:r w:rsidRPr="00275260">
              <w:rPr>
                <w:rFonts w:hint="cs"/>
                <w:rtl/>
              </w:rPr>
              <w:t>8</w:t>
            </w:r>
            <w:r w:rsidRPr="00275260">
              <w:rPr>
                <w:rtl/>
              </w:rPr>
              <w:t xml:space="preserve"> نقاط</w:t>
            </w:r>
          </w:p>
        </w:tc>
      </w:tr>
      <w:tr w:rsidR="00596461" w:rsidRPr="00275260" w14:paraId="09BDB868" w14:textId="77777777" w:rsidTr="00C00D9C">
        <w:trPr>
          <w:trHeight w:val="591"/>
        </w:trPr>
        <w:tc>
          <w:tcPr>
            <w:tcW w:w="2526" w:type="dxa"/>
          </w:tcPr>
          <w:p w14:paraId="1AFB240E" w14:textId="77777777" w:rsidR="00596461" w:rsidRPr="00275260" w:rsidRDefault="00596461" w:rsidP="00C00D9C">
            <w:pPr>
              <w:jc w:val="center"/>
            </w:pPr>
            <w:r w:rsidRPr="00275260">
              <w:rPr>
                <w:rtl/>
              </w:rPr>
              <w:t>أكثر من 3 عقود</w:t>
            </w:r>
          </w:p>
        </w:tc>
        <w:tc>
          <w:tcPr>
            <w:tcW w:w="2526" w:type="dxa"/>
          </w:tcPr>
          <w:p w14:paraId="2FA2F5FE" w14:textId="77777777" w:rsidR="00596461" w:rsidRPr="00275260" w:rsidRDefault="00596461" w:rsidP="00C00D9C">
            <w:pPr>
              <w:jc w:val="center"/>
            </w:pPr>
            <w:r w:rsidRPr="00275260">
              <w:rPr>
                <w:rFonts w:hint="cs"/>
                <w:rtl/>
              </w:rPr>
              <w:t>5</w:t>
            </w:r>
            <w:r w:rsidRPr="00275260">
              <w:rPr>
                <w:rtl/>
              </w:rPr>
              <w:t xml:space="preserve"> نقاط</w:t>
            </w:r>
          </w:p>
        </w:tc>
        <w:tc>
          <w:tcPr>
            <w:tcW w:w="2526" w:type="dxa"/>
          </w:tcPr>
          <w:p w14:paraId="19C3E100" w14:textId="77777777" w:rsidR="00596461" w:rsidRPr="00275260" w:rsidRDefault="00596461" w:rsidP="00C00D9C">
            <w:pPr>
              <w:jc w:val="center"/>
            </w:pPr>
            <w:r w:rsidRPr="00275260">
              <w:rPr>
                <w:rFonts w:hint="cs"/>
                <w:rtl/>
              </w:rPr>
              <w:t>8</w:t>
            </w:r>
            <w:r w:rsidRPr="00275260">
              <w:rPr>
                <w:rtl/>
              </w:rPr>
              <w:t xml:space="preserve"> نقاط</w:t>
            </w:r>
          </w:p>
        </w:tc>
        <w:tc>
          <w:tcPr>
            <w:tcW w:w="2526" w:type="dxa"/>
          </w:tcPr>
          <w:p w14:paraId="0A9B7AAB" w14:textId="77777777" w:rsidR="00596461" w:rsidRPr="00275260" w:rsidRDefault="00596461" w:rsidP="00C00D9C">
            <w:pPr>
              <w:jc w:val="center"/>
            </w:pPr>
            <w:r w:rsidRPr="00275260">
              <w:rPr>
                <w:rFonts w:hint="cs"/>
                <w:rtl/>
              </w:rPr>
              <w:t>10</w:t>
            </w:r>
            <w:r w:rsidRPr="00275260">
              <w:rPr>
                <w:rtl/>
              </w:rPr>
              <w:t xml:space="preserve"> نقاط</w:t>
            </w:r>
          </w:p>
        </w:tc>
      </w:tr>
    </w:tbl>
    <w:p w14:paraId="601333BA" w14:textId="77777777" w:rsidR="00596461" w:rsidRPr="002753CC" w:rsidRDefault="00596461" w:rsidP="00172557"/>
    <w:p w14:paraId="0787745F" w14:textId="5FEFAFBD" w:rsidR="002743A4" w:rsidRDefault="008A3783" w:rsidP="00EB2BE7">
      <w:r w:rsidRPr="002E2CE0">
        <w:rPr>
          <w:u w:val="single"/>
        </w:rPr>
        <w:t>Evidence:</w:t>
      </w:r>
      <w:r w:rsidR="00B54C56" w:rsidRPr="002753CC">
        <w:t xml:space="preserve"> </w:t>
      </w:r>
      <w:r w:rsidR="004F3F92" w:rsidRPr="002753CC">
        <w:t xml:space="preserve">Annex 2.4 – </w:t>
      </w:r>
      <w:r w:rsidR="00EB6CBD">
        <w:t xml:space="preserve">Relevant </w:t>
      </w:r>
      <w:r w:rsidR="004F3F92" w:rsidRPr="002753CC">
        <w:t xml:space="preserve">Previous Experience </w:t>
      </w:r>
      <w:r w:rsidR="00596461">
        <w:rPr>
          <w:lang w:val="en-US" w:bidi="ar-SY"/>
        </w:rPr>
        <w:t xml:space="preserve">- </w:t>
      </w:r>
      <w:r w:rsidR="00596461">
        <w:rPr>
          <w:rFonts w:cs="Arial" w:hint="cs"/>
          <w:rtl/>
          <w:lang w:val="en-US" w:bidi="ar-SY"/>
        </w:rPr>
        <w:t>الاثبات</w:t>
      </w:r>
      <w:r w:rsidR="00596461" w:rsidRPr="00FD1CCB">
        <w:rPr>
          <w:rFonts w:cs="Arial"/>
          <w:rtl/>
          <w:lang w:val="en-US" w:bidi="ar-SY"/>
        </w:rPr>
        <w:t>: الملحق 2.4 - الخبرة السابقة</w:t>
      </w:r>
    </w:p>
    <w:p w14:paraId="3F379459" w14:textId="1D070385" w:rsidR="00013402" w:rsidRDefault="00EB6CBD" w:rsidP="00596461">
      <w:r w:rsidRPr="00F0574F">
        <w:t>Contracts that</w:t>
      </w:r>
      <w:r w:rsidR="00D73426" w:rsidRPr="00F0574F">
        <w:t xml:space="preserve"> </w:t>
      </w:r>
      <w:r w:rsidR="00F0574F" w:rsidRPr="00F0574F">
        <w:t>include</w:t>
      </w:r>
      <w:r w:rsidR="00D73426" w:rsidRPr="00F0574F">
        <w:t xml:space="preserve"> mechanical and electrical work</w:t>
      </w:r>
      <w:r w:rsidR="00F0574F" w:rsidRPr="00F0574F">
        <w:t xml:space="preserve"> are considered as relevant.</w:t>
      </w:r>
      <w:r w:rsidR="00D73426" w:rsidRPr="002753CC">
        <w:t xml:space="preserve"> </w:t>
      </w:r>
      <w:r w:rsidR="00F0574F">
        <w:t xml:space="preserve">Relevant </w:t>
      </w:r>
      <w:r w:rsidR="00EB2BE7" w:rsidRPr="002753CC">
        <w:t>Contracts signed and stamped by both parties and supported by a certificate completion or official proof from the Contracting Authority</w:t>
      </w:r>
      <w:r w:rsidR="00365254" w:rsidRPr="002753CC">
        <w:t xml:space="preserve"> confirming completion of the </w:t>
      </w:r>
      <w:r w:rsidR="00DF7CD8" w:rsidRPr="002753CC">
        <w:t xml:space="preserve">contract </w:t>
      </w:r>
      <w:r w:rsidR="00DB49D1" w:rsidRPr="002753CC">
        <w:t>including total completion contract price</w:t>
      </w:r>
      <w:r w:rsidR="00EB2BE7" w:rsidRPr="002753CC">
        <w:t>.</w:t>
      </w:r>
      <w:r w:rsidR="00C148B7" w:rsidRPr="002753CC">
        <w:t xml:space="preserve"> </w:t>
      </w:r>
    </w:p>
    <w:p w14:paraId="074A1FE1" w14:textId="2B5255AF" w:rsidR="00596461" w:rsidRPr="002753CC" w:rsidRDefault="00596461" w:rsidP="00596461">
      <w:pPr>
        <w:bidi/>
        <w:rPr>
          <w:rtl/>
        </w:rPr>
      </w:pPr>
      <w:r w:rsidRPr="00EB1A37">
        <w:rPr>
          <w:b/>
          <w:bCs/>
          <w:rtl/>
        </w:rPr>
        <w:t xml:space="preserve">العقود </w:t>
      </w:r>
      <w:r>
        <w:rPr>
          <w:rFonts w:hint="cs"/>
          <w:b/>
          <w:bCs/>
          <w:rtl/>
          <w:lang w:val="en-US" w:bidi="ar-SY"/>
        </w:rPr>
        <w:t xml:space="preserve">التي تحتوي على أعمال ميكانيكية و كهربائية سيتم اعتمادها كعقود ذات صلة. العقود ذات الصلة يجب أن </w:t>
      </w:r>
      <w:r w:rsidR="00700FA4">
        <w:rPr>
          <w:rFonts w:hint="cs"/>
          <w:b/>
          <w:bCs/>
          <w:rtl/>
          <w:lang w:val="en-US" w:bidi="ar-SY"/>
        </w:rPr>
        <w:t>تكون</w:t>
      </w:r>
      <w:r>
        <w:rPr>
          <w:rFonts w:hint="cs"/>
          <w:b/>
          <w:bCs/>
          <w:rtl/>
          <w:lang w:val="en-US" w:bidi="ar-SY"/>
        </w:rPr>
        <w:t xml:space="preserve"> </w:t>
      </w:r>
      <w:r w:rsidRPr="00EB1A37">
        <w:rPr>
          <w:b/>
          <w:bCs/>
          <w:rtl/>
        </w:rPr>
        <w:t>موقعة ومختومة من كلا الطرفين، ومرفق بها شهادة إتمام العمل أو مستند رسمي من الجهة المتعاقدة يُثبت إتمام العقد، بما في ذلك إجمالي سعر العقد المُنفذ بالكامل</w:t>
      </w:r>
      <w:r w:rsidRPr="00EB1A37">
        <w:rPr>
          <w:b/>
          <w:bCs/>
        </w:rPr>
        <w:t>.</w:t>
      </w:r>
    </w:p>
    <w:p w14:paraId="7C635CDF" w14:textId="77777777" w:rsidR="00DB10FE" w:rsidRPr="002753CC" w:rsidRDefault="00DB10FE" w:rsidP="5FC033BF">
      <w:pPr>
        <w:rPr>
          <w:sz w:val="2"/>
          <w:szCs w:val="2"/>
        </w:rPr>
      </w:pPr>
    </w:p>
    <w:p w14:paraId="12FD2BA1" w14:textId="157F87B9" w:rsidR="00BF1909" w:rsidRPr="002753CC" w:rsidRDefault="00BF1909" w:rsidP="5FC033BF">
      <w:pPr>
        <w:rPr>
          <w:b/>
          <w:bCs/>
          <w:u w:val="single"/>
        </w:rPr>
      </w:pPr>
      <w:r w:rsidRPr="002753CC">
        <w:rPr>
          <w:b/>
          <w:bCs/>
          <w:u w:val="single"/>
        </w:rPr>
        <w:t>Delivery time:</w:t>
      </w:r>
    </w:p>
    <w:p w14:paraId="446809CC" w14:textId="2D3DCF70" w:rsidR="00F045FB" w:rsidRPr="002753CC" w:rsidRDefault="002E2CE0" w:rsidP="5FC033BF">
      <w:r w:rsidRPr="002E2CE0">
        <w:rPr>
          <w:u w:val="single"/>
        </w:rPr>
        <w:t>Evidence:</w:t>
      </w:r>
      <w:r w:rsidR="00F045FB" w:rsidRPr="002753CC">
        <w:t xml:space="preserve"> </w:t>
      </w:r>
      <w:r w:rsidR="005E033C" w:rsidRPr="002753CC">
        <w:t xml:space="preserve">Annex </w:t>
      </w:r>
      <w:r w:rsidR="00C55DFA" w:rsidRPr="002753CC">
        <w:t>2</w:t>
      </w:r>
      <w:r w:rsidR="00F34122" w:rsidRPr="002753CC">
        <w:t>.</w:t>
      </w:r>
      <w:r w:rsidR="005C79A1" w:rsidRPr="002753CC">
        <w:t>1</w:t>
      </w:r>
      <w:r w:rsidR="00F34122" w:rsidRPr="002753CC">
        <w:t xml:space="preserve"> – </w:t>
      </w:r>
      <w:r w:rsidR="005C79A1" w:rsidRPr="002753CC">
        <w:t>Delivery Plan</w:t>
      </w:r>
      <w:r w:rsidR="00C74F5C">
        <w:t>(for applied lot/s)</w:t>
      </w:r>
      <w:r w:rsidR="00BB304A">
        <w:t xml:space="preserve"> </w:t>
      </w:r>
      <w:r w:rsidR="003E0272" w:rsidRPr="002753CC">
        <w:t xml:space="preserve">and Appendix </w:t>
      </w:r>
      <w:r w:rsidR="00A50ED3" w:rsidRPr="002753CC">
        <w:t>3</w:t>
      </w:r>
      <w:r w:rsidR="003E0272" w:rsidRPr="002753CC">
        <w:t xml:space="preserve"> –</w:t>
      </w:r>
      <w:r w:rsidR="00EA0198" w:rsidRPr="002753CC">
        <w:t>BoQs</w:t>
      </w:r>
      <w:r w:rsidR="00080867" w:rsidRPr="002753CC">
        <w:t xml:space="preserve"> and Financial Offer</w:t>
      </w:r>
      <w:r w:rsidR="009A18AE">
        <w:t>(for applied lot</w:t>
      </w:r>
      <w:r w:rsidR="00CB551D">
        <w:t>/s</w:t>
      </w:r>
      <w:r w:rsidR="009A18AE">
        <w:t>)</w:t>
      </w:r>
    </w:p>
    <w:tbl>
      <w:tblPr>
        <w:tblStyle w:val="TableGrid"/>
        <w:tblW w:w="0" w:type="auto"/>
        <w:tblLook w:val="04A0" w:firstRow="1" w:lastRow="0" w:firstColumn="1" w:lastColumn="0" w:noHBand="0" w:noVBand="1"/>
      </w:tblPr>
      <w:tblGrid>
        <w:gridCol w:w="4320"/>
        <w:gridCol w:w="4320"/>
      </w:tblGrid>
      <w:tr w:rsidR="002753CC" w:rsidRPr="002753CC" w14:paraId="7A725B81" w14:textId="77777777" w:rsidTr="000A5850">
        <w:tc>
          <w:tcPr>
            <w:tcW w:w="4320" w:type="dxa"/>
          </w:tcPr>
          <w:p w14:paraId="77CFE979" w14:textId="77777777" w:rsidR="00A4183A" w:rsidRPr="002753CC" w:rsidRDefault="00A4183A" w:rsidP="00A4183A">
            <w:pPr>
              <w:jc w:val="center"/>
            </w:pPr>
            <w:r w:rsidRPr="002753CC">
              <w:t>Delivery Period (calendar days)</w:t>
            </w:r>
          </w:p>
        </w:tc>
        <w:tc>
          <w:tcPr>
            <w:tcW w:w="4320" w:type="dxa"/>
          </w:tcPr>
          <w:p w14:paraId="7E3CB82C" w14:textId="77777777" w:rsidR="00A4183A" w:rsidRPr="002753CC" w:rsidRDefault="00A4183A" w:rsidP="00A4183A">
            <w:pPr>
              <w:jc w:val="center"/>
            </w:pPr>
            <w:r w:rsidRPr="002753CC">
              <w:t>Score (%)</w:t>
            </w:r>
          </w:p>
        </w:tc>
      </w:tr>
      <w:tr w:rsidR="002753CC" w:rsidRPr="002753CC" w14:paraId="39A1BE56" w14:textId="77777777" w:rsidTr="000A5850">
        <w:tc>
          <w:tcPr>
            <w:tcW w:w="4320" w:type="dxa"/>
          </w:tcPr>
          <w:p w14:paraId="102D56E2" w14:textId="77777777" w:rsidR="00A4183A" w:rsidRPr="002753CC" w:rsidRDefault="00A4183A" w:rsidP="00A4183A">
            <w:pPr>
              <w:jc w:val="center"/>
            </w:pPr>
            <w:r w:rsidRPr="002753CC">
              <w:t>More than 80 days</w:t>
            </w:r>
          </w:p>
        </w:tc>
        <w:tc>
          <w:tcPr>
            <w:tcW w:w="4320" w:type="dxa"/>
          </w:tcPr>
          <w:p w14:paraId="366AC8AF" w14:textId="77777777" w:rsidR="00A4183A" w:rsidRPr="002753CC" w:rsidRDefault="00A4183A" w:rsidP="00A4183A">
            <w:pPr>
              <w:jc w:val="center"/>
            </w:pPr>
            <w:r w:rsidRPr="002753CC">
              <w:t>2%</w:t>
            </w:r>
          </w:p>
        </w:tc>
      </w:tr>
      <w:tr w:rsidR="002753CC" w:rsidRPr="002753CC" w14:paraId="41BEEC94" w14:textId="77777777" w:rsidTr="000A5850">
        <w:tc>
          <w:tcPr>
            <w:tcW w:w="4320" w:type="dxa"/>
          </w:tcPr>
          <w:p w14:paraId="0D0FBE24" w14:textId="77777777" w:rsidR="00A4183A" w:rsidRPr="002753CC" w:rsidRDefault="00A4183A" w:rsidP="00A4183A">
            <w:pPr>
              <w:jc w:val="center"/>
            </w:pPr>
            <w:r w:rsidRPr="002753CC">
              <w:t>60 – 80 days</w:t>
            </w:r>
          </w:p>
        </w:tc>
        <w:tc>
          <w:tcPr>
            <w:tcW w:w="4320" w:type="dxa"/>
          </w:tcPr>
          <w:p w14:paraId="2FFE16D6" w14:textId="77777777" w:rsidR="00A4183A" w:rsidRPr="002753CC" w:rsidRDefault="00A4183A" w:rsidP="00A4183A">
            <w:pPr>
              <w:jc w:val="center"/>
            </w:pPr>
            <w:r w:rsidRPr="002753CC">
              <w:t>5%</w:t>
            </w:r>
          </w:p>
        </w:tc>
      </w:tr>
      <w:tr w:rsidR="002753CC" w:rsidRPr="002753CC" w14:paraId="4B1FBB9F" w14:textId="77777777" w:rsidTr="000A5850">
        <w:tc>
          <w:tcPr>
            <w:tcW w:w="4320" w:type="dxa"/>
          </w:tcPr>
          <w:p w14:paraId="5486C5A0" w14:textId="1887D3A8" w:rsidR="00A4183A" w:rsidRPr="002753CC" w:rsidRDefault="00A4183A" w:rsidP="00A4183A">
            <w:pPr>
              <w:jc w:val="center"/>
            </w:pPr>
            <w:r w:rsidRPr="002753CC">
              <w:t>45 – 60 days</w:t>
            </w:r>
          </w:p>
        </w:tc>
        <w:tc>
          <w:tcPr>
            <w:tcW w:w="4320" w:type="dxa"/>
          </w:tcPr>
          <w:p w14:paraId="51587F7D" w14:textId="77777777" w:rsidR="00A4183A" w:rsidRPr="002753CC" w:rsidRDefault="00A4183A" w:rsidP="00A4183A">
            <w:pPr>
              <w:jc w:val="center"/>
            </w:pPr>
            <w:r w:rsidRPr="002753CC">
              <w:t>7%</w:t>
            </w:r>
          </w:p>
        </w:tc>
      </w:tr>
      <w:tr w:rsidR="002753CC" w:rsidRPr="002753CC" w14:paraId="06E7EDFA" w14:textId="77777777" w:rsidTr="000A5850">
        <w:tc>
          <w:tcPr>
            <w:tcW w:w="4320" w:type="dxa"/>
          </w:tcPr>
          <w:p w14:paraId="1B6D9B1B" w14:textId="77777777" w:rsidR="00A4183A" w:rsidRPr="002753CC" w:rsidRDefault="00A4183A" w:rsidP="00A4183A">
            <w:pPr>
              <w:jc w:val="center"/>
            </w:pPr>
            <w:r w:rsidRPr="002753CC">
              <w:t>≤ 45 days</w:t>
            </w:r>
          </w:p>
        </w:tc>
        <w:tc>
          <w:tcPr>
            <w:tcW w:w="4320" w:type="dxa"/>
          </w:tcPr>
          <w:p w14:paraId="56E41434" w14:textId="77777777" w:rsidR="00A4183A" w:rsidRPr="002753CC" w:rsidRDefault="00A4183A" w:rsidP="00A4183A">
            <w:pPr>
              <w:jc w:val="center"/>
            </w:pPr>
            <w:r w:rsidRPr="002753CC">
              <w:t>10%</w:t>
            </w:r>
          </w:p>
        </w:tc>
      </w:tr>
    </w:tbl>
    <w:p w14:paraId="16A9A191" w14:textId="77777777" w:rsidR="00616865" w:rsidRDefault="00616865" w:rsidP="00E262C1">
      <w:pPr>
        <w:rPr>
          <w:b/>
          <w:bCs/>
          <w:u w:val="single"/>
          <w:rtl/>
        </w:rPr>
      </w:pPr>
    </w:p>
    <w:p w14:paraId="47118D63" w14:textId="77777777" w:rsidR="00700FA4" w:rsidRDefault="00700FA4" w:rsidP="00700FA4">
      <w:pPr>
        <w:bidi/>
        <w:rPr>
          <w:b/>
          <w:bCs/>
          <w:u w:val="single"/>
        </w:rPr>
      </w:pPr>
      <w:r w:rsidRPr="00A363AD">
        <w:rPr>
          <w:b/>
          <w:bCs/>
          <w:u w:val="single"/>
          <w:rtl/>
        </w:rPr>
        <w:t>موعد التسليم:</w:t>
      </w:r>
    </w:p>
    <w:tbl>
      <w:tblPr>
        <w:tblStyle w:val="TableGrid"/>
        <w:tblW w:w="0" w:type="auto"/>
        <w:tblLook w:val="04A0" w:firstRow="1" w:lastRow="0" w:firstColumn="1" w:lastColumn="0" w:noHBand="0" w:noVBand="1"/>
      </w:tblPr>
      <w:tblGrid>
        <w:gridCol w:w="4320"/>
        <w:gridCol w:w="4320"/>
      </w:tblGrid>
      <w:tr w:rsidR="00700FA4" w:rsidRPr="00275260" w14:paraId="32780C18" w14:textId="77777777" w:rsidTr="00C00D9C">
        <w:tc>
          <w:tcPr>
            <w:tcW w:w="4320" w:type="dxa"/>
          </w:tcPr>
          <w:p w14:paraId="0769D759" w14:textId="77777777" w:rsidR="00700FA4" w:rsidRPr="00275260" w:rsidRDefault="00700FA4" w:rsidP="00C00D9C">
            <w:pPr>
              <w:jc w:val="center"/>
            </w:pPr>
            <w:r w:rsidRPr="00275260">
              <w:rPr>
                <w:rtl/>
              </w:rPr>
              <w:t xml:space="preserve">فترة التسليم (أيام </w:t>
            </w:r>
            <w:r>
              <w:rPr>
                <w:rFonts w:hint="cs"/>
                <w:rtl/>
              </w:rPr>
              <w:t>تقويمية</w:t>
            </w:r>
            <w:r w:rsidRPr="00275260">
              <w:rPr>
                <w:rtl/>
              </w:rPr>
              <w:t>)</w:t>
            </w:r>
          </w:p>
        </w:tc>
        <w:tc>
          <w:tcPr>
            <w:tcW w:w="4320" w:type="dxa"/>
          </w:tcPr>
          <w:p w14:paraId="027736A5" w14:textId="77777777" w:rsidR="00700FA4" w:rsidRPr="00275260" w:rsidRDefault="00700FA4" w:rsidP="00C00D9C">
            <w:pPr>
              <w:jc w:val="center"/>
            </w:pPr>
            <w:r w:rsidRPr="00275260">
              <w:rPr>
                <w:rtl/>
              </w:rPr>
              <w:t>النتيجة (٪)</w:t>
            </w:r>
          </w:p>
        </w:tc>
      </w:tr>
      <w:tr w:rsidR="00700FA4" w:rsidRPr="00275260" w14:paraId="29C356D0" w14:textId="77777777" w:rsidTr="00C00D9C">
        <w:tc>
          <w:tcPr>
            <w:tcW w:w="4320" w:type="dxa"/>
          </w:tcPr>
          <w:p w14:paraId="4274B862" w14:textId="77777777" w:rsidR="00700FA4" w:rsidRPr="00275260" w:rsidRDefault="00700FA4" w:rsidP="00700FA4">
            <w:pPr>
              <w:jc w:val="center"/>
            </w:pPr>
            <w:r w:rsidRPr="00275260">
              <w:rPr>
                <w:rtl/>
              </w:rPr>
              <w:t>أكثر من 80 يوما</w:t>
            </w:r>
          </w:p>
        </w:tc>
        <w:tc>
          <w:tcPr>
            <w:tcW w:w="4320" w:type="dxa"/>
          </w:tcPr>
          <w:p w14:paraId="12D252E8" w14:textId="6F2536C0" w:rsidR="00700FA4" w:rsidRPr="00275260" w:rsidRDefault="00700FA4" w:rsidP="00700FA4">
            <w:pPr>
              <w:jc w:val="center"/>
            </w:pPr>
            <w:r w:rsidRPr="002753CC">
              <w:t>2%</w:t>
            </w:r>
          </w:p>
        </w:tc>
      </w:tr>
      <w:tr w:rsidR="00700FA4" w:rsidRPr="00275260" w14:paraId="1C071D5E" w14:textId="77777777" w:rsidTr="00C00D9C">
        <w:tc>
          <w:tcPr>
            <w:tcW w:w="4320" w:type="dxa"/>
          </w:tcPr>
          <w:p w14:paraId="45E63CCF" w14:textId="77777777" w:rsidR="00700FA4" w:rsidRPr="00275260" w:rsidRDefault="00700FA4" w:rsidP="00700FA4">
            <w:pPr>
              <w:jc w:val="center"/>
            </w:pPr>
            <w:r w:rsidRPr="00275260">
              <w:rPr>
                <w:rtl/>
              </w:rPr>
              <w:t>60 - 80 يوما</w:t>
            </w:r>
          </w:p>
        </w:tc>
        <w:tc>
          <w:tcPr>
            <w:tcW w:w="4320" w:type="dxa"/>
          </w:tcPr>
          <w:p w14:paraId="2CB7A379" w14:textId="32330AAA" w:rsidR="00700FA4" w:rsidRPr="00275260" w:rsidRDefault="00700FA4" w:rsidP="00700FA4">
            <w:pPr>
              <w:jc w:val="center"/>
            </w:pPr>
            <w:r w:rsidRPr="002753CC">
              <w:t>5%</w:t>
            </w:r>
          </w:p>
        </w:tc>
      </w:tr>
      <w:tr w:rsidR="00700FA4" w:rsidRPr="00275260" w14:paraId="40E2FF98" w14:textId="77777777" w:rsidTr="00C00D9C">
        <w:tc>
          <w:tcPr>
            <w:tcW w:w="4320" w:type="dxa"/>
          </w:tcPr>
          <w:p w14:paraId="57FE72C4" w14:textId="77777777" w:rsidR="00700FA4" w:rsidRPr="00275260" w:rsidRDefault="00700FA4" w:rsidP="00700FA4">
            <w:pPr>
              <w:jc w:val="center"/>
            </w:pPr>
            <w:r w:rsidRPr="00275260">
              <w:rPr>
                <w:rtl/>
              </w:rPr>
              <w:t>45 - 60 يوما</w:t>
            </w:r>
          </w:p>
        </w:tc>
        <w:tc>
          <w:tcPr>
            <w:tcW w:w="4320" w:type="dxa"/>
          </w:tcPr>
          <w:p w14:paraId="5785BE51" w14:textId="34C30F2F" w:rsidR="00700FA4" w:rsidRPr="00275260" w:rsidRDefault="00700FA4" w:rsidP="00700FA4">
            <w:pPr>
              <w:jc w:val="center"/>
            </w:pPr>
            <w:r w:rsidRPr="002753CC">
              <w:t>7%</w:t>
            </w:r>
          </w:p>
        </w:tc>
      </w:tr>
      <w:tr w:rsidR="00700FA4" w:rsidRPr="00275260" w14:paraId="349A11FE" w14:textId="77777777" w:rsidTr="00C00D9C">
        <w:tc>
          <w:tcPr>
            <w:tcW w:w="4320" w:type="dxa"/>
          </w:tcPr>
          <w:p w14:paraId="5F743FB6" w14:textId="77777777" w:rsidR="00700FA4" w:rsidRPr="00275260" w:rsidRDefault="00700FA4" w:rsidP="00700FA4">
            <w:pPr>
              <w:jc w:val="center"/>
            </w:pPr>
            <w:r>
              <w:rPr>
                <w:rFonts w:hint="cs"/>
                <w:rtl/>
              </w:rPr>
              <w:t>اقل من</w:t>
            </w:r>
            <w:r w:rsidRPr="00275260">
              <w:rPr>
                <w:rtl/>
              </w:rPr>
              <w:t xml:space="preserve"> 45 يوما</w:t>
            </w:r>
          </w:p>
        </w:tc>
        <w:tc>
          <w:tcPr>
            <w:tcW w:w="4320" w:type="dxa"/>
          </w:tcPr>
          <w:p w14:paraId="09BD0CA0" w14:textId="03539684" w:rsidR="00700FA4" w:rsidRPr="00275260" w:rsidRDefault="00700FA4" w:rsidP="00700FA4">
            <w:pPr>
              <w:jc w:val="center"/>
            </w:pPr>
            <w:r w:rsidRPr="002753CC">
              <w:t>10%</w:t>
            </w:r>
          </w:p>
        </w:tc>
      </w:tr>
    </w:tbl>
    <w:p w14:paraId="593AFD3A" w14:textId="77777777" w:rsidR="00700FA4" w:rsidRPr="002753CC" w:rsidRDefault="00700FA4" w:rsidP="00E262C1">
      <w:pPr>
        <w:rPr>
          <w:b/>
          <w:bCs/>
          <w:u w:val="single"/>
        </w:rPr>
      </w:pPr>
    </w:p>
    <w:p w14:paraId="3A5892EC" w14:textId="78CAC9B8" w:rsidR="00E262C1" w:rsidRPr="002753CC" w:rsidRDefault="00E262C1" w:rsidP="00E262C1">
      <w:pPr>
        <w:rPr>
          <w:b/>
          <w:bCs/>
          <w:u w:val="single"/>
        </w:rPr>
      </w:pPr>
      <w:r w:rsidRPr="002753CC">
        <w:rPr>
          <w:b/>
          <w:bCs/>
          <w:u w:val="single"/>
        </w:rPr>
        <w:t>Price</w:t>
      </w:r>
      <w:r w:rsidR="00A56768" w:rsidRPr="002753CC">
        <w:rPr>
          <w:b/>
          <w:bCs/>
          <w:u w:val="single"/>
        </w:rPr>
        <w:t>:</w:t>
      </w:r>
    </w:p>
    <w:p w14:paraId="1570AA86" w14:textId="223A0136" w:rsidR="005076AF" w:rsidRPr="002753CC" w:rsidRDefault="003B367D" w:rsidP="00E262C1">
      <w:r w:rsidRPr="002753CC">
        <w:t xml:space="preserve">All prices must be in </w:t>
      </w:r>
      <w:r w:rsidR="008152A9" w:rsidRPr="002753CC">
        <w:t>USD</w:t>
      </w:r>
      <w:r w:rsidRPr="002753CC">
        <w:t xml:space="preserve"> and </w:t>
      </w:r>
      <w:r w:rsidR="005076AF" w:rsidRPr="002753CC">
        <w:t xml:space="preserve">a comprehensive and clear breakdown of prices must be shown as part of the financial offer. </w:t>
      </w:r>
    </w:p>
    <w:p w14:paraId="34B430E5" w14:textId="1C803237" w:rsidR="003B367D" w:rsidRPr="00805C27" w:rsidRDefault="005076AF" w:rsidP="5FC033BF">
      <w:r w:rsidRPr="002753CC">
        <w:t xml:space="preserve">Prices offered </w:t>
      </w:r>
      <w:r w:rsidR="003B367D" w:rsidRPr="002753CC">
        <w:t>will be evaluated on full cost basis (including all fees and taxes)</w:t>
      </w:r>
      <w:r w:rsidR="00D43822">
        <w:t xml:space="preserve"> </w:t>
      </w:r>
      <w:r w:rsidR="00D43822" w:rsidRPr="00B45090">
        <w:rPr>
          <w:color w:val="000000" w:themeColor="text1"/>
        </w:rPr>
        <w:t>for each lot separately</w:t>
      </w:r>
      <w:r w:rsidR="003B367D" w:rsidRPr="002753CC">
        <w:t xml:space="preserve">. During the analysis of </w:t>
      </w:r>
      <w:r w:rsidR="001300D8" w:rsidRPr="002753CC">
        <w:t>bids</w:t>
      </w:r>
      <w:r w:rsidR="003B367D" w:rsidRPr="002753CC">
        <w:t xml:space="preserve">, </w:t>
      </w:r>
      <w:r w:rsidR="00EE3CC3" w:rsidRPr="002753CC">
        <w:t xml:space="preserve">if bids were not submitted in the required currency, </w:t>
      </w:r>
      <w:r w:rsidR="003B367D" w:rsidRPr="002753CC">
        <w:t>we will convert all bids in</w:t>
      </w:r>
      <w:r w:rsidR="0043347E" w:rsidRPr="002753CC">
        <w:t xml:space="preserve"> USD </w:t>
      </w:r>
      <w:r w:rsidR="003B367D" w:rsidRPr="002753CC">
        <w:t xml:space="preserve">at </w:t>
      </w:r>
      <w:r w:rsidR="003824C2" w:rsidRPr="002753CC">
        <w:t xml:space="preserve">the </w:t>
      </w:r>
      <w:r w:rsidR="003824C2" w:rsidRPr="0046168E">
        <w:t>InforEuro</w:t>
      </w:r>
      <w:r w:rsidR="003B367D" w:rsidRPr="00F2534F">
        <w:t xml:space="preserve"> </w:t>
      </w:r>
      <w:r w:rsidR="003B367D" w:rsidRPr="00805C27">
        <w:t xml:space="preserve">rate for the </w:t>
      </w:r>
      <w:r w:rsidR="003824C2">
        <w:t>date of bid opening</w:t>
      </w:r>
      <w:r w:rsidR="003B367D" w:rsidRPr="00805C27">
        <w:t>.</w:t>
      </w:r>
      <w:r w:rsidR="6032930B" w:rsidRPr="00805C27">
        <w:t xml:space="preserve"> </w:t>
      </w:r>
      <w:hyperlink r:id="rId29" w:history="1">
        <w:r w:rsidR="00A363AD" w:rsidRPr="007211E9">
          <w:rPr>
            <w:rStyle w:val="Hyperlink"/>
          </w:rPr>
          <w:t>http://ec.europa.eu/budget/contracts_grants/info_contracts/inforeuro/index_en.cfm</w:t>
        </w:r>
      </w:hyperlink>
      <w:r w:rsidR="6032930B" w:rsidRPr="5FC033BF">
        <w:rPr>
          <w:rFonts w:ascii="Calibri" w:eastAsia="Calibri" w:hAnsi="Calibri" w:cs="Calibri"/>
        </w:rPr>
        <w:t>)</w:t>
      </w:r>
    </w:p>
    <w:p w14:paraId="7FC49F60" w14:textId="77777777" w:rsidR="003B367D" w:rsidRPr="00805C27" w:rsidRDefault="003B367D" w:rsidP="003B367D">
      <w:r w:rsidRPr="00805C27">
        <w:t>Marks for cost will be awarded on the inverse proportion principle (shown below):</w:t>
      </w:r>
    </w:p>
    <w:p w14:paraId="3FBD4ED1" w14:textId="05D2FB6D" w:rsidR="003B367D" w:rsidRDefault="00560D7D" w:rsidP="00C401C6">
      <w:pPr>
        <w:ind w:right="810"/>
        <w:jc w:val="center"/>
        <w:rPr>
          <w:u w:val="single"/>
          <w:rtl/>
          <w:lang w:eastAsia="en-GB"/>
        </w:rPr>
      </w:pPr>
      <w:r w:rsidRPr="5FC033BF">
        <w:rPr>
          <w:u w:val="single"/>
          <w:lang w:eastAsia="en-GB"/>
        </w:rPr>
        <w:t xml:space="preserve">Score = </w:t>
      </w:r>
      <w:r w:rsidR="00034642" w:rsidRPr="002753CC">
        <w:rPr>
          <w:u w:val="single"/>
          <w:lang w:eastAsia="en-GB"/>
        </w:rPr>
        <w:t>35</w:t>
      </w:r>
      <w:r w:rsidRPr="002753CC">
        <w:rPr>
          <w:u w:val="single"/>
          <w:lang w:eastAsia="en-GB"/>
        </w:rPr>
        <w:t xml:space="preserve">x </w:t>
      </w:r>
      <w:r w:rsidRPr="5FC033BF">
        <w:rPr>
          <w:u w:val="single"/>
          <w:lang w:eastAsia="en-GB"/>
        </w:rPr>
        <w:t>(lowest price offered/ bid</w:t>
      </w:r>
      <w:r w:rsidR="00436F22">
        <w:rPr>
          <w:u w:val="single"/>
          <w:lang w:eastAsia="en-GB"/>
        </w:rPr>
        <w:t>der</w:t>
      </w:r>
      <w:r w:rsidRPr="5FC033BF">
        <w:rPr>
          <w:u w:val="single"/>
          <w:lang w:eastAsia="en-GB"/>
        </w:rPr>
        <w:t xml:space="preserve"> offer price)</w:t>
      </w:r>
    </w:p>
    <w:p w14:paraId="7965C921" w14:textId="77777777" w:rsidR="00700FA4" w:rsidRDefault="00700FA4" w:rsidP="00700FA4">
      <w:pPr>
        <w:ind w:right="810"/>
        <w:jc w:val="right"/>
        <w:rPr>
          <w:u w:val="single"/>
          <w:rtl/>
          <w:lang w:eastAsia="en-GB"/>
        </w:rPr>
      </w:pPr>
      <w:r>
        <w:rPr>
          <w:rFonts w:hint="cs"/>
          <w:u w:val="single"/>
          <w:rtl/>
          <w:lang w:eastAsia="en-GB"/>
        </w:rPr>
        <w:t>السعر:</w:t>
      </w:r>
    </w:p>
    <w:p w14:paraId="0E64E892" w14:textId="77777777" w:rsidR="00700FA4" w:rsidRDefault="00700FA4" w:rsidP="00700FA4">
      <w:pPr>
        <w:bidi/>
        <w:ind w:right="810"/>
        <w:rPr>
          <w:rtl/>
          <w:lang w:eastAsia="en-GB"/>
        </w:rPr>
      </w:pPr>
      <w:r w:rsidRPr="00BF215A">
        <w:rPr>
          <w:rtl/>
          <w:lang w:eastAsia="en-GB"/>
        </w:rPr>
        <w:t>يجب أن تكون جميع الأسعار بالدولار الأمريكي ويجب عرض تحليل شامل وواضح للأسعار كجزء من العرض المالي</w:t>
      </w:r>
      <w:r>
        <w:rPr>
          <w:rFonts w:hint="cs"/>
          <w:rtl/>
          <w:lang w:eastAsia="en-GB"/>
        </w:rPr>
        <w:t>.</w:t>
      </w:r>
    </w:p>
    <w:p w14:paraId="50E1F491" w14:textId="7C6165AD" w:rsidR="00700FA4" w:rsidRDefault="00700FA4" w:rsidP="00700FA4">
      <w:pPr>
        <w:bidi/>
        <w:ind w:right="810"/>
        <w:rPr>
          <w:rtl/>
          <w:lang w:eastAsia="en-GB"/>
        </w:rPr>
      </w:pPr>
      <w:r w:rsidRPr="00BF215A">
        <w:rPr>
          <w:rtl/>
          <w:lang w:eastAsia="en-GB"/>
        </w:rPr>
        <w:t xml:space="preserve">سيتم تقييم الأسعار المعروضة على أساس التكلفة الكاملة </w:t>
      </w:r>
      <w:r>
        <w:rPr>
          <w:rFonts w:hint="cs"/>
          <w:rtl/>
          <w:lang w:eastAsia="en-GB"/>
        </w:rPr>
        <w:t>(</w:t>
      </w:r>
      <w:r w:rsidRPr="00BF215A">
        <w:rPr>
          <w:rtl/>
          <w:lang w:eastAsia="en-GB"/>
        </w:rPr>
        <w:t>بما في ذلك جميع الرسوم والضرائب</w:t>
      </w:r>
      <w:r>
        <w:rPr>
          <w:rFonts w:hint="cs"/>
          <w:rtl/>
          <w:lang w:eastAsia="en-GB"/>
        </w:rPr>
        <w:t>)</w:t>
      </w:r>
      <w:r w:rsidRPr="00BF215A">
        <w:rPr>
          <w:lang w:eastAsia="en-GB"/>
        </w:rPr>
        <w:t xml:space="preserve">. </w:t>
      </w:r>
      <w:r w:rsidRPr="00BF215A">
        <w:rPr>
          <w:rtl/>
          <w:lang w:eastAsia="en-GB"/>
        </w:rPr>
        <w:t>أثناء تحليل العطاءات ، إذا لم يتم تقديم العطاءات بالعملة المطلوبة ، فسنقوم بتحويل جميع العطاءات بالدولار الأمريكي بسعر</w:t>
      </w:r>
      <w:r>
        <w:rPr>
          <w:lang w:val="en-US" w:eastAsia="en-GB"/>
        </w:rPr>
        <w:t xml:space="preserve"> </w:t>
      </w:r>
      <w:r>
        <w:rPr>
          <w:rFonts w:hint="cs"/>
          <w:rtl/>
          <w:lang w:eastAsia="en-GB"/>
        </w:rPr>
        <w:t>اليورو</w:t>
      </w:r>
      <w:r w:rsidRPr="00BF215A">
        <w:rPr>
          <w:lang w:eastAsia="en-GB"/>
        </w:rPr>
        <w:t xml:space="preserve"> </w:t>
      </w:r>
      <w:r w:rsidRPr="00BF215A">
        <w:rPr>
          <w:rtl/>
          <w:lang w:eastAsia="en-GB"/>
        </w:rPr>
        <w:t>لتاريخ فتح العطاء</w:t>
      </w:r>
      <w:r>
        <w:rPr>
          <w:rFonts w:hint="cs"/>
          <w:rtl/>
          <w:lang w:eastAsia="en-GB"/>
        </w:rPr>
        <w:t>.</w:t>
      </w:r>
    </w:p>
    <w:p w14:paraId="07704901" w14:textId="77777777" w:rsidR="00700FA4" w:rsidRDefault="00700FA4" w:rsidP="00700FA4">
      <w:pPr>
        <w:bidi/>
        <w:ind w:right="810"/>
        <w:rPr>
          <w:rFonts w:ascii="Calibri" w:eastAsia="Calibri" w:hAnsi="Calibri" w:cs="Calibri"/>
          <w:rtl/>
        </w:rPr>
      </w:pPr>
      <w:r>
        <w:rPr>
          <w:rFonts w:hint="cs"/>
          <w:rtl/>
          <w:lang w:eastAsia="en-GB"/>
        </w:rPr>
        <w:t xml:space="preserve">انظر </w:t>
      </w:r>
      <w:hyperlink r:id="rId30" w:history="1">
        <w:r w:rsidRPr="00671B50">
          <w:rPr>
            <w:rStyle w:val="Hyperlink"/>
          </w:rPr>
          <w:t>http://ec.europa.eu/budget/contracts_grants/info_contracts/inforeuro/index_en.cfm</w:t>
        </w:r>
        <w:r w:rsidRPr="00671B50">
          <w:rPr>
            <w:rStyle w:val="Hyperlink"/>
            <w:rFonts w:ascii="Calibri" w:eastAsia="Calibri" w:hAnsi="Calibri" w:cs="Calibri"/>
          </w:rPr>
          <w:t>)</w:t>
        </w:r>
      </w:hyperlink>
      <w:r>
        <w:rPr>
          <w:rFonts w:ascii="Calibri" w:eastAsia="Calibri" w:hAnsi="Calibri" w:cs="Calibri" w:hint="cs"/>
          <w:rtl/>
        </w:rPr>
        <w:t>).</w:t>
      </w:r>
    </w:p>
    <w:p w14:paraId="79AD552C" w14:textId="77777777" w:rsidR="00700FA4" w:rsidRDefault="00700FA4" w:rsidP="00700FA4">
      <w:pPr>
        <w:bidi/>
        <w:ind w:right="810"/>
        <w:rPr>
          <w:lang w:eastAsia="en-GB"/>
        </w:rPr>
      </w:pPr>
      <w:r>
        <w:rPr>
          <w:rFonts w:cs="Arial"/>
          <w:rtl/>
          <w:lang w:eastAsia="en-GB"/>
        </w:rPr>
        <w:t>سيتم منح علامات التكلفة على أساس مبدأ التناسب العكسي (كما هو موضح أدناه):</w:t>
      </w:r>
    </w:p>
    <w:p w14:paraId="09A96077" w14:textId="77777777" w:rsidR="00700FA4" w:rsidRPr="00BF215A" w:rsidRDefault="00700FA4" w:rsidP="00700FA4">
      <w:pPr>
        <w:bidi/>
        <w:ind w:right="810"/>
        <w:jc w:val="center"/>
        <w:rPr>
          <w:rtl/>
          <w:lang w:eastAsia="en-GB"/>
        </w:rPr>
      </w:pPr>
      <w:r>
        <w:rPr>
          <w:rFonts w:cs="Arial"/>
          <w:rtl/>
          <w:lang w:eastAsia="en-GB"/>
        </w:rPr>
        <w:t>النتيجة = 35</w:t>
      </w:r>
      <w:r>
        <w:rPr>
          <w:lang w:eastAsia="en-GB"/>
        </w:rPr>
        <w:t>x</w:t>
      </w:r>
      <w:r>
        <w:rPr>
          <w:rFonts w:cs="Arial"/>
          <w:rtl/>
          <w:lang w:eastAsia="en-GB"/>
        </w:rPr>
        <w:t xml:space="preserve"> (أقل سعر معروض/سعر عرض مقدم العرض)</w:t>
      </w:r>
    </w:p>
    <w:p w14:paraId="642F229C" w14:textId="77777777" w:rsidR="00700FA4" w:rsidRDefault="00700FA4" w:rsidP="00C401C6">
      <w:pPr>
        <w:ind w:right="810"/>
        <w:jc w:val="center"/>
      </w:pPr>
    </w:p>
    <w:p w14:paraId="18C5C4BF" w14:textId="02519C3F" w:rsidR="003B367D" w:rsidRDefault="002F49BA" w:rsidP="000F672C">
      <w:pPr>
        <w:jc w:val="center"/>
        <w:rPr>
          <w:rFonts w:eastAsiaTheme="majorEastAsia" w:cstheme="majorBidi"/>
          <w:b/>
          <w:bCs/>
          <w:smallCaps/>
          <w:color w:val="000000" w:themeColor="text1"/>
          <w:sz w:val="36"/>
          <w:szCs w:val="36"/>
          <w:rtl/>
        </w:rPr>
      </w:pPr>
      <w:r>
        <w:rPr>
          <w:rFonts w:eastAsiaTheme="majorEastAsia" w:cstheme="majorBidi"/>
          <w:b/>
          <w:bCs/>
          <w:smallCaps/>
          <w:color w:val="000000" w:themeColor="text1"/>
          <w:sz w:val="36"/>
          <w:szCs w:val="36"/>
        </w:rPr>
        <w:t>All financial offers must be made on the basis of ‘best and final offer’.</w:t>
      </w:r>
    </w:p>
    <w:p w14:paraId="54D6B3E1" w14:textId="76AAEBEE" w:rsidR="00700FA4" w:rsidRPr="009A3659" w:rsidRDefault="00700FA4" w:rsidP="00700FA4">
      <w:pPr>
        <w:jc w:val="center"/>
        <w:rPr>
          <w:rFonts w:eastAsiaTheme="majorEastAsia" w:cstheme="majorBidi"/>
          <w:b/>
          <w:bCs/>
          <w:smallCaps/>
          <w:color w:val="000000" w:themeColor="text1"/>
          <w:sz w:val="32"/>
          <w:szCs w:val="32"/>
        </w:rPr>
      </w:pPr>
      <w:r w:rsidRPr="009A3659">
        <w:rPr>
          <w:rFonts w:eastAsiaTheme="majorEastAsia" w:cs="Times New Roman"/>
          <w:b/>
          <w:bCs/>
          <w:smallCaps/>
          <w:color w:val="000000" w:themeColor="text1"/>
          <w:sz w:val="32"/>
          <w:szCs w:val="32"/>
          <w:rtl/>
        </w:rPr>
        <w:t>يجب تقديم جميع العروض المالية على أساس "العرض الأفضل والنهائ</w:t>
      </w:r>
      <w:r>
        <w:rPr>
          <w:rFonts w:eastAsiaTheme="majorEastAsia" w:cs="Times New Roman" w:hint="cs"/>
          <w:b/>
          <w:bCs/>
          <w:smallCaps/>
          <w:color w:val="000000" w:themeColor="text1"/>
          <w:sz w:val="32"/>
          <w:szCs w:val="32"/>
          <w:rtl/>
        </w:rPr>
        <w:t>ي"</w:t>
      </w:r>
    </w:p>
    <w:p w14:paraId="30EB7AE7" w14:textId="77777777" w:rsidR="00700FA4" w:rsidRPr="000F672C" w:rsidRDefault="00700FA4" w:rsidP="000F672C">
      <w:pPr>
        <w:jc w:val="center"/>
        <w:rPr>
          <w:rFonts w:eastAsiaTheme="majorEastAsia" w:cstheme="majorBidi"/>
          <w:b/>
          <w:bCs/>
          <w:smallCaps/>
          <w:color w:val="000000" w:themeColor="text1"/>
          <w:sz w:val="36"/>
          <w:szCs w:val="36"/>
        </w:rPr>
      </w:pPr>
    </w:p>
    <w:p w14:paraId="5FA00E4A" w14:textId="16699141" w:rsidR="00EE1801" w:rsidRPr="00805C27" w:rsidRDefault="00E35563" w:rsidP="0001177C">
      <w:pPr>
        <w:pStyle w:val="Heading1"/>
        <w:keepNext w:val="0"/>
      </w:pPr>
      <w:r>
        <w:t>Response Format</w:t>
      </w:r>
      <w:r w:rsidR="00F239FF">
        <w:t xml:space="preserve"> </w:t>
      </w:r>
      <w:r w:rsidR="00F239FF" w:rsidRPr="00A568D1">
        <w:rPr>
          <w:rFonts w:hint="cs"/>
          <w:rtl/>
        </w:rPr>
        <w:t>نموذج</w:t>
      </w:r>
      <w:r w:rsidR="00F239FF">
        <w:rPr>
          <w:rFonts w:hint="cs"/>
          <w:rtl/>
        </w:rPr>
        <w:t xml:space="preserve"> </w:t>
      </w:r>
      <w:r w:rsidR="00F239FF" w:rsidRPr="00D524EC">
        <w:rPr>
          <w:rFonts w:cs="Times New Roman"/>
          <w:rtl/>
        </w:rPr>
        <w:t>الاستجابة</w:t>
      </w:r>
    </w:p>
    <w:p w14:paraId="3344C451" w14:textId="08C22398" w:rsidR="00EE1801" w:rsidRPr="00805C27" w:rsidRDefault="00EE1801" w:rsidP="00322CE2">
      <w:pPr>
        <w:rPr>
          <w:rFonts w:ascii="Calibri" w:hAnsi="Calibri"/>
        </w:rPr>
      </w:pPr>
      <w:r w:rsidRPr="383A6309">
        <w:rPr>
          <w:rFonts w:ascii="Calibri" w:hAnsi="Calibri"/>
        </w:rPr>
        <w:t xml:space="preserve">All </w:t>
      </w:r>
      <w:r w:rsidR="00D43D23">
        <w:rPr>
          <w:rFonts w:ascii="Calibri" w:hAnsi="Calibri"/>
        </w:rPr>
        <w:t>bids</w:t>
      </w:r>
      <w:r w:rsidR="00D43D23" w:rsidRPr="383A6309">
        <w:rPr>
          <w:rFonts w:ascii="Calibri" w:hAnsi="Calibri"/>
        </w:rPr>
        <w:t xml:space="preserve"> </w:t>
      </w:r>
      <w:r w:rsidRPr="383A6309">
        <w:rPr>
          <w:rFonts w:ascii="Calibri" w:hAnsi="Calibri"/>
        </w:rPr>
        <w:t xml:space="preserve">must conform to the </w:t>
      </w:r>
      <w:r w:rsidR="00EE190F" w:rsidRPr="383A6309">
        <w:rPr>
          <w:rFonts w:ascii="Calibri" w:hAnsi="Calibri"/>
        </w:rPr>
        <w:t>response format</w:t>
      </w:r>
      <w:r w:rsidRPr="383A6309">
        <w:rPr>
          <w:rFonts w:ascii="Calibri" w:hAnsi="Calibri"/>
        </w:rPr>
        <w:t xml:space="preserve"> laid out below. </w:t>
      </w:r>
    </w:p>
    <w:p w14:paraId="702C2DBE" w14:textId="0329F3F0" w:rsidR="00EE1801" w:rsidRPr="00805C27" w:rsidRDefault="00EE1801" w:rsidP="00322CE2">
      <w:r w:rsidRPr="00805C27">
        <w:t xml:space="preserve">By responding to this </w:t>
      </w:r>
      <w:r w:rsidR="00322CE2">
        <w:t>ITT</w:t>
      </w:r>
      <w:r w:rsidRPr="00805C27">
        <w:t xml:space="preserve">, each </w:t>
      </w:r>
      <w:r w:rsidR="00E87E7E" w:rsidRPr="00805C27">
        <w:t>Tenderer</w:t>
      </w:r>
      <w:r w:rsidR="00DD097B">
        <w:t xml:space="preserve"> </w:t>
      </w:r>
      <w:r w:rsidRPr="00805C27">
        <w:t xml:space="preserve">is required to accept the terms and conditions of this </w:t>
      </w:r>
      <w:r w:rsidR="00322CE2">
        <w:t>ITT</w:t>
      </w:r>
      <w:r w:rsidRPr="00805C27">
        <w:t xml:space="preserve">.  Should a </w:t>
      </w:r>
      <w:r w:rsidR="00E87E7E" w:rsidRPr="00805C27">
        <w:t>Tenderer</w:t>
      </w:r>
      <w:r w:rsidR="00DD097B">
        <w:t xml:space="preserve"> </w:t>
      </w:r>
      <w:r w:rsidRPr="00805C27">
        <w:t xml:space="preserve">not comply with these requirements, </w:t>
      </w:r>
      <w:r w:rsidR="00D50EBD" w:rsidRPr="00805C27">
        <w:t>GOAL</w:t>
      </w:r>
      <w:r w:rsidRPr="00805C27">
        <w:t xml:space="preserve"> may, at thei</w:t>
      </w:r>
      <w:r w:rsidR="00DD097B">
        <w:t>r sole discretion, reject the re</w:t>
      </w:r>
      <w:r w:rsidRPr="00805C27">
        <w:t>sponse.</w:t>
      </w:r>
    </w:p>
    <w:p w14:paraId="285638A3" w14:textId="7F18412F" w:rsidR="002753CC" w:rsidRDefault="00EE1801" w:rsidP="00322CE2">
      <w:r w:rsidRPr="00805C27">
        <w:t xml:space="preserve">If the </w:t>
      </w:r>
      <w:r w:rsidR="00E87E7E" w:rsidRPr="00805C27">
        <w:t>Tenderer</w:t>
      </w:r>
      <w:r w:rsidR="00DD097B">
        <w:t xml:space="preserve"> </w:t>
      </w:r>
      <w:r w:rsidR="006A553A">
        <w:t xml:space="preserve">wishes to supplement their </w:t>
      </w:r>
      <w:r w:rsidR="01C8E02F">
        <w:t>r</w:t>
      </w:r>
      <w:r w:rsidRPr="00805C27">
        <w:t xml:space="preserve">esponse to any section of the </w:t>
      </w:r>
      <w:r w:rsidR="00322CE2">
        <w:t xml:space="preserve">ITT </w:t>
      </w:r>
      <w:r w:rsidRPr="00805C27">
        <w:t>specifications with a reference to further supporting material, this reference must be clearly identified, including section and page number.</w:t>
      </w:r>
    </w:p>
    <w:p w14:paraId="251CA3D6" w14:textId="2648B734" w:rsidR="00F239FF" w:rsidRPr="00805C27" w:rsidRDefault="00F239FF" w:rsidP="00F239FF">
      <w:pPr>
        <w:bidi/>
      </w:pPr>
      <w:r w:rsidRPr="000859D2">
        <w:rPr>
          <w:rtl/>
        </w:rPr>
        <w:t>يجب أن تتوافق جميع العروض مع تنسيق الرد الموضّح أدناه</w:t>
      </w:r>
      <w:r w:rsidRPr="000859D2">
        <w:t>.</w:t>
      </w:r>
      <w:r w:rsidRPr="000859D2">
        <w:br/>
      </w:r>
      <w:r w:rsidRPr="000859D2">
        <w:rPr>
          <w:rtl/>
        </w:rPr>
        <w:t>ومن خلال الرد على دعوة تقديم العطاءات هذه</w:t>
      </w:r>
      <w:r w:rsidRPr="000859D2">
        <w:t xml:space="preserve"> (ITT)</w:t>
      </w:r>
      <w:r w:rsidRPr="000859D2">
        <w:rPr>
          <w:rtl/>
        </w:rPr>
        <w:t>، يُطلب من كل مقدم عطاء قبول الشروط والأحكام الواردة فيها. وفي حال عدم امتثال مقدم العطاء لهذه المتطلبات، يجوز لمنظمة</w:t>
      </w:r>
      <w:r w:rsidRPr="000859D2">
        <w:t xml:space="preserve"> GOAL</w:t>
      </w:r>
      <w:r w:rsidRPr="000859D2">
        <w:rPr>
          <w:rtl/>
        </w:rPr>
        <w:t>، وفقًا لتقديرها الخاص، رفض العرض</w:t>
      </w:r>
      <w:r w:rsidRPr="000859D2">
        <w:t>.</w:t>
      </w:r>
      <w:r w:rsidRPr="000859D2">
        <w:br/>
      </w:r>
      <w:r w:rsidRPr="000859D2">
        <w:rPr>
          <w:rtl/>
        </w:rPr>
        <w:t>إذا رغب مقدم العطاء في دعم رده على أي جزء من المواصفات الواردة في دعوة العطاء بمراجع إضافية أو مواد داعمة، يجب أن يتم تحديد هذا المرجع بوضوح، مع ذكر القسم ورقم الصفحة</w:t>
      </w:r>
    </w:p>
    <w:p w14:paraId="442E84B6" w14:textId="46F48C39" w:rsidR="00BF4E8A" w:rsidRDefault="00E35563" w:rsidP="00A363AD">
      <w:pPr>
        <w:pStyle w:val="Heading2"/>
        <w:keepNext w:val="0"/>
        <w:numPr>
          <w:ilvl w:val="0"/>
          <w:numId w:val="0"/>
        </w:numPr>
        <w:ind w:left="576" w:hanging="576"/>
      </w:pPr>
      <w:bookmarkStart w:id="34" w:name="_Toc466022956"/>
      <w:bookmarkStart w:id="35" w:name="_Toc466022957"/>
      <w:bookmarkEnd w:id="34"/>
      <w:bookmarkEnd w:id="35"/>
      <w:r>
        <w:t>Submission Checklist</w:t>
      </w:r>
      <w:r w:rsidR="00F239FF">
        <w:t xml:space="preserve"> </w:t>
      </w:r>
      <w:r w:rsidR="00F239FF" w:rsidRPr="00F239FF">
        <w:rPr>
          <w:rFonts w:cs="Times New Roman"/>
          <w:rtl/>
        </w:rPr>
        <w:t>قائمة تفقد التقديم</w:t>
      </w:r>
    </w:p>
    <w:p w14:paraId="379C2CF9" w14:textId="3C024AA0" w:rsidR="0047383B" w:rsidRDefault="0047383B" w:rsidP="69E858FC"/>
    <w:tbl>
      <w:tblPr>
        <w:tblStyle w:val="TableGrid"/>
        <w:tblW w:w="0" w:type="auto"/>
        <w:tblLayout w:type="fixed"/>
        <w:tblLook w:val="04A0" w:firstRow="1" w:lastRow="0" w:firstColumn="1" w:lastColumn="0" w:noHBand="0" w:noVBand="1"/>
      </w:tblPr>
      <w:tblGrid>
        <w:gridCol w:w="704"/>
        <w:gridCol w:w="4536"/>
        <w:gridCol w:w="4536"/>
      </w:tblGrid>
      <w:tr w:rsidR="00191DC2" w:rsidRPr="00DE43CC" w14:paraId="74D1A084" w14:textId="77777777" w:rsidTr="62628DE6">
        <w:trPr>
          <w:trHeight w:val="328"/>
        </w:trPr>
        <w:tc>
          <w:tcPr>
            <w:tcW w:w="704" w:type="dxa"/>
            <w:shd w:val="clear" w:color="auto" w:fill="8DB3E2" w:themeFill="text2" w:themeFillTint="66"/>
          </w:tcPr>
          <w:p w14:paraId="593D244B" w14:textId="19DF33EC" w:rsidR="00191DC2" w:rsidRPr="00DE43CC" w:rsidRDefault="0047383B" w:rsidP="000A5850">
            <w:pPr>
              <w:rPr>
                <w:b/>
                <w:bCs/>
                <w:sz w:val="20"/>
                <w:szCs w:val="20"/>
              </w:rPr>
            </w:pPr>
            <w:r>
              <w:br w:type="page"/>
            </w:r>
            <w:r w:rsidR="00752F19">
              <w:t>L</w:t>
            </w:r>
            <w:r w:rsidR="00191DC2" w:rsidRPr="00DE43CC">
              <w:rPr>
                <w:b/>
                <w:bCs/>
                <w:sz w:val="20"/>
                <w:szCs w:val="20"/>
              </w:rPr>
              <w:t>ine</w:t>
            </w:r>
          </w:p>
          <w:p w14:paraId="19A626F7" w14:textId="77777777" w:rsidR="00191DC2" w:rsidRPr="00DE43CC" w:rsidRDefault="00191DC2" w:rsidP="000A5850">
            <w:pPr>
              <w:rPr>
                <w:b/>
                <w:sz w:val="20"/>
                <w:szCs w:val="20"/>
              </w:rPr>
            </w:pPr>
          </w:p>
        </w:tc>
        <w:tc>
          <w:tcPr>
            <w:tcW w:w="4536" w:type="dxa"/>
            <w:shd w:val="clear" w:color="auto" w:fill="8DB3E2" w:themeFill="text2" w:themeFillTint="66"/>
          </w:tcPr>
          <w:p w14:paraId="1631A3C8" w14:textId="77777777" w:rsidR="00191DC2" w:rsidRPr="006D50EF" w:rsidRDefault="00191DC2" w:rsidP="000A5850">
            <w:pPr>
              <w:rPr>
                <w:b/>
                <w:bCs/>
                <w:sz w:val="20"/>
                <w:szCs w:val="20"/>
                <w:rtl/>
                <w:lang w:val="en-US" w:bidi="ar-SY"/>
              </w:rPr>
            </w:pPr>
            <w:r w:rsidRPr="00DE43CC">
              <w:rPr>
                <w:b/>
                <w:bCs/>
                <w:sz w:val="20"/>
                <w:szCs w:val="20"/>
              </w:rPr>
              <w:t>Item</w:t>
            </w:r>
            <w:r>
              <w:rPr>
                <w:b/>
                <w:bCs/>
                <w:sz w:val="20"/>
                <w:szCs w:val="20"/>
                <w:lang w:val="en-US"/>
              </w:rPr>
              <w:t xml:space="preserve"> </w:t>
            </w:r>
          </w:p>
          <w:p w14:paraId="0964DF2A" w14:textId="77777777" w:rsidR="00191DC2" w:rsidRPr="00DE43CC" w:rsidRDefault="00191DC2" w:rsidP="000A5850">
            <w:pPr>
              <w:rPr>
                <w:b/>
                <w:sz w:val="20"/>
                <w:szCs w:val="20"/>
              </w:rPr>
            </w:pPr>
          </w:p>
        </w:tc>
        <w:tc>
          <w:tcPr>
            <w:tcW w:w="4536" w:type="dxa"/>
            <w:shd w:val="clear" w:color="auto" w:fill="8DB3E2" w:themeFill="text2" w:themeFillTint="66"/>
          </w:tcPr>
          <w:p w14:paraId="7DD207E0" w14:textId="77777777" w:rsidR="00191DC2" w:rsidRPr="006D50EF" w:rsidRDefault="00191DC2" w:rsidP="000A5850">
            <w:pPr>
              <w:rPr>
                <w:b/>
                <w:bCs/>
                <w:sz w:val="20"/>
                <w:szCs w:val="20"/>
                <w:rtl/>
                <w:lang w:val="en-US" w:bidi="ar-SY"/>
              </w:rPr>
            </w:pPr>
            <w:r>
              <w:rPr>
                <w:b/>
                <w:bCs/>
                <w:sz w:val="20"/>
                <w:szCs w:val="20"/>
              </w:rPr>
              <w:t>How to submit</w:t>
            </w:r>
            <w:r>
              <w:rPr>
                <w:b/>
                <w:bCs/>
                <w:sz w:val="20"/>
                <w:szCs w:val="20"/>
                <w:lang w:val="en-US"/>
              </w:rPr>
              <w:t xml:space="preserve"> </w:t>
            </w:r>
          </w:p>
          <w:p w14:paraId="7D85105C" w14:textId="77777777" w:rsidR="00191DC2" w:rsidRPr="00DE43CC" w:rsidRDefault="00191DC2" w:rsidP="000A5850">
            <w:pPr>
              <w:rPr>
                <w:b/>
                <w:sz w:val="20"/>
                <w:szCs w:val="20"/>
              </w:rPr>
            </w:pPr>
          </w:p>
        </w:tc>
      </w:tr>
      <w:tr w:rsidR="00F239FF" w:rsidRPr="00DE43CC" w14:paraId="09A5E119" w14:textId="77777777" w:rsidTr="62628DE6">
        <w:trPr>
          <w:trHeight w:val="607"/>
        </w:trPr>
        <w:tc>
          <w:tcPr>
            <w:tcW w:w="704" w:type="dxa"/>
            <w:shd w:val="clear" w:color="auto" w:fill="8DB3E2" w:themeFill="text2" w:themeFillTint="66"/>
          </w:tcPr>
          <w:p w14:paraId="2907D4FA" w14:textId="77777777" w:rsidR="00F239FF" w:rsidRPr="00DE43CC" w:rsidRDefault="00F239FF" w:rsidP="00F239FF">
            <w:pPr>
              <w:jc w:val="center"/>
              <w:rPr>
                <w:sz w:val="20"/>
                <w:szCs w:val="20"/>
              </w:rPr>
            </w:pPr>
            <w:r w:rsidRPr="00DE43CC">
              <w:rPr>
                <w:sz w:val="20"/>
                <w:szCs w:val="20"/>
              </w:rPr>
              <w:t>1</w:t>
            </w:r>
          </w:p>
        </w:tc>
        <w:tc>
          <w:tcPr>
            <w:tcW w:w="4536" w:type="dxa"/>
            <w:shd w:val="clear" w:color="auto" w:fill="DBE5F1" w:themeFill="accent1" w:themeFillTint="33"/>
          </w:tcPr>
          <w:p w14:paraId="78B82936" w14:textId="77777777" w:rsidR="00F239FF" w:rsidRDefault="00F239FF" w:rsidP="00F239FF">
            <w:pPr>
              <w:rPr>
                <w:sz w:val="20"/>
                <w:szCs w:val="20"/>
              </w:rPr>
            </w:pPr>
            <w:r>
              <w:rPr>
                <w:sz w:val="20"/>
                <w:szCs w:val="20"/>
              </w:rPr>
              <w:t>Current ITT Document</w:t>
            </w:r>
          </w:p>
          <w:p w14:paraId="1AE05825" w14:textId="4C11FE3E" w:rsidR="00F239FF" w:rsidRPr="00DE43CC" w:rsidRDefault="00F239FF" w:rsidP="00F239FF">
            <w:pPr>
              <w:jc w:val="right"/>
              <w:rPr>
                <w:sz w:val="20"/>
                <w:szCs w:val="20"/>
              </w:rPr>
            </w:pPr>
            <w:r>
              <w:rPr>
                <w:rFonts w:eastAsia="Times New Roman" w:cstheme="minorHAnsi" w:hint="cs"/>
                <w:sz w:val="20"/>
                <w:szCs w:val="20"/>
                <w:rtl/>
                <w:lang w:val="en-GB" w:eastAsia="en-GB"/>
              </w:rPr>
              <w:t>وثيقة الدعوة للمنافسة</w:t>
            </w:r>
            <w:r w:rsidRPr="00A568D1">
              <w:rPr>
                <w:rFonts w:eastAsia="Times New Roman" w:cstheme="minorHAnsi" w:hint="cs"/>
                <w:sz w:val="20"/>
                <w:szCs w:val="20"/>
                <w:rtl/>
                <w:lang w:val="en-GB" w:eastAsia="en-GB"/>
              </w:rPr>
              <w:t xml:space="preserve"> </w:t>
            </w:r>
          </w:p>
        </w:tc>
        <w:tc>
          <w:tcPr>
            <w:tcW w:w="4536" w:type="dxa"/>
          </w:tcPr>
          <w:p w14:paraId="3B42494D" w14:textId="77777777" w:rsidR="00F239FF" w:rsidRDefault="00F239FF" w:rsidP="00F239FF">
            <w:pPr>
              <w:rPr>
                <w:sz w:val="20"/>
                <w:szCs w:val="20"/>
              </w:rPr>
            </w:pPr>
            <w:r>
              <w:rPr>
                <w:sz w:val="20"/>
                <w:szCs w:val="20"/>
              </w:rPr>
              <w:t>Complete, sign, stamp and submit titled “ITT-IDL-MULTI-42257”.</w:t>
            </w:r>
          </w:p>
          <w:p w14:paraId="2BA23A5E" w14:textId="6A874D02" w:rsidR="00F239FF" w:rsidRPr="00C31E6C" w:rsidRDefault="00F239FF" w:rsidP="00F239FF">
            <w:pPr>
              <w:rPr>
                <w:sz w:val="20"/>
                <w:szCs w:val="20"/>
              </w:rPr>
            </w:pPr>
            <w:r w:rsidRPr="00C7162E">
              <w:rPr>
                <w:rFonts w:cs="Arial"/>
                <w:sz w:val="20"/>
                <w:szCs w:val="20"/>
                <w:rtl/>
              </w:rPr>
              <w:t>استكمال وتوقيع وختم وإرجاع وثيقة منفصلة بعنوان</w:t>
            </w:r>
            <w:r w:rsidRPr="00F030F5">
              <w:rPr>
                <w:sz w:val="20"/>
                <w:szCs w:val="20"/>
              </w:rPr>
              <w:t xml:space="preserve"> "ITT-IDL-</w:t>
            </w:r>
            <w:r>
              <w:rPr>
                <w:sz w:val="20"/>
                <w:szCs w:val="20"/>
              </w:rPr>
              <w:t>MULTI</w:t>
            </w:r>
            <w:r w:rsidRPr="00F030F5">
              <w:rPr>
                <w:sz w:val="20"/>
                <w:szCs w:val="20"/>
              </w:rPr>
              <w:t>-4</w:t>
            </w:r>
            <w:r>
              <w:rPr>
                <w:sz w:val="20"/>
                <w:szCs w:val="20"/>
              </w:rPr>
              <w:t>2257</w:t>
            </w:r>
            <w:r w:rsidRPr="00F030F5">
              <w:rPr>
                <w:sz w:val="20"/>
                <w:szCs w:val="20"/>
              </w:rPr>
              <w:t>".</w:t>
            </w:r>
          </w:p>
        </w:tc>
      </w:tr>
      <w:tr w:rsidR="00F239FF" w:rsidRPr="00DE43CC" w14:paraId="002C230C" w14:textId="77777777" w:rsidTr="62628DE6">
        <w:trPr>
          <w:trHeight w:val="607"/>
        </w:trPr>
        <w:tc>
          <w:tcPr>
            <w:tcW w:w="704" w:type="dxa"/>
            <w:shd w:val="clear" w:color="auto" w:fill="8DB3E2" w:themeFill="text2" w:themeFillTint="66"/>
          </w:tcPr>
          <w:p w14:paraId="1F016B93" w14:textId="01572786" w:rsidR="00F239FF" w:rsidRPr="00DE43CC" w:rsidRDefault="00F239FF" w:rsidP="00F239FF">
            <w:pPr>
              <w:jc w:val="center"/>
              <w:rPr>
                <w:sz w:val="20"/>
                <w:szCs w:val="20"/>
              </w:rPr>
            </w:pPr>
            <w:r>
              <w:rPr>
                <w:sz w:val="20"/>
                <w:szCs w:val="20"/>
              </w:rPr>
              <w:t>2</w:t>
            </w:r>
          </w:p>
        </w:tc>
        <w:tc>
          <w:tcPr>
            <w:tcW w:w="4536" w:type="dxa"/>
            <w:shd w:val="clear" w:color="auto" w:fill="DBE5F1" w:themeFill="accent1" w:themeFillTint="33"/>
          </w:tcPr>
          <w:p w14:paraId="65446B65" w14:textId="77777777" w:rsidR="00F239FF" w:rsidRDefault="00F239FF" w:rsidP="00F239FF">
            <w:pPr>
              <w:rPr>
                <w:sz w:val="20"/>
                <w:szCs w:val="20"/>
                <w:rtl/>
              </w:rPr>
            </w:pPr>
            <w:r>
              <w:rPr>
                <w:sz w:val="20"/>
                <w:szCs w:val="20"/>
              </w:rPr>
              <w:t>Appendix 1 : ITT Statement</w:t>
            </w:r>
          </w:p>
          <w:p w14:paraId="0CD8E4AD" w14:textId="77777777" w:rsidR="00F239FF" w:rsidRPr="00155D22" w:rsidRDefault="00F239FF" w:rsidP="00F239FF">
            <w:pPr>
              <w:jc w:val="right"/>
              <w:rPr>
                <w:sz w:val="20"/>
                <w:szCs w:val="20"/>
                <w:lang w:val="en-US"/>
              </w:rPr>
            </w:pPr>
            <w:r>
              <w:rPr>
                <w:rFonts w:hint="cs"/>
                <w:sz w:val="20"/>
                <w:szCs w:val="20"/>
                <w:rtl/>
              </w:rPr>
              <w:t>الملحق 1 :  بيان الدعوة للمنافسة</w:t>
            </w:r>
          </w:p>
          <w:p w14:paraId="1488AAAA" w14:textId="77777777" w:rsidR="00F239FF" w:rsidRDefault="00F239FF" w:rsidP="00F239FF">
            <w:pPr>
              <w:rPr>
                <w:sz w:val="20"/>
                <w:szCs w:val="20"/>
              </w:rPr>
            </w:pPr>
          </w:p>
        </w:tc>
        <w:tc>
          <w:tcPr>
            <w:tcW w:w="4536" w:type="dxa"/>
          </w:tcPr>
          <w:p w14:paraId="334CC888" w14:textId="77777777" w:rsidR="00F239FF" w:rsidRDefault="00F239FF" w:rsidP="00F239FF">
            <w:pPr>
              <w:rPr>
                <w:sz w:val="20"/>
                <w:szCs w:val="20"/>
                <w:rtl/>
              </w:rPr>
            </w:pPr>
            <w:r>
              <w:rPr>
                <w:sz w:val="20"/>
                <w:szCs w:val="20"/>
              </w:rPr>
              <w:t>Complete, sign, stamp and submit titled “ITT Statement”.</w:t>
            </w:r>
          </w:p>
          <w:p w14:paraId="5A080171" w14:textId="23B5E4F8" w:rsidR="00F239FF" w:rsidRDefault="00F239FF" w:rsidP="00F239FF">
            <w:pPr>
              <w:rPr>
                <w:sz w:val="20"/>
                <w:szCs w:val="20"/>
              </w:rPr>
            </w:pPr>
            <w:r w:rsidRPr="00C7162E">
              <w:rPr>
                <w:rFonts w:cs="Arial"/>
                <w:sz w:val="20"/>
                <w:szCs w:val="20"/>
                <w:rtl/>
              </w:rPr>
              <w:t>استكمال وتوقيع وختم وإرجاع وثيقة منفصلة بعنوان</w:t>
            </w:r>
            <w:r w:rsidRPr="00155D22">
              <w:rPr>
                <w:rFonts w:cs="Arial"/>
                <w:sz w:val="20"/>
                <w:szCs w:val="20"/>
                <w:rtl/>
              </w:rPr>
              <w:t xml:space="preserve"> "بيان</w:t>
            </w:r>
            <w:r w:rsidRPr="00155D22">
              <w:rPr>
                <w:sz w:val="20"/>
                <w:szCs w:val="20"/>
              </w:rPr>
              <w:t xml:space="preserve"> </w:t>
            </w:r>
            <w:r>
              <w:rPr>
                <w:rFonts w:hint="cs"/>
                <w:sz w:val="20"/>
                <w:szCs w:val="20"/>
                <w:rtl/>
              </w:rPr>
              <w:t>الدعوة للمناقصة</w:t>
            </w:r>
            <w:r w:rsidRPr="00155D22">
              <w:rPr>
                <w:sz w:val="20"/>
                <w:szCs w:val="20"/>
              </w:rPr>
              <w:t>"</w:t>
            </w:r>
          </w:p>
        </w:tc>
      </w:tr>
      <w:tr w:rsidR="00F239FF" w:rsidRPr="00DE43CC" w14:paraId="735F40A2" w14:textId="77777777" w:rsidTr="62628DE6">
        <w:trPr>
          <w:trHeight w:val="559"/>
        </w:trPr>
        <w:tc>
          <w:tcPr>
            <w:tcW w:w="704" w:type="dxa"/>
            <w:shd w:val="clear" w:color="auto" w:fill="8DB3E2" w:themeFill="text2" w:themeFillTint="66"/>
          </w:tcPr>
          <w:p w14:paraId="480C4616" w14:textId="09CDC642" w:rsidR="00F239FF" w:rsidRPr="00DE43CC" w:rsidRDefault="00F239FF" w:rsidP="00F239FF">
            <w:pPr>
              <w:jc w:val="center"/>
              <w:rPr>
                <w:sz w:val="20"/>
                <w:szCs w:val="20"/>
              </w:rPr>
            </w:pPr>
            <w:r>
              <w:rPr>
                <w:sz w:val="20"/>
                <w:szCs w:val="20"/>
              </w:rPr>
              <w:t>3</w:t>
            </w:r>
          </w:p>
        </w:tc>
        <w:tc>
          <w:tcPr>
            <w:tcW w:w="4536" w:type="dxa"/>
            <w:shd w:val="clear" w:color="auto" w:fill="DBE5F1" w:themeFill="accent1" w:themeFillTint="33"/>
          </w:tcPr>
          <w:p w14:paraId="422FA2D9" w14:textId="77777777" w:rsidR="00F239FF" w:rsidRDefault="00F239FF" w:rsidP="00F239FF">
            <w:pPr>
              <w:rPr>
                <w:sz w:val="20"/>
                <w:szCs w:val="20"/>
                <w:rtl/>
              </w:rPr>
            </w:pPr>
            <w:r w:rsidRPr="2DCF9AC2">
              <w:rPr>
                <w:sz w:val="20"/>
                <w:szCs w:val="20"/>
              </w:rPr>
              <w:t xml:space="preserve">Appendix </w:t>
            </w:r>
            <w:r>
              <w:rPr>
                <w:rFonts w:hint="cs"/>
                <w:sz w:val="20"/>
                <w:szCs w:val="20"/>
                <w:rtl/>
              </w:rPr>
              <w:t>2</w:t>
            </w:r>
            <w:r w:rsidRPr="2DCF9AC2">
              <w:rPr>
                <w:sz w:val="20"/>
                <w:szCs w:val="20"/>
              </w:rPr>
              <w:t xml:space="preserve">: </w:t>
            </w:r>
            <w:r>
              <w:rPr>
                <w:sz w:val="20"/>
                <w:szCs w:val="20"/>
              </w:rPr>
              <w:t>Company Information</w:t>
            </w:r>
          </w:p>
          <w:p w14:paraId="38872916" w14:textId="77777777" w:rsidR="00F239FF" w:rsidRDefault="00F239FF" w:rsidP="00F239FF">
            <w:pPr>
              <w:jc w:val="right"/>
              <w:rPr>
                <w:sz w:val="20"/>
                <w:szCs w:val="20"/>
                <w:rtl/>
              </w:rPr>
            </w:pPr>
            <w:r w:rsidRPr="000859D2">
              <w:rPr>
                <w:rFonts w:cs="Arial"/>
                <w:sz w:val="20"/>
                <w:szCs w:val="20"/>
                <w:rtl/>
              </w:rPr>
              <w:t xml:space="preserve">الملحق </w:t>
            </w:r>
            <w:r>
              <w:rPr>
                <w:rFonts w:cs="Arial" w:hint="cs"/>
                <w:sz w:val="20"/>
                <w:szCs w:val="20"/>
                <w:rtl/>
              </w:rPr>
              <w:t>2</w:t>
            </w:r>
            <w:r w:rsidRPr="000859D2">
              <w:rPr>
                <w:rFonts w:cs="Arial"/>
                <w:sz w:val="20"/>
                <w:szCs w:val="20"/>
                <w:rtl/>
              </w:rPr>
              <w:t>: معلومات الشركة</w:t>
            </w:r>
          </w:p>
          <w:p w14:paraId="19E9A54B" w14:textId="77777777" w:rsidR="00F239FF" w:rsidRPr="2DCF9AC2" w:rsidRDefault="00F239FF" w:rsidP="00F239FF">
            <w:pPr>
              <w:rPr>
                <w:sz w:val="20"/>
                <w:szCs w:val="20"/>
              </w:rPr>
            </w:pPr>
          </w:p>
        </w:tc>
        <w:tc>
          <w:tcPr>
            <w:tcW w:w="4536" w:type="dxa"/>
          </w:tcPr>
          <w:p w14:paraId="2E966B0F" w14:textId="77777777" w:rsidR="00F239FF" w:rsidRDefault="00F239FF" w:rsidP="00F239FF">
            <w:pPr>
              <w:rPr>
                <w:sz w:val="20"/>
                <w:szCs w:val="20"/>
                <w:rtl/>
              </w:rPr>
            </w:pPr>
            <w:r>
              <w:rPr>
                <w:sz w:val="20"/>
                <w:szCs w:val="20"/>
              </w:rPr>
              <w:t>Complete, sign, stamp and submit titled “Company Information”.</w:t>
            </w:r>
          </w:p>
          <w:p w14:paraId="3376E5EB" w14:textId="5B95E3E8" w:rsidR="00F239FF" w:rsidRDefault="00F239FF" w:rsidP="00F239FF">
            <w:pPr>
              <w:rPr>
                <w:sz w:val="20"/>
                <w:szCs w:val="20"/>
              </w:rPr>
            </w:pPr>
            <w:r w:rsidRPr="00C7162E">
              <w:rPr>
                <w:rFonts w:cs="Arial"/>
                <w:sz w:val="20"/>
                <w:szCs w:val="20"/>
                <w:rtl/>
              </w:rPr>
              <w:t xml:space="preserve">استكمال وتوقيع وختم وإرجاع وثيقة منفصلة بعنوان </w:t>
            </w:r>
            <w:r w:rsidRPr="00F030F5">
              <w:rPr>
                <w:rFonts w:cs="Arial"/>
                <w:sz w:val="20"/>
                <w:szCs w:val="20"/>
                <w:rtl/>
              </w:rPr>
              <w:t>"معلومات الشركة</w:t>
            </w:r>
            <w:r w:rsidRPr="00F030F5">
              <w:rPr>
                <w:sz w:val="20"/>
                <w:szCs w:val="20"/>
              </w:rPr>
              <w:t>"</w:t>
            </w:r>
          </w:p>
        </w:tc>
      </w:tr>
      <w:tr w:rsidR="00F239FF" w:rsidRPr="00DE43CC" w14:paraId="1C5C767D" w14:textId="77777777" w:rsidTr="62628DE6">
        <w:trPr>
          <w:trHeight w:val="559"/>
        </w:trPr>
        <w:tc>
          <w:tcPr>
            <w:tcW w:w="704" w:type="dxa"/>
            <w:shd w:val="clear" w:color="auto" w:fill="8DB3E2" w:themeFill="text2" w:themeFillTint="66"/>
          </w:tcPr>
          <w:p w14:paraId="5709F579" w14:textId="3E0BEBD9" w:rsidR="00F239FF" w:rsidDel="00F91AC6" w:rsidRDefault="00F239FF" w:rsidP="00F239FF">
            <w:pPr>
              <w:jc w:val="center"/>
              <w:rPr>
                <w:sz w:val="20"/>
                <w:szCs w:val="20"/>
              </w:rPr>
            </w:pPr>
            <w:r>
              <w:rPr>
                <w:sz w:val="20"/>
                <w:szCs w:val="20"/>
              </w:rPr>
              <w:t>4</w:t>
            </w:r>
          </w:p>
        </w:tc>
        <w:tc>
          <w:tcPr>
            <w:tcW w:w="4536" w:type="dxa"/>
            <w:shd w:val="clear" w:color="auto" w:fill="DBE5F1" w:themeFill="accent1" w:themeFillTint="33"/>
          </w:tcPr>
          <w:p w14:paraId="2C9B1891" w14:textId="77777777" w:rsidR="00F239FF" w:rsidRDefault="00F239FF" w:rsidP="00F239FF">
            <w:pPr>
              <w:rPr>
                <w:sz w:val="20"/>
                <w:szCs w:val="20"/>
                <w:rtl/>
              </w:rPr>
            </w:pPr>
            <w:r w:rsidRPr="62628DE6">
              <w:rPr>
                <w:sz w:val="20"/>
                <w:szCs w:val="20"/>
              </w:rPr>
              <w:t xml:space="preserve">Appendix </w:t>
            </w:r>
            <w:r>
              <w:rPr>
                <w:sz w:val="20"/>
                <w:szCs w:val="20"/>
              </w:rPr>
              <w:t>2.1</w:t>
            </w:r>
            <w:r w:rsidRPr="62628DE6">
              <w:rPr>
                <w:sz w:val="20"/>
                <w:szCs w:val="20"/>
              </w:rPr>
              <w:t xml:space="preserve">: Company </w:t>
            </w:r>
            <w:r>
              <w:rPr>
                <w:sz w:val="20"/>
                <w:szCs w:val="20"/>
              </w:rPr>
              <w:t xml:space="preserve">Registration Document </w:t>
            </w:r>
          </w:p>
          <w:p w14:paraId="341B014B" w14:textId="550A447F" w:rsidR="00F239FF" w:rsidRPr="62628DE6" w:rsidRDefault="00F239FF" w:rsidP="00F239FF">
            <w:pPr>
              <w:rPr>
                <w:sz w:val="20"/>
                <w:szCs w:val="20"/>
              </w:rPr>
            </w:pPr>
            <w:r w:rsidRPr="003135C3">
              <w:rPr>
                <w:rFonts w:cs="Arial"/>
                <w:sz w:val="20"/>
                <w:szCs w:val="20"/>
                <w:rtl/>
              </w:rPr>
              <w:t>الملحق 2.1: وثيقة تسجيل الشركة</w:t>
            </w:r>
          </w:p>
        </w:tc>
        <w:tc>
          <w:tcPr>
            <w:tcW w:w="4536" w:type="dxa"/>
          </w:tcPr>
          <w:p w14:paraId="7B91C831" w14:textId="77777777" w:rsidR="00F239FF" w:rsidRDefault="00F239FF" w:rsidP="00F239FF">
            <w:pPr>
              <w:rPr>
                <w:sz w:val="20"/>
                <w:szCs w:val="20"/>
                <w:rtl/>
              </w:rPr>
            </w:pPr>
            <w:r>
              <w:rPr>
                <w:sz w:val="20"/>
                <w:szCs w:val="20"/>
              </w:rPr>
              <w:t>Applicants to submit company registration document as attachment to Appendix 2 – Company Information entitled “Registration Document” (if applicable)</w:t>
            </w:r>
          </w:p>
          <w:p w14:paraId="0B0D6806" w14:textId="22B9EBD9" w:rsidR="00F239FF" w:rsidRDefault="00F239FF" w:rsidP="00F239FF">
            <w:pPr>
              <w:rPr>
                <w:sz w:val="20"/>
                <w:szCs w:val="20"/>
              </w:rPr>
            </w:pPr>
            <w:r w:rsidRPr="003135C3">
              <w:rPr>
                <w:rFonts w:cs="Arial"/>
                <w:sz w:val="20"/>
                <w:szCs w:val="20"/>
                <w:rtl/>
              </w:rPr>
              <w:t>يجب على المتقدمين تقديم وثيقة تسجيل الشركة كمرفق بالملحق 2 - معلومات الشركة بعنوان "وثيقة التسجيل" (إن وجدت)</w:t>
            </w:r>
          </w:p>
        </w:tc>
      </w:tr>
      <w:tr w:rsidR="00F239FF" w:rsidRPr="00DE43CC" w14:paraId="57ADEBC4" w14:textId="77777777" w:rsidTr="62628DE6">
        <w:trPr>
          <w:trHeight w:val="559"/>
        </w:trPr>
        <w:tc>
          <w:tcPr>
            <w:tcW w:w="704" w:type="dxa"/>
            <w:shd w:val="clear" w:color="auto" w:fill="8DB3E2" w:themeFill="text2" w:themeFillTint="66"/>
          </w:tcPr>
          <w:p w14:paraId="3A7853D7" w14:textId="052562BF" w:rsidR="00F239FF" w:rsidRDefault="00F239FF" w:rsidP="00F239FF">
            <w:pPr>
              <w:jc w:val="center"/>
              <w:rPr>
                <w:sz w:val="20"/>
                <w:szCs w:val="20"/>
              </w:rPr>
            </w:pPr>
            <w:r>
              <w:rPr>
                <w:sz w:val="20"/>
                <w:szCs w:val="20"/>
              </w:rPr>
              <w:t>5</w:t>
            </w:r>
          </w:p>
        </w:tc>
        <w:tc>
          <w:tcPr>
            <w:tcW w:w="4536" w:type="dxa"/>
            <w:shd w:val="clear" w:color="auto" w:fill="DBE5F1" w:themeFill="accent1" w:themeFillTint="33"/>
          </w:tcPr>
          <w:p w14:paraId="6196D494" w14:textId="77777777" w:rsidR="00F239FF" w:rsidRDefault="00F239FF" w:rsidP="00F239FF">
            <w:pPr>
              <w:rPr>
                <w:sz w:val="20"/>
                <w:szCs w:val="20"/>
                <w:rtl/>
              </w:rPr>
            </w:pPr>
            <w:r w:rsidRPr="62628DE6">
              <w:rPr>
                <w:sz w:val="20"/>
                <w:szCs w:val="20"/>
              </w:rPr>
              <w:t xml:space="preserve">Appendix </w:t>
            </w:r>
            <w:r>
              <w:rPr>
                <w:sz w:val="20"/>
                <w:szCs w:val="20"/>
              </w:rPr>
              <w:t>2.2</w:t>
            </w:r>
            <w:r w:rsidRPr="62628DE6">
              <w:rPr>
                <w:sz w:val="20"/>
                <w:szCs w:val="20"/>
              </w:rPr>
              <w:t xml:space="preserve">: Company </w:t>
            </w:r>
            <w:r w:rsidRPr="005F56F4">
              <w:rPr>
                <w:sz w:val="20"/>
                <w:szCs w:val="20"/>
              </w:rPr>
              <w:t>Financial Document</w:t>
            </w:r>
          </w:p>
          <w:p w14:paraId="726609BB" w14:textId="77777777" w:rsidR="00F239FF" w:rsidRDefault="00F239FF" w:rsidP="00F239FF">
            <w:pPr>
              <w:jc w:val="right"/>
              <w:rPr>
                <w:sz w:val="20"/>
                <w:szCs w:val="20"/>
                <w:rtl/>
              </w:rPr>
            </w:pPr>
            <w:r w:rsidRPr="003135C3">
              <w:rPr>
                <w:rFonts w:cs="Arial"/>
                <w:sz w:val="20"/>
                <w:szCs w:val="20"/>
                <w:rtl/>
              </w:rPr>
              <w:t>الملحق 2.2: الوثيقة المالية للشركة</w:t>
            </w:r>
          </w:p>
          <w:p w14:paraId="35352AA2" w14:textId="77777777" w:rsidR="00F239FF" w:rsidRPr="62628DE6" w:rsidRDefault="00F239FF" w:rsidP="00F239FF">
            <w:pPr>
              <w:rPr>
                <w:sz w:val="20"/>
                <w:szCs w:val="20"/>
              </w:rPr>
            </w:pPr>
          </w:p>
        </w:tc>
        <w:tc>
          <w:tcPr>
            <w:tcW w:w="4536" w:type="dxa"/>
          </w:tcPr>
          <w:p w14:paraId="0136B3FD" w14:textId="77777777" w:rsidR="00F239FF" w:rsidRDefault="00F239FF" w:rsidP="00F239FF">
            <w:pPr>
              <w:rPr>
                <w:sz w:val="20"/>
                <w:szCs w:val="20"/>
                <w:rtl/>
              </w:rPr>
            </w:pPr>
            <w:r>
              <w:rPr>
                <w:sz w:val="20"/>
                <w:szCs w:val="20"/>
              </w:rPr>
              <w:t>Applicants to submit company’s financial documents belonging to last 3 years as attachment to Appendix 2 – Company Information entitled “Financial Document” (if applicable)</w:t>
            </w:r>
          </w:p>
          <w:p w14:paraId="53B16649" w14:textId="2AA39986" w:rsidR="00F239FF" w:rsidRDefault="00F239FF" w:rsidP="00F239FF">
            <w:pPr>
              <w:rPr>
                <w:sz w:val="20"/>
                <w:szCs w:val="20"/>
              </w:rPr>
            </w:pPr>
            <w:r w:rsidRPr="003135C3">
              <w:rPr>
                <w:rFonts w:cs="Arial"/>
                <w:sz w:val="20"/>
                <w:szCs w:val="20"/>
                <w:rtl/>
              </w:rPr>
              <w:t>يجب على المتقدمين تقديم المستندات المالية للشركة الخاصة بالسنوات الثلاث الماضية كمرفق بالملحق 2 - معلومات الشركة بعنوان "المستند المالي" (إن وجد)</w:t>
            </w:r>
          </w:p>
        </w:tc>
      </w:tr>
      <w:tr w:rsidR="00F239FF" w:rsidRPr="00DE43CC" w14:paraId="2AC9E0EB" w14:textId="77777777" w:rsidTr="62628DE6">
        <w:trPr>
          <w:trHeight w:val="978"/>
        </w:trPr>
        <w:tc>
          <w:tcPr>
            <w:tcW w:w="704" w:type="dxa"/>
            <w:shd w:val="clear" w:color="auto" w:fill="8DB3E2" w:themeFill="text2" w:themeFillTint="66"/>
          </w:tcPr>
          <w:p w14:paraId="3BB9315B" w14:textId="1BB38AB8" w:rsidR="00F239FF" w:rsidRPr="00DE43CC" w:rsidRDefault="00F239FF" w:rsidP="00F239FF">
            <w:pPr>
              <w:jc w:val="center"/>
              <w:rPr>
                <w:sz w:val="20"/>
                <w:szCs w:val="20"/>
              </w:rPr>
            </w:pPr>
            <w:r>
              <w:rPr>
                <w:sz w:val="20"/>
                <w:szCs w:val="20"/>
              </w:rPr>
              <w:lastRenderedPageBreak/>
              <w:t>6.1</w:t>
            </w:r>
          </w:p>
        </w:tc>
        <w:tc>
          <w:tcPr>
            <w:tcW w:w="4536" w:type="dxa"/>
            <w:shd w:val="clear" w:color="auto" w:fill="DBE5F1" w:themeFill="accent1" w:themeFillTint="33"/>
          </w:tcPr>
          <w:p w14:paraId="4A01A1E7" w14:textId="77777777" w:rsidR="00F239FF" w:rsidRDefault="00F239FF" w:rsidP="00974AA0">
            <w:pPr>
              <w:rPr>
                <w:sz w:val="20"/>
                <w:szCs w:val="20"/>
                <w:rtl/>
              </w:rPr>
            </w:pPr>
            <w:r w:rsidRPr="00DE43CC">
              <w:rPr>
                <w:sz w:val="20"/>
                <w:szCs w:val="20"/>
              </w:rPr>
              <w:t xml:space="preserve">Appendix </w:t>
            </w:r>
            <w:r>
              <w:rPr>
                <w:sz w:val="20"/>
                <w:szCs w:val="20"/>
              </w:rPr>
              <w:t>3</w:t>
            </w:r>
            <w:r w:rsidRPr="00DE43CC">
              <w:rPr>
                <w:sz w:val="20"/>
                <w:szCs w:val="20"/>
              </w:rPr>
              <w:t xml:space="preserve">: </w:t>
            </w:r>
            <w:r>
              <w:rPr>
                <w:sz w:val="20"/>
                <w:szCs w:val="20"/>
              </w:rPr>
              <w:t>BoQs and Financial Offer – Lot 1</w:t>
            </w:r>
          </w:p>
          <w:p w14:paraId="0FA26488" w14:textId="3AC749B3" w:rsidR="00974AA0" w:rsidRPr="00DE43CC" w:rsidRDefault="00974AA0" w:rsidP="00974AA0">
            <w:pPr>
              <w:jc w:val="right"/>
              <w:rPr>
                <w:sz w:val="20"/>
                <w:szCs w:val="20"/>
              </w:rPr>
            </w:pPr>
            <w:r>
              <w:rPr>
                <w:rFonts w:hint="cs"/>
                <w:sz w:val="20"/>
                <w:szCs w:val="20"/>
                <w:rtl/>
              </w:rPr>
              <w:t>الملحق 3: بيانات الكميات والعرض المالي للقطاع الأول</w:t>
            </w:r>
          </w:p>
        </w:tc>
        <w:tc>
          <w:tcPr>
            <w:tcW w:w="4536" w:type="dxa"/>
          </w:tcPr>
          <w:p w14:paraId="63F76642" w14:textId="62A368E0" w:rsidR="00F239FF" w:rsidRDefault="00F239FF" w:rsidP="00F239FF">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Pr>
                <w:sz w:val="20"/>
                <w:szCs w:val="20"/>
              </w:rPr>
              <w:t xml:space="preserve">BoQs and </w:t>
            </w:r>
            <w:r w:rsidRPr="00DE43CC">
              <w:rPr>
                <w:sz w:val="20"/>
                <w:szCs w:val="20"/>
              </w:rPr>
              <w:t>Financial Offer</w:t>
            </w:r>
            <w:r>
              <w:rPr>
                <w:sz w:val="20"/>
                <w:szCs w:val="20"/>
              </w:rPr>
              <w:t xml:space="preserve"> – Lot 1” if applicant applies for Lot 1</w:t>
            </w:r>
          </w:p>
          <w:p w14:paraId="251ADC4D" w14:textId="77777777" w:rsidR="00F239FF" w:rsidRDefault="00F239FF" w:rsidP="00F239FF">
            <w:pPr>
              <w:rPr>
                <w:sz w:val="20"/>
                <w:szCs w:val="20"/>
              </w:rPr>
            </w:pPr>
            <w:r>
              <w:rPr>
                <w:sz w:val="20"/>
                <w:szCs w:val="20"/>
              </w:rPr>
              <w:t xml:space="preserve">In addition to PDF version please also attach Excel version with the same name as PDF version. </w:t>
            </w:r>
          </w:p>
          <w:p w14:paraId="4941998B" w14:textId="7EB3F266" w:rsidR="00974AA0" w:rsidRPr="00F030F5" w:rsidRDefault="00974AA0" w:rsidP="00974AA0">
            <w:pPr>
              <w:bidi/>
              <w:rPr>
                <w:sz w:val="20"/>
                <w:szCs w:val="20"/>
              </w:rPr>
            </w:pPr>
            <w:r w:rsidRPr="00C7162E">
              <w:rPr>
                <w:rFonts w:cs="Arial"/>
                <w:sz w:val="20"/>
                <w:szCs w:val="20"/>
                <w:rtl/>
              </w:rPr>
              <w:t>استكمال وتوقيع وختم وإرجاع وثيقة منفصلة بعنوان</w:t>
            </w:r>
            <w:r w:rsidRPr="00F030F5">
              <w:rPr>
                <w:sz w:val="20"/>
                <w:szCs w:val="20"/>
              </w:rPr>
              <w:t xml:space="preserve"> "</w:t>
            </w:r>
            <w:r>
              <w:rPr>
                <w:rFonts w:cs="Arial" w:hint="cs"/>
                <w:sz w:val="20"/>
                <w:szCs w:val="20"/>
                <w:rtl/>
              </w:rPr>
              <w:t>جدول الكميات</w:t>
            </w:r>
            <w:r w:rsidRPr="00F030F5">
              <w:rPr>
                <w:rFonts w:cs="Arial"/>
                <w:sz w:val="20"/>
                <w:szCs w:val="20"/>
                <w:rtl/>
              </w:rPr>
              <w:t xml:space="preserve"> والعرض المالي</w:t>
            </w:r>
            <w:r>
              <w:rPr>
                <w:rFonts w:hint="cs"/>
                <w:sz w:val="20"/>
                <w:szCs w:val="20"/>
                <w:rtl/>
              </w:rPr>
              <w:t xml:space="preserve"> للقطاع الأول" في حال نقدم العارض للقطاع الأول</w:t>
            </w:r>
          </w:p>
          <w:p w14:paraId="11AB8AC0" w14:textId="74AC4DF9" w:rsidR="00F239FF" w:rsidRDefault="00974AA0" w:rsidP="00974AA0">
            <w:pPr>
              <w:jc w:val="right"/>
              <w:rPr>
                <w:sz w:val="20"/>
                <w:szCs w:val="20"/>
              </w:rPr>
            </w:pPr>
            <w:r w:rsidRPr="00F030F5">
              <w:rPr>
                <w:rFonts w:cs="Arial"/>
                <w:sz w:val="20"/>
                <w:szCs w:val="20"/>
                <w:rtl/>
              </w:rPr>
              <w:t>بالإضافة إلى إصدار</w:t>
            </w:r>
            <w:r w:rsidRPr="00F030F5">
              <w:rPr>
                <w:sz w:val="20"/>
                <w:szCs w:val="20"/>
              </w:rPr>
              <w:t xml:space="preserve"> PDF</w:t>
            </w:r>
            <w:r w:rsidRPr="00F030F5">
              <w:rPr>
                <w:rFonts w:cs="Arial"/>
                <w:sz w:val="20"/>
                <w:szCs w:val="20"/>
                <w:rtl/>
              </w:rPr>
              <w:t>، يرجى أيضًا إرفاق إصدار</w:t>
            </w:r>
            <w:r w:rsidRPr="00F030F5">
              <w:rPr>
                <w:sz w:val="20"/>
                <w:szCs w:val="20"/>
              </w:rPr>
              <w:t xml:space="preserve"> Excel </w:t>
            </w:r>
            <w:r w:rsidRPr="00F030F5">
              <w:rPr>
                <w:rFonts w:cs="Arial"/>
                <w:sz w:val="20"/>
                <w:szCs w:val="20"/>
                <w:rtl/>
              </w:rPr>
              <w:t>بنفس اسم إصدار</w:t>
            </w:r>
            <w:r w:rsidRPr="00F030F5">
              <w:rPr>
                <w:sz w:val="20"/>
                <w:szCs w:val="20"/>
              </w:rPr>
              <w:t xml:space="preserve"> PDF.</w:t>
            </w:r>
          </w:p>
          <w:p w14:paraId="12824626" w14:textId="77777777" w:rsidR="00F239FF" w:rsidRPr="00910F71" w:rsidRDefault="00F239FF" w:rsidP="00F239FF">
            <w:pPr>
              <w:rPr>
                <w:sz w:val="20"/>
                <w:szCs w:val="20"/>
                <w:lang w:val="tr-TR"/>
              </w:rPr>
            </w:pPr>
          </w:p>
        </w:tc>
      </w:tr>
      <w:tr w:rsidR="00974AA0" w:rsidRPr="00DE43CC" w14:paraId="7268CED8" w14:textId="77777777" w:rsidTr="62628DE6">
        <w:trPr>
          <w:trHeight w:val="978"/>
        </w:trPr>
        <w:tc>
          <w:tcPr>
            <w:tcW w:w="704" w:type="dxa"/>
            <w:shd w:val="clear" w:color="auto" w:fill="8DB3E2" w:themeFill="text2" w:themeFillTint="66"/>
          </w:tcPr>
          <w:p w14:paraId="2221E8AA" w14:textId="603299FE" w:rsidR="00974AA0" w:rsidRDefault="00974AA0" w:rsidP="00974AA0">
            <w:pPr>
              <w:jc w:val="center"/>
              <w:rPr>
                <w:sz w:val="20"/>
                <w:szCs w:val="20"/>
              </w:rPr>
            </w:pPr>
            <w:r>
              <w:rPr>
                <w:sz w:val="20"/>
                <w:szCs w:val="20"/>
              </w:rPr>
              <w:t>6.2</w:t>
            </w:r>
          </w:p>
        </w:tc>
        <w:tc>
          <w:tcPr>
            <w:tcW w:w="4536" w:type="dxa"/>
            <w:shd w:val="clear" w:color="auto" w:fill="DBE5F1" w:themeFill="accent1" w:themeFillTint="33"/>
          </w:tcPr>
          <w:p w14:paraId="3E5F836A" w14:textId="676608E7" w:rsidR="00974AA0" w:rsidRDefault="00974AA0" w:rsidP="00974AA0">
            <w:pPr>
              <w:rPr>
                <w:sz w:val="20"/>
                <w:szCs w:val="20"/>
                <w:rtl/>
              </w:rPr>
            </w:pPr>
            <w:r w:rsidRPr="00DE43CC">
              <w:rPr>
                <w:sz w:val="20"/>
                <w:szCs w:val="20"/>
              </w:rPr>
              <w:t xml:space="preserve">Appendix </w:t>
            </w:r>
            <w:r>
              <w:rPr>
                <w:sz w:val="20"/>
                <w:szCs w:val="20"/>
              </w:rPr>
              <w:t>3</w:t>
            </w:r>
            <w:r w:rsidRPr="00DE43CC">
              <w:rPr>
                <w:sz w:val="20"/>
                <w:szCs w:val="20"/>
              </w:rPr>
              <w:t xml:space="preserve">: </w:t>
            </w:r>
            <w:r>
              <w:rPr>
                <w:sz w:val="20"/>
                <w:szCs w:val="20"/>
              </w:rPr>
              <w:t xml:space="preserve">BoQs and Financial Offer – Lot </w:t>
            </w:r>
            <w:r>
              <w:rPr>
                <w:rFonts w:hint="cs"/>
                <w:sz w:val="20"/>
                <w:szCs w:val="20"/>
                <w:rtl/>
              </w:rPr>
              <w:t>2</w:t>
            </w:r>
          </w:p>
          <w:p w14:paraId="09E77D8E" w14:textId="14FB47EC" w:rsidR="00974AA0" w:rsidRPr="00DE43CC" w:rsidRDefault="00974AA0" w:rsidP="00974AA0">
            <w:pPr>
              <w:jc w:val="right"/>
              <w:rPr>
                <w:sz w:val="20"/>
                <w:szCs w:val="20"/>
              </w:rPr>
            </w:pPr>
            <w:r>
              <w:rPr>
                <w:rFonts w:hint="cs"/>
                <w:sz w:val="20"/>
                <w:szCs w:val="20"/>
                <w:rtl/>
              </w:rPr>
              <w:t>الملحق 3: بيانات الكميات والعرض المالي للقطاع الثاني</w:t>
            </w:r>
          </w:p>
        </w:tc>
        <w:tc>
          <w:tcPr>
            <w:tcW w:w="4536" w:type="dxa"/>
          </w:tcPr>
          <w:p w14:paraId="425D6CDF" w14:textId="6FF0016E" w:rsidR="00974AA0" w:rsidRDefault="00974AA0" w:rsidP="00974AA0">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Pr>
                <w:sz w:val="20"/>
                <w:szCs w:val="20"/>
              </w:rPr>
              <w:t xml:space="preserve">BoQs and </w:t>
            </w:r>
            <w:r w:rsidRPr="00DE43CC">
              <w:rPr>
                <w:sz w:val="20"/>
                <w:szCs w:val="20"/>
              </w:rPr>
              <w:t>Financial Offer</w:t>
            </w:r>
            <w:r>
              <w:rPr>
                <w:sz w:val="20"/>
                <w:szCs w:val="20"/>
              </w:rPr>
              <w:t xml:space="preserve"> – Lot </w:t>
            </w:r>
            <w:r>
              <w:rPr>
                <w:rFonts w:hint="cs"/>
                <w:sz w:val="20"/>
                <w:szCs w:val="20"/>
                <w:rtl/>
              </w:rPr>
              <w:t>2</w:t>
            </w:r>
            <w:r>
              <w:rPr>
                <w:sz w:val="20"/>
                <w:szCs w:val="20"/>
              </w:rPr>
              <w:t xml:space="preserve">” if applicant applies for Lot </w:t>
            </w:r>
            <w:r>
              <w:rPr>
                <w:rFonts w:hint="cs"/>
                <w:sz w:val="20"/>
                <w:szCs w:val="20"/>
                <w:rtl/>
              </w:rPr>
              <w:t>2</w:t>
            </w:r>
          </w:p>
          <w:p w14:paraId="152673D1" w14:textId="77777777" w:rsidR="00974AA0" w:rsidRDefault="00974AA0" w:rsidP="00974AA0">
            <w:pPr>
              <w:rPr>
                <w:sz w:val="20"/>
                <w:szCs w:val="20"/>
              </w:rPr>
            </w:pPr>
            <w:r>
              <w:rPr>
                <w:sz w:val="20"/>
                <w:szCs w:val="20"/>
              </w:rPr>
              <w:t xml:space="preserve">In addition to PDF version please also attach Excel version with the same name as PDF version. </w:t>
            </w:r>
          </w:p>
          <w:p w14:paraId="7F35D35E" w14:textId="07C8D52A" w:rsidR="00974AA0" w:rsidRPr="00F030F5" w:rsidRDefault="00974AA0" w:rsidP="00974AA0">
            <w:pPr>
              <w:bidi/>
              <w:rPr>
                <w:sz w:val="20"/>
                <w:szCs w:val="20"/>
              </w:rPr>
            </w:pPr>
            <w:r w:rsidRPr="00C7162E">
              <w:rPr>
                <w:rFonts w:cs="Arial"/>
                <w:sz w:val="20"/>
                <w:szCs w:val="20"/>
                <w:rtl/>
              </w:rPr>
              <w:t>استكمال وتوقيع وختم وإرجاع وثيقة منفصلة بعنوان</w:t>
            </w:r>
            <w:r w:rsidRPr="00F030F5">
              <w:rPr>
                <w:sz w:val="20"/>
                <w:szCs w:val="20"/>
              </w:rPr>
              <w:t xml:space="preserve"> "</w:t>
            </w:r>
            <w:r>
              <w:rPr>
                <w:rFonts w:cs="Arial" w:hint="cs"/>
                <w:sz w:val="20"/>
                <w:szCs w:val="20"/>
                <w:rtl/>
              </w:rPr>
              <w:t>جدول الكميات</w:t>
            </w:r>
            <w:r w:rsidRPr="00F030F5">
              <w:rPr>
                <w:rFonts w:cs="Arial"/>
                <w:sz w:val="20"/>
                <w:szCs w:val="20"/>
                <w:rtl/>
              </w:rPr>
              <w:t xml:space="preserve"> والعرض المالي</w:t>
            </w:r>
            <w:r>
              <w:rPr>
                <w:rFonts w:hint="cs"/>
                <w:sz w:val="20"/>
                <w:szCs w:val="20"/>
                <w:rtl/>
              </w:rPr>
              <w:t xml:space="preserve"> للقطاع الثاني" في حال نقدم العارض للقطاع الثاني</w:t>
            </w:r>
          </w:p>
          <w:p w14:paraId="4EFAB110" w14:textId="77777777" w:rsidR="00974AA0" w:rsidRDefault="00974AA0" w:rsidP="00974AA0">
            <w:pPr>
              <w:jc w:val="right"/>
              <w:rPr>
                <w:sz w:val="20"/>
                <w:szCs w:val="20"/>
              </w:rPr>
            </w:pPr>
            <w:r w:rsidRPr="00F030F5">
              <w:rPr>
                <w:rFonts w:cs="Arial"/>
                <w:sz w:val="20"/>
                <w:szCs w:val="20"/>
                <w:rtl/>
              </w:rPr>
              <w:t>بالإضافة إلى إصدار</w:t>
            </w:r>
            <w:r w:rsidRPr="00F030F5">
              <w:rPr>
                <w:sz w:val="20"/>
                <w:szCs w:val="20"/>
              </w:rPr>
              <w:t xml:space="preserve"> PDF</w:t>
            </w:r>
            <w:r w:rsidRPr="00F030F5">
              <w:rPr>
                <w:rFonts w:cs="Arial"/>
                <w:sz w:val="20"/>
                <w:szCs w:val="20"/>
                <w:rtl/>
              </w:rPr>
              <w:t>، يرجى أيضًا إرفاق إصدار</w:t>
            </w:r>
            <w:r w:rsidRPr="00F030F5">
              <w:rPr>
                <w:sz w:val="20"/>
                <w:szCs w:val="20"/>
              </w:rPr>
              <w:t xml:space="preserve"> Excel </w:t>
            </w:r>
            <w:r w:rsidRPr="00F030F5">
              <w:rPr>
                <w:rFonts w:cs="Arial"/>
                <w:sz w:val="20"/>
                <w:szCs w:val="20"/>
                <w:rtl/>
              </w:rPr>
              <w:t>بنفس اسم إصدار</w:t>
            </w:r>
            <w:r w:rsidRPr="00F030F5">
              <w:rPr>
                <w:sz w:val="20"/>
                <w:szCs w:val="20"/>
              </w:rPr>
              <w:t xml:space="preserve"> PDF.</w:t>
            </w:r>
          </w:p>
          <w:p w14:paraId="10C8621E" w14:textId="77777777" w:rsidR="00974AA0" w:rsidRPr="00DE43CC" w:rsidRDefault="00974AA0" w:rsidP="00974AA0">
            <w:pPr>
              <w:rPr>
                <w:sz w:val="20"/>
                <w:szCs w:val="20"/>
              </w:rPr>
            </w:pPr>
          </w:p>
        </w:tc>
      </w:tr>
      <w:tr w:rsidR="00974AA0" w:rsidRPr="00DE43CC" w14:paraId="2B1E53D7" w14:textId="77777777" w:rsidTr="62628DE6">
        <w:trPr>
          <w:trHeight w:val="598"/>
        </w:trPr>
        <w:tc>
          <w:tcPr>
            <w:tcW w:w="704" w:type="dxa"/>
            <w:shd w:val="clear" w:color="auto" w:fill="8DB3E2" w:themeFill="text2" w:themeFillTint="66"/>
          </w:tcPr>
          <w:p w14:paraId="044CE1C3" w14:textId="61BEBB56" w:rsidR="00974AA0" w:rsidRPr="00DE43CC" w:rsidRDefault="00974AA0" w:rsidP="00974AA0">
            <w:pPr>
              <w:jc w:val="center"/>
              <w:rPr>
                <w:sz w:val="20"/>
                <w:szCs w:val="20"/>
              </w:rPr>
            </w:pPr>
            <w:r>
              <w:rPr>
                <w:sz w:val="20"/>
                <w:szCs w:val="20"/>
              </w:rPr>
              <w:t>7</w:t>
            </w:r>
          </w:p>
        </w:tc>
        <w:tc>
          <w:tcPr>
            <w:tcW w:w="4536" w:type="dxa"/>
            <w:shd w:val="clear" w:color="auto" w:fill="DBE5F1" w:themeFill="accent1" w:themeFillTint="33"/>
          </w:tcPr>
          <w:p w14:paraId="3A854097" w14:textId="77777777" w:rsidR="00974AA0" w:rsidRDefault="00974AA0" w:rsidP="00974AA0">
            <w:pPr>
              <w:rPr>
                <w:sz w:val="20"/>
                <w:szCs w:val="20"/>
              </w:rPr>
            </w:pPr>
            <w:r w:rsidRPr="006F0A11">
              <w:rPr>
                <w:sz w:val="20"/>
                <w:szCs w:val="20"/>
              </w:rPr>
              <w:t xml:space="preserve">Appendix </w:t>
            </w:r>
            <w:r>
              <w:rPr>
                <w:sz w:val="20"/>
                <w:szCs w:val="20"/>
              </w:rPr>
              <w:t>4</w:t>
            </w:r>
            <w:r w:rsidRPr="006F0A11">
              <w:rPr>
                <w:sz w:val="20"/>
                <w:szCs w:val="20"/>
              </w:rPr>
              <w:t>- GOAL Terms and Conditions</w:t>
            </w:r>
          </w:p>
          <w:p w14:paraId="250BAD6F" w14:textId="77777777" w:rsidR="00974AA0" w:rsidRPr="006F0A11" w:rsidRDefault="00974AA0" w:rsidP="00974AA0">
            <w:pPr>
              <w:bidi/>
              <w:rPr>
                <w:sz w:val="20"/>
                <w:szCs w:val="20"/>
                <w:rtl/>
              </w:rPr>
            </w:pPr>
            <w:r w:rsidRPr="000859D2">
              <w:rPr>
                <w:rFonts w:cs="Arial"/>
                <w:sz w:val="20"/>
                <w:szCs w:val="20"/>
                <w:rtl/>
              </w:rPr>
              <w:t xml:space="preserve">الملحق </w:t>
            </w:r>
            <w:r>
              <w:rPr>
                <w:rFonts w:cs="Arial"/>
                <w:sz w:val="20"/>
                <w:szCs w:val="20"/>
              </w:rPr>
              <w:t>4</w:t>
            </w:r>
            <w:r w:rsidRPr="000859D2">
              <w:rPr>
                <w:rFonts w:cs="Arial"/>
                <w:sz w:val="20"/>
                <w:szCs w:val="20"/>
                <w:rtl/>
              </w:rPr>
              <w:t>- شروط وأحكام</w:t>
            </w:r>
            <w:r>
              <w:rPr>
                <w:rFonts w:cs="Arial" w:hint="cs"/>
                <w:sz w:val="20"/>
                <w:szCs w:val="20"/>
                <w:rtl/>
              </w:rPr>
              <w:t xml:space="preserve"> </w:t>
            </w:r>
            <w:r w:rsidRPr="000859D2">
              <w:rPr>
                <w:sz w:val="20"/>
                <w:szCs w:val="20"/>
              </w:rPr>
              <w:t xml:space="preserve"> GOAL</w:t>
            </w:r>
          </w:p>
          <w:p w14:paraId="147D97EF" w14:textId="77777777" w:rsidR="00974AA0" w:rsidRPr="00DE43CC" w:rsidRDefault="00974AA0" w:rsidP="00974AA0">
            <w:pPr>
              <w:rPr>
                <w:sz w:val="20"/>
                <w:szCs w:val="20"/>
              </w:rPr>
            </w:pPr>
          </w:p>
        </w:tc>
        <w:tc>
          <w:tcPr>
            <w:tcW w:w="4536" w:type="dxa"/>
          </w:tcPr>
          <w:p w14:paraId="59AEECC4" w14:textId="77777777" w:rsidR="00974AA0" w:rsidRDefault="00974AA0" w:rsidP="00974AA0">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Pr>
                <w:sz w:val="20"/>
                <w:szCs w:val="20"/>
              </w:rPr>
              <w:t xml:space="preserve">GOAL </w:t>
            </w:r>
            <w:r w:rsidRPr="00F500C9">
              <w:rPr>
                <w:sz w:val="20"/>
                <w:szCs w:val="20"/>
              </w:rPr>
              <w:t>Terms and Conditions</w:t>
            </w:r>
            <w:r>
              <w:rPr>
                <w:sz w:val="20"/>
                <w:szCs w:val="20"/>
              </w:rPr>
              <w:t>”</w:t>
            </w:r>
          </w:p>
          <w:p w14:paraId="313A781A" w14:textId="26BE102B" w:rsidR="00974AA0" w:rsidRPr="00DE43CC" w:rsidRDefault="00974AA0" w:rsidP="00974AA0">
            <w:pPr>
              <w:jc w:val="right"/>
              <w:rPr>
                <w:sz w:val="20"/>
                <w:szCs w:val="20"/>
              </w:rPr>
            </w:pPr>
            <w:r w:rsidRPr="00C7162E">
              <w:rPr>
                <w:rFonts w:cs="Arial"/>
                <w:sz w:val="20"/>
                <w:szCs w:val="20"/>
                <w:rtl/>
              </w:rPr>
              <w:t xml:space="preserve">استكمال وتوقيع وختم وإرجاع وثيقة منفصلة بعنوان </w:t>
            </w:r>
            <w:r w:rsidRPr="00F030F5">
              <w:rPr>
                <w:rFonts w:cs="Arial"/>
                <w:sz w:val="20"/>
                <w:szCs w:val="20"/>
                <w:rtl/>
              </w:rPr>
              <w:t xml:space="preserve">"شروط وأحكام </w:t>
            </w:r>
            <w:r>
              <w:rPr>
                <w:rFonts w:cs="Arial" w:hint="cs"/>
                <w:sz w:val="20"/>
                <w:szCs w:val="20"/>
                <w:rtl/>
              </w:rPr>
              <w:t>جول</w:t>
            </w:r>
            <w:r w:rsidRPr="00F030F5">
              <w:rPr>
                <w:sz w:val="20"/>
                <w:szCs w:val="20"/>
              </w:rPr>
              <w:t>"</w:t>
            </w:r>
          </w:p>
        </w:tc>
      </w:tr>
      <w:tr w:rsidR="00974AA0" w:rsidRPr="00DE43CC" w14:paraId="69B3237C" w14:textId="77777777" w:rsidTr="62628DE6">
        <w:trPr>
          <w:trHeight w:val="625"/>
        </w:trPr>
        <w:tc>
          <w:tcPr>
            <w:tcW w:w="704" w:type="dxa"/>
            <w:shd w:val="clear" w:color="auto" w:fill="8DB3E2" w:themeFill="text2" w:themeFillTint="66"/>
          </w:tcPr>
          <w:p w14:paraId="6F866291" w14:textId="5D9FE140" w:rsidR="00974AA0" w:rsidRDefault="00974AA0" w:rsidP="00974AA0">
            <w:pPr>
              <w:jc w:val="center"/>
              <w:rPr>
                <w:sz w:val="20"/>
                <w:szCs w:val="20"/>
              </w:rPr>
            </w:pPr>
            <w:r>
              <w:rPr>
                <w:sz w:val="20"/>
                <w:szCs w:val="20"/>
              </w:rPr>
              <w:t>8</w:t>
            </w:r>
          </w:p>
        </w:tc>
        <w:tc>
          <w:tcPr>
            <w:tcW w:w="4536" w:type="dxa"/>
            <w:shd w:val="clear" w:color="auto" w:fill="DBE5F1" w:themeFill="accent1" w:themeFillTint="33"/>
          </w:tcPr>
          <w:p w14:paraId="697401B7" w14:textId="77777777" w:rsidR="00974AA0" w:rsidRPr="006F0A11" w:rsidRDefault="00974AA0" w:rsidP="00974AA0">
            <w:pPr>
              <w:rPr>
                <w:sz w:val="20"/>
                <w:szCs w:val="20"/>
                <w:rtl/>
              </w:rPr>
            </w:pPr>
            <w:r w:rsidRPr="006F0A11">
              <w:rPr>
                <w:sz w:val="20"/>
                <w:szCs w:val="20"/>
              </w:rPr>
              <w:t xml:space="preserve">Appendix </w:t>
            </w:r>
            <w:r>
              <w:rPr>
                <w:sz w:val="20"/>
                <w:szCs w:val="20"/>
              </w:rPr>
              <w:t>5</w:t>
            </w:r>
            <w:r w:rsidRPr="006F0A11">
              <w:rPr>
                <w:sz w:val="20"/>
                <w:szCs w:val="20"/>
              </w:rPr>
              <w:t>- GOAL Contract Template</w:t>
            </w:r>
          </w:p>
          <w:p w14:paraId="118052DC" w14:textId="2272CB1C" w:rsidR="00974AA0" w:rsidRPr="006F0A11" w:rsidRDefault="00974AA0" w:rsidP="00974AA0">
            <w:pPr>
              <w:jc w:val="right"/>
              <w:rPr>
                <w:sz w:val="20"/>
                <w:szCs w:val="20"/>
              </w:rPr>
            </w:pPr>
            <w:r w:rsidRPr="003135C3">
              <w:rPr>
                <w:rFonts w:cs="Arial"/>
                <w:sz w:val="20"/>
                <w:szCs w:val="20"/>
                <w:rtl/>
              </w:rPr>
              <w:t>الملحق 5- نموذج عقد</w:t>
            </w:r>
            <w:r w:rsidRPr="003135C3">
              <w:rPr>
                <w:sz w:val="20"/>
                <w:szCs w:val="20"/>
              </w:rPr>
              <w:t xml:space="preserve"> GOAL</w:t>
            </w:r>
          </w:p>
        </w:tc>
        <w:tc>
          <w:tcPr>
            <w:tcW w:w="4536" w:type="dxa"/>
          </w:tcPr>
          <w:p w14:paraId="4D4F63E3" w14:textId="77777777" w:rsidR="00974AA0" w:rsidRDefault="00974AA0" w:rsidP="00974AA0">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sidRPr="00F500C9">
              <w:rPr>
                <w:sz w:val="20"/>
                <w:szCs w:val="20"/>
              </w:rPr>
              <w:t>GOAL Contract Template</w:t>
            </w:r>
            <w:r>
              <w:rPr>
                <w:sz w:val="20"/>
                <w:szCs w:val="20"/>
              </w:rPr>
              <w:t>”</w:t>
            </w:r>
          </w:p>
          <w:p w14:paraId="02F770E8" w14:textId="79B7D4ED" w:rsidR="00974AA0" w:rsidRPr="00DE43CC" w:rsidRDefault="00974AA0" w:rsidP="00974AA0">
            <w:pPr>
              <w:jc w:val="right"/>
              <w:rPr>
                <w:sz w:val="20"/>
                <w:szCs w:val="20"/>
              </w:rPr>
            </w:pPr>
            <w:r w:rsidRPr="00C7162E">
              <w:rPr>
                <w:rFonts w:cs="Arial"/>
                <w:sz w:val="20"/>
                <w:szCs w:val="20"/>
                <w:rtl/>
              </w:rPr>
              <w:t xml:space="preserve">استكمال وتوقيع وختم وإرجاع وثيقة منفصلة بعنوان </w:t>
            </w:r>
            <w:r w:rsidRPr="00F030F5">
              <w:rPr>
                <w:rFonts w:cs="Arial"/>
                <w:sz w:val="20"/>
                <w:szCs w:val="20"/>
                <w:rtl/>
              </w:rPr>
              <w:t xml:space="preserve">"نموذج عقد </w:t>
            </w:r>
            <w:r>
              <w:rPr>
                <w:rFonts w:cs="Arial" w:hint="cs"/>
                <w:sz w:val="20"/>
                <w:szCs w:val="20"/>
                <w:rtl/>
              </w:rPr>
              <w:t>جول</w:t>
            </w:r>
            <w:r w:rsidRPr="00F030F5">
              <w:rPr>
                <w:sz w:val="20"/>
                <w:szCs w:val="20"/>
              </w:rPr>
              <w:t>"</w:t>
            </w:r>
          </w:p>
        </w:tc>
      </w:tr>
      <w:tr w:rsidR="00974AA0" w:rsidRPr="00DE43CC" w14:paraId="6C171A4D" w14:textId="77777777" w:rsidTr="62628DE6">
        <w:trPr>
          <w:trHeight w:val="625"/>
        </w:trPr>
        <w:tc>
          <w:tcPr>
            <w:tcW w:w="704" w:type="dxa"/>
            <w:shd w:val="clear" w:color="auto" w:fill="8DB3E2" w:themeFill="text2" w:themeFillTint="66"/>
          </w:tcPr>
          <w:p w14:paraId="598B20C3" w14:textId="34091E5A" w:rsidR="00974AA0" w:rsidRDefault="00974AA0" w:rsidP="00974AA0">
            <w:pPr>
              <w:jc w:val="center"/>
              <w:rPr>
                <w:sz w:val="20"/>
                <w:szCs w:val="20"/>
              </w:rPr>
            </w:pPr>
            <w:r>
              <w:rPr>
                <w:sz w:val="20"/>
                <w:szCs w:val="20"/>
              </w:rPr>
              <w:t>9</w:t>
            </w:r>
          </w:p>
        </w:tc>
        <w:tc>
          <w:tcPr>
            <w:tcW w:w="4536" w:type="dxa"/>
            <w:shd w:val="clear" w:color="auto" w:fill="DBE5F1" w:themeFill="accent1" w:themeFillTint="33"/>
          </w:tcPr>
          <w:p w14:paraId="28CD78B1" w14:textId="77777777" w:rsidR="00974AA0" w:rsidRPr="006F0A11" w:rsidRDefault="00974AA0" w:rsidP="00974AA0">
            <w:pPr>
              <w:rPr>
                <w:sz w:val="20"/>
                <w:szCs w:val="20"/>
                <w:rtl/>
              </w:rPr>
            </w:pPr>
            <w:r w:rsidRPr="006F0A11">
              <w:rPr>
                <w:sz w:val="20"/>
                <w:szCs w:val="20"/>
              </w:rPr>
              <w:t xml:space="preserve">Appendix </w:t>
            </w:r>
            <w:r>
              <w:rPr>
                <w:sz w:val="20"/>
                <w:szCs w:val="20"/>
              </w:rPr>
              <w:t>6</w:t>
            </w:r>
            <w:r w:rsidRPr="006F0A11">
              <w:rPr>
                <w:sz w:val="20"/>
                <w:szCs w:val="20"/>
              </w:rPr>
              <w:t>- GOAL Supplier Code of Conduct</w:t>
            </w:r>
          </w:p>
          <w:p w14:paraId="4974AF62" w14:textId="6D9BE9C0" w:rsidR="00974AA0" w:rsidRPr="006F0A11" w:rsidRDefault="00974AA0" w:rsidP="00974AA0">
            <w:pPr>
              <w:jc w:val="right"/>
              <w:rPr>
                <w:sz w:val="20"/>
                <w:szCs w:val="20"/>
              </w:rPr>
            </w:pPr>
            <w:r w:rsidRPr="003135C3">
              <w:rPr>
                <w:rFonts w:cs="Arial"/>
                <w:sz w:val="20"/>
                <w:szCs w:val="20"/>
                <w:rtl/>
              </w:rPr>
              <w:t>الملحق 6- مدونة قواعد سلوك الموردين</w:t>
            </w:r>
            <w:r w:rsidRPr="003135C3">
              <w:rPr>
                <w:sz w:val="20"/>
                <w:szCs w:val="20"/>
              </w:rPr>
              <w:t xml:space="preserve"> GOAL</w:t>
            </w:r>
            <w:r>
              <w:rPr>
                <w:sz w:val="20"/>
                <w:szCs w:val="20"/>
              </w:rPr>
              <w:t xml:space="preserve"> </w:t>
            </w:r>
          </w:p>
        </w:tc>
        <w:tc>
          <w:tcPr>
            <w:tcW w:w="4536" w:type="dxa"/>
          </w:tcPr>
          <w:p w14:paraId="37EBAD06" w14:textId="77777777" w:rsidR="00974AA0" w:rsidRDefault="00974AA0" w:rsidP="00974AA0">
            <w:pPr>
              <w:rPr>
                <w:sz w:val="20"/>
                <w:szCs w:val="20"/>
                <w:rtl/>
              </w:rPr>
            </w:pPr>
            <w:r w:rsidRPr="00DE43CC">
              <w:rPr>
                <w:sz w:val="20"/>
                <w:szCs w:val="20"/>
              </w:rPr>
              <w:t>Complete</w:t>
            </w:r>
            <w:r>
              <w:rPr>
                <w:sz w:val="20"/>
                <w:szCs w:val="20"/>
              </w:rPr>
              <w:t>, sign and stamp and return as a separate document entitled</w:t>
            </w:r>
            <w:r w:rsidRPr="00DE43CC">
              <w:rPr>
                <w:sz w:val="20"/>
                <w:szCs w:val="20"/>
              </w:rPr>
              <w:t xml:space="preserve"> “</w:t>
            </w:r>
            <w:r w:rsidRPr="00F500C9">
              <w:rPr>
                <w:sz w:val="20"/>
                <w:szCs w:val="20"/>
              </w:rPr>
              <w:t xml:space="preserve">GOAL </w:t>
            </w:r>
            <w:r>
              <w:rPr>
                <w:sz w:val="20"/>
                <w:szCs w:val="20"/>
              </w:rPr>
              <w:t>Supplier Code of Conduct”</w:t>
            </w:r>
          </w:p>
          <w:p w14:paraId="675990B3" w14:textId="77777777" w:rsidR="00974AA0" w:rsidRDefault="00974AA0" w:rsidP="00974AA0">
            <w:pPr>
              <w:rPr>
                <w:sz w:val="20"/>
                <w:szCs w:val="20"/>
                <w:rtl/>
              </w:rPr>
            </w:pPr>
          </w:p>
          <w:p w14:paraId="1C791493" w14:textId="4BA7942F" w:rsidR="00974AA0" w:rsidRPr="00DE43CC" w:rsidRDefault="00974AA0" w:rsidP="00974AA0">
            <w:pPr>
              <w:bidi/>
              <w:rPr>
                <w:sz w:val="20"/>
                <w:szCs w:val="20"/>
              </w:rPr>
            </w:pPr>
            <w:r w:rsidRPr="00C7162E">
              <w:rPr>
                <w:rFonts w:cs="Arial"/>
                <w:sz w:val="20"/>
                <w:szCs w:val="20"/>
                <w:rtl/>
              </w:rPr>
              <w:t>استكمال وتوقيع وختم وإرجاع وثيقة منفصلة بعنوان</w:t>
            </w:r>
            <w:r w:rsidRPr="00F030F5">
              <w:rPr>
                <w:rFonts w:cs="Arial"/>
                <w:sz w:val="20"/>
                <w:szCs w:val="20"/>
                <w:rtl/>
              </w:rPr>
              <w:t xml:space="preserve"> "مدونة قواعد سلوك موردي</w:t>
            </w:r>
            <w:r w:rsidRPr="00F030F5">
              <w:rPr>
                <w:sz w:val="20"/>
                <w:szCs w:val="20"/>
              </w:rPr>
              <w:t xml:space="preserve"> </w:t>
            </w:r>
            <w:r>
              <w:rPr>
                <w:rFonts w:cs="Arial" w:hint="cs"/>
                <w:sz w:val="20"/>
                <w:szCs w:val="20"/>
                <w:rtl/>
              </w:rPr>
              <w:t>جول</w:t>
            </w:r>
            <w:r w:rsidRPr="00F030F5">
              <w:rPr>
                <w:sz w:val="20"/>
                <w:szCs w:val="20"/>
              </w:rPr>
              <w:t xml:space="preserve"> "</w:t>
            </w:r>
          </w:p>
        </w:tc>
      </w:tr>
      <w:tr w:rsidR="00974AA0" w:rsidRPr="00DE43CC" w14:paraId="2DD6AA51" w14:textId="77777777" w:rsidTr="62628DE6">
        <w:trPr>
          <w:trHeight w:val="625"/>
        </w:trPr>
        <w:tc>
          <w:tcPr>
            <w:tcW w:w="704" w:type="dxa"/>
            <w:shd w:val="clear" w:color="auto" w:fill="8DB3E2" w:themeFill="text2" w:themeFillTint="66"/>
          </w:tcPr>
          <w:p w14:paraId="1DC66B4B" w14:textId="2D970892" w:rsidR="00974AA0" w:rsidRPr="00DE43CC" w:rsidRDefault="00974AA0" w:rsidP="00974AA0">
            <w:pPr>
              <w:jc w:val="center"/>
              <w:rPr>
                <w:sz w:val="20"/>
                <w:szCs w:val="20"/>
              </w:rPr>
            </w:pPr>
            <w:r>
              <w:rPr>
                <w:sz w:val="20"/>
                <w:szCs w:val="20"/>
              </w:rPr>
              <w:t>10.1</w:t>
            </w:r>
          </w:p>
        </w:tc>
        <w:tc>
          <w:tcPr>
            <w:tcW w:w="4536" w:type="dxa"/>
            <w:shd w:val="clear" w:color="auto" w:fill="DBE5F1" w:themeFill="accent1" w:themeFillTint="33"/>
          </w:tcPr>
          <w:p w14:paraId="639E50AB" w14:textId="06611DC0" w:rsidR="00974AA0" w:rsidRPr="00974AA0" w:rsidRDefault="00974AA0" w:rsidP="00974AA0">
            <w:pPr>
              <w:rPr>
                <w:sz w:val="20"/>
                <w:szCs w:val="20"/>
                <w:lang w:val="en-US"/>
              </w:rPr>
            </w:pPr>
            <w:r>
              <w:rPr>
                <w:sz w:val="20"/>
                <w:szCs w:val="20"/>
              </w:rPr>
              <w:t xml:space="preserve">Annex 1 - </w:t>
            </w:r>
            <w:r w:rsidRPr="003F2CF0">
              <w:rPr>
                <w:sz w:val="20"/>
                <w:szCs w:val="20"/>
              </w:rPr>
              <w:t>Technical Specification</w:t>
            </w:r>
            <w:r>
              <w:rPr>
                <w:sz w:val="20"/>
                <w:szCs w:val="20"/>
                <w:lang w:val="en-US"/>
              </w:rPr>
              <w:t xml:space="preserve"> – Lot 1</w:t>
            </w:r>
          </w:p>
          <w:p w14:paraId="35C7A0E9" w14:textId="2B073962" w:rsidR="00974AA0" w:rsidRPr="00DE43CC" w:rsidRDefault="00974AA0" w:rsidP="00974AA0">
            <w:pPr>
              <w:jc w:val="right"/>
              <w:rPr>
                <w:sz w:val="20"/>
                <w:szCs w:val="20"/>
                <w:rtl/>
                <w:lang w:bidi="ar-SY"/>
              </w:rPr>
            </w:pPr>
            <w:r>
              <w:rPr>
                <w:rFonts w:cs="Arial" w:hint="cs"/>
                <w:sz w:val="20"/>
                <w:szCs w:val="20"/>
                <w:rtl/>
                <w:lang w:bidi="ar-SY"/>
              </w:rPr>
              <w:t>المرفق</w:t>
            </w:r>
            <w:r w:rsidRPr="00C7162E">
              <w:rPr>
                <w:rFonts w:cs="Arial"/>
                <w:sz w:val="20"/>
                <w:szCs w:val="20"/>
                <w:rtl/>
              </w:rPr>
              <w:t xml:space="preserve"> 1 - المواصفات الفنية</w:t>
            </w:r>
            <w:r>
              <w:rPr>
                <w:rFonts w:cs="Arial" w:hint="cs"/>
                <w:sz w:val="20"/>
                <w:szCs w:val="20"/>
                <w:rtl/>
              </w:rPr>
              <w:t xml:space="preserve"> القطاع الأول</w:t>
            </w:r>
          </w:p>
        </w:tc>
        <w:tc>
          <w:tcPr>
            <w:tcW w:w="4536" w:type="dxa"/>
          </w:tcPr>
          <w:p w14:paraId="0D00FFA3" w14:textId="09AEEF91" w:rsidR="00974AA0" w:rsidRDefault="00974AA0" w:rsidP="00974AA0">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sidRPr="003F2CF0">
              <w:rPr>
                <w:sz w:val="20"/>
                <w:szCs w:val="20"/>
              </w:rPr>
              <w:t>Technical Specifications</w:t>
            </w:r>
            <w:r>
              <w:rPr>
                <w:sz w:val="20"/>
                <w:szCs w:val="20"/>
              </w:rPr>
              <w:t xml:space="preserve"> – Lot 1” if applicant applies for Lot 1</w:t>
            </w:r>
          </w:p>
          <w:p w14:paraId="7A5BC663" w14:textId="3C0A1FE2" w:rsidR="00974AA0" w:rsidRPr="00DE43CC" w:rsidRDefault="00974AA0" w:rsidP="00974AA0">
            <w:pPr>
              <w:jc w:val="right"/>
              <w:rPr>
                <w:sz w:val="20"/>
                <w:szCs w:val="20"/>
              </w:rPr>
            </w:pPr>
            <w:r w:rsidRPr="00C7162E">
              <w:rPr>
                <w:rFonts w:cs="Arial"/>
                <w:sz w:val="20"/>
                <w:szCs w:val="20"/>
                <w:rtl/>
              </w:rPr>
              <w:t>استكمال وتوقيع وختم وإرجاع وثيقة منفصلة بعنوان "المواصفات الفنية</w:t>
            </w:r>
            <w:r>
              <w:rPr>
                <w:rFonts w:cs="Arial" w:hint="cs"/>
                <w:sz w:val="20"/>
                <w:szCs w:val="20"/>
                <w:rtl/>
              </w:rPr>
              <w:t xml:space="preserve"> للقطاع الأول</w:t>
            </w:r>
            <w:r w:rsidRPr="00C7162E">
              <w:rPr>
                <w:rFonts w:cs="Arial"/>
                <w:sz w:val="20"/>
                <w:szCs w:val="20"/>
                <w:rtl/>
              </w:rPr>
              <w:t>"</w:t>
            </w:r>
            <w:r>
              <w:rPr>
                <w:rFonts w:cs="Arial" w:hint="cs"/>
                <w:sz w:val="20"/>
                <w:szCs w:val="20"/>
                <w:rtl/>
              </w:rPr>
              <w:t xml:space="preserve"> في حال تقدم العارض للقطاع الأول</w:t>
            </w:r>
          </w:p>
        </w:tc>
      </w:tr>
      <w:tr w:rsidR="00974AA0" w:rsidRPr="00DE43CC" w14:paraId="6DB7AD48" w14:textId="77777777" w:rsidTr="00974AA0">
        <w:trPr>
          <w:trHeight w:val="1273"/>
        </w:trPr>
        <w:tc>
          <w:tcPr>
            <w:tcW w:w="704" w:type="dxa"/>
            <w:shd w:val="clear" w:color="auto" w:fill="8DB3E2" w:themeFill="text2" w:themeFillTint="66"/>
          </w:tcPr>
          <w:p w14:paraId="1BBFD1EB" w14:textId="0DB382CC" w:rsidR="00974AA0" w:rsidRDefault="00974AA0" w:rsidP="00974AA0">
            <w:pPr>
              <w:jc w:val="center"/>
              <w:rPr>
                <w:sz w:val="20"/>
                <w:szCs w:val="20"/>
              </w:rPr>
            </w:pPr>
            <w:r>
              <w:rPr>
                <w:sz w:val="20"/>
                <w:szCs w:val="20"/>
              </w:rPr>
              <w:t>10.2</w:t>
            </w:r>
          </w:p>
        </w:tc>
        <w:tc>
          <w:tcPr>
            <w:tcW w:w="4536" w:type="dxa"/>
            <w:shd w:val="clear" w:color="auto" w:fill="DBE5F1" w:themeFill="accent1" w:themeFillTint="33"/>
          </w:tcPr>
          <w:p w14:paraId="1622480D" w14:textId="0049E7A2" w:rsidR="00974AA0" w:rsidRPr="00974AA0" w:rsidRDefault="00974AA0" w:rsidP="00974AA0">
            <w:pPr>
              <w:rPr>
                <w:sz w:val="20"/>
                <w:szCs w:val="20"/>
                <w:lang w:val="en-US"/>
              </w:rPr>
            </w:pPr>
            <w:r>
              <w:rPr>
                <w:sz w:val="20"/>
                <w:szCs w:val="20"/>
              </w:rPr>
              <w:t xml:space="preserve">Annex 1 - </w:t>
            </w:r>
            <w:r w:rsidRPr="003F2CF0">
              <w:rPr>
                <w:sz w:val="20"/>
                <w:szCs w:val="20"/>
              </w:rPr>
              <w:t>Technical Specification</w:t>
            </w:r>
            <w:r>
              <w:rPr>
                <w:sz w:val="20"/>
                <w:szCs w:val="20"/>
                <w:lang w:val="en-US"/>
              </w:rPr>
              <w:t xml:space="preserve"> – Lot </w:t>
            </w:r>
            <w:r>
              <w:rPr>
                <w:rFonts w:hint="cs"/>
                <w:sz w:val="20"/>
                <w:szCs w:val="20"/>
                <w:rtl/>
                <w:lang w:val="en-US"/>
              </w:rPr>
              <w:t>2</w:t>
            </w:r>
          </w:p>
          <w:p w14:paraId="28E4D933" w14:textId="2168253C" w:rsidR="00974AA0" w:rsidRDefault="00974AA0" w:rsidP="00974AA0">
            <w:pPr>
              <w:jc w:val="right"/>
              <w:rPr>
                <w:sz w:val="20"/>
                <w:szCs w:val="20"/>
              </w:rPr>
            </w:pPr>
            <w:r>
              <w:rPr>
                <w:rFonts w:cs="Arial" w:hint="cs"/>
                <w:sz w:val="20"/>
                <w:szCs w:val="20"/>
                <w:rtl/>
                <w:lang w:bidi="ar-SY"/>
              </w:rPr>
              <w:t>المرفق</w:t>
            </w:r>
            <w:r w:rsidRPr="00C7162E">
              <w:rPr>
                <w:rFonts w:cs="Arial"/>
                <w:sz w:val="20"/>
                <w:szCs w:val="20"/>
                <w:rtl/>
              </w:rPr>
              <w:t xml:space="preserve"> 1 - المواصفات الفنية</w:t>
            </w:r>
            <w:r>
              <w:rPr>
                <w:rFonts w:cs="Arial" w:hint="cs"/>
                <w:sz w:val="20"/>
                <w:szCs w:val="20"/>
                <w:rtl/>
              </w:rPr>
              <w:t xml:space="preserve"> القطاع الثاني</w:t>
            </w:r>
          </w:p>
        </w:tc>
        <w:tc>
          <w:tcPr>
            <w:tcW w:w="4536" w:type="dxa"/>
          </w:tcPr>
          <w:p w14:paraId="63488752" w14:textId="0DAC2BB2" w:rsidR="00974AA0" w:rsidRDefault="00974AA0" w:rsidP="00974AA0">
            <w:pPr>
              <w:rPr>
                <w:sz w:val="20"/>
                <w:szCs w:val="20"/>
              </w:rPr>
            </w:pPr>
            <w:r w:rsidRPr="00DE43CC">
              <w:rPr>
                <w:sz w:val="20"/>
                <w:szCs w:val="20"/>
              </w:rPr>
              <w:t>Complete</w:t>
            </w:r>
            <w:r>
              <w:rPr>
                <w:sz w:val="20"/>
                <w:szCs w:val="20"/>
              </w:rPr>
              <w:t>, sign and stamp and return as a separate document entitled</w:t>
            </w:r>
            <w:r w:rsidRPr="00DE43CC">
              <w:rPr>
                <w:sz w:val="20"/>
                <w:szCs w:val="20"/>
              </w:rPr>
              <w:t xml:space="preserve"> “</w:t>
            </w:r>
            <w:r w:rsidRPr="003F2CF0">
              <w:rPr>
                <w:sz w:val="20"/>
                <w:szCs w:val="20"/>
              </w:rPr>
              <w:t>Technical Specifications</w:t>
            </w:r>
            <w:r>
              <w:rPr>
                <w:sz w:val="20"/>
                <w:szCs w:val="20"/>
              </w:rPr>
              <w:t xml:space="preserve"> – Lot </w:t>
            </w:r>
            <w:r>
              <w:rPr>
                <w:rFonts w:hint="cs"/>
                <w:sz w:val="20"/>
                <w:szCs w:val="20"/>
                <w:rtl/>
              </w:rPr>
              <w:t>2</w:t>
            </w:r>
            <w:r>
              <w:rPr>
                <w:sz w:val="20"/>
                <w:szCs w:val="20"/>
              </w:rPr>
              <w:t xml:space="preserve">” if applicant applies for Lot </w:t>
            </w:r>
            <w:r>
              <w:rPr>
                <w:rFonts w:hint="cs"/>
                <w:sz w:val="20"/>
                <w:szCs w:val="20"/>
                <w:rtl/>
              </w:rPr>
              <w:t>2</w:t>
            </w:r>
          </w:p>
          <w:p w14:paraId="6E6D2F2C" w14:textId="075A188B" w:rsidR="00974AA0" w:rsidRPr="00DE43CC" w:rsidRDefault="00974AA0" w:rsidP="00974AA0">
            <w:pPr>
              <w:rPr>
                <w:sz w:val="20"/>
                <w:szCs w:val="20"/>
              </w:rPr>
            </w:pPr>
            <w:r w:rsidRPr="00C7162E">
              <w:rPr>
                <w:rFonts w:cs="Arial"/>
                <w:sz w:val="20"/>
                <w:szCs w:val="20"/>
                <w:rtl/>
              </w:rPr>
              <w:t>استكمال وتوقيع وختم وإرجاع وثيقة منفصلة بعنوان "المواصفات الفنية</w:t>
            </w:r>
            <w:r>
              <w:rPr>
                <w:rFonts w:cs="Arial" w:hint="cs"/>
                <w:sz w:val="20"/>
                <w:szCs w:val="20"/>
                <w:rtl/>
              </w:rPr>
              <w:t xml:space="preserve"> للقطاع الثاني</w:t>
            </w:r>
            <w:r w:rsidRPr="00C7162E">
              <w:rPr>
                <w:rFonts w:cs="Arial"/>
                <w:sz w:val="20"/>
                <w:szCs w:val="20"/>
                <w:rtl/>
              </w:rPr>
              <w:t>"</w:t>
            </w:r>
            <w:r>
              <w:rPr>
                <w:rFonts w:cs="Arial" w:hint="cs"/>
                <w:sz w:val="20"/>
                <w:szCs w:val="20"/>
                <w:rtl/>
              </w:rPr>
              <w:t xml:space="preserve"> في حال تقدم العارض للقطاع الثاني</w:t>
            </w:r>
          </w:p>
        </w:tc>
      </w:tr>
      <w:tr w:rsidR="00974AA0" w:rsidRPr="00DE43CC" w14:paraId="39C90168" w14:textId="77777777" w:rsidTr="62628DE6">
        <w:trPr>
          <w:trHeight w:val="625"/>
        </w:trPr>
        <w:tc>
          <w:tcPr>
            <w:tcW w:w="704" w:type="dxa"/>
            <w:shd w:val="clear" w:color="auto" w:fill="8DB3E2" w:themeFill="text2" w:themeFillTint="66"/>
          </w:tcPr>
          <w:p w14:paraId="217D97EF" w14:textId="609F1ED4" w:rsidR="00974AA0" w:rsidRDefault="00974AA0" w:rsidP="00974AA0">
            <w:pPr>
              <w:jc w:val="center"/>
              <w:rPr>
                <w:sz w:val="20"/>
                <w:szCs w:val="20"/>
              </w:rPr>
            </w:pPr>
            <w:r>
              <w:rPr>
                <w:sz w:val="20"/>
                <w:szCs w:val="20"/>
              </w:rPr>
              <w:t>11</w:t>
            </w:r>
          </w:p>
        </w:tc>
        <w:tc>
          <w:tcPr>
            <w:tcW w:w="4536" w:type="dxa"/>
            <w:shd w:val="clear" w:color="auto" w:fill="DBE5F1" w:themeFill="accent1" w:themeFillTint="33"/>
          </w:tcPr>
          <w:p w14:paraId="4839E211" w14:textId="77777777" w:rsidR="00974AA0" w:rsidRDefault="00974AA0" w:rsidP="00974AA0">
            <w:pPr>
              <w:rPr>
                <w:sz w:val="20"/>
                <w:szCs w:val="20"/>
                <w:rtl/>
              </w:rPr>
            </w:pPr>
            <w:r>
              <w:rPr>
                <w:sz w:val="20"/>
                <w:szCs w:val="20"/>
              </w:rPr>
              <w:t>Annex 2 – Technical Offer</w:t>
            </w:r>
          </w:p>
          <w:p w14:paraId="6A3A752D" w14:textId="6FA2785F" w:rsidR="00974AA0" w:rsidRDefault="00974AA0" w:rsidP="00974AA0">
            <w:pPr>
              <w:jc w:val="right"/>
              <w:rPr>
                <w:sz w:val="20"/>
                <w:szCs w:val="20"/>
              </w:rPr>
            </w:pPr>
            <w:r>
              <w:rPr>
                <w:rFonts w:cs="Arial" w:hint="cs"/>
                <w:sz w:val="20"/>
                <w:szCs w:val="20"/>
                <w:rtl/>
              </w:rPr>
              <w:t>المرفق</w:t>
            </w:r>
            <w:r w:rsidRPr="005F5614">
              <w:rPr>
                <w:rFonts w:cs="Arial"/>
                <w:sz w:val="20"/>
                <w:szCs w:val="20"/>
                <w:rtl/>
              </w:rPr>
              <w:t xml:space="preserve"> 2 - العرض الفني</w:t>
            </w:r>
          </w:p>
        </w:tc>
        <w:tc>
          <w:tcPr>
            <w:tcW w:w="4536" w:type="dxa"/>
          </w:tcPr>
          <w:p w14:paraId="080CF376" w14:textId="77777777" w:rsidR="00974AA0" w:rsidRDefault="00974AA0" w:rsidP="00974AA0">
            <w:pPr>
              <w:rPr>
                <w:sz w:val="20"/>
                <w:szCs w:val="20"/>
                <w:rtl/>
              </w:rPr>
            </w:pPr>
            <w:r w:rsidRPr="00DE43CC">
              <w:rPr>
                <w:sz w:val="20"/>
                <w:szCs w:val="20"/>
              </w:rPr>
              <w:t>Complete</w:t>
            </w:r>
            <w:r>
              <w:rPr>
                <w:sz w:val="20"/>
                <w:szCs w:val="20"/>
              </w:rPr>
              <w:t>, sign and stamp and return as a separate document entitled</w:t>
            </w:r>
            <w:r w:rsidRPr="00DE43CC">
              <w:rPr>
                <w:sz w:val="20"/>
                <w:szCs w:val="20"/>
              </w:rPr>
              <w:t xml:space="preserve"> “</w:t>
            </w:r>
            <w:r w:rsidRPr="003F2CF0">
              <w:rPr>
                <w:sz w:val="20"/>
                <w:szCs w:val="20"/>
              </w:rPr>
              <w:t xml:space="preserve">Technical </w:t>
            </w:r>
            <w:r>
              <w:rPr>
                <w:sz w:val="20"/>
                <w:szCs w:val="20"/>
              </w:rPr>
              <w:t xml:space="preserve">Offer” </w:t>
            </w:r>
          </w:p>
          <w:p w14:paraId="5FAE38E1" w14:textId="73E4A0A6" w:rsidR="00974AA0" w:rsidRPr="00813F13" w:rsidRDefault="00974AA0" w:rsidP="00974AA0">
            <w:pPr>
              <w:rPr>
                <w:sz w:val="20"/>
                <w:szCs w:val="20"/>
              </w:rPr>
            </w:pPr>
            <w:r w:rsidRPr="00C7162E">
              <w:rPr>
                <w:rFonts w:cs="Arial"/>
                <w:sz w:val="20"/>
                <w:szCs w:val="20"/>
                <w:rtl/>
              </w:rPr>
              <w:t xml:space="preserve">استكمال وتوقيع وختم وإرجاع وثيقة منفصلة بعنوان </w:t>
            </w:r>
            <w:r w:rsidRPr="005F5614">
              <w:rPr>
                <w:rFonts w:cs="Arial"/>
                <w:sz w:val="20"/>
                <w:szCs w:val="20"/>
                <w:rtl/>
              </w:rPr>
              <w:t>"العرض الفني</w:t>
            </w:r>
            <w:r w:rsidRPr="005F5614">
              <w:rPr>
                <w:sz w:val="20"/>
                <w:szCs w:val="20"/>
              </w:rPr>
              <w:t>"</w:t>
            </w:r>
          </w:p>
        </w:tc>
      </w:tr>
      <w:tr w:rsidR="00974AA0" w:rsidRPr="00DE43CC" w14:paraId="4A0A2FCA" w14:textId="77777777" w:rsidTr="00F30139">
        <w:trPr>
          <w:trHeight w:val="3208"/>
        </w:trPr>
        <w:tc>
          <w:tcPr>
            <w:tcW w:w="704" w:type="dxa"/>
            <w:shd w:val="clear" w:color="auto" w:fill="8DB3E2" w:themeFill="text2" w:themeFillTint="66"/>
          </w:tcPr>
          <w:p w14:paraId="40413F92" w14:textId="7A5A7D11" w:rsidR="00974AA0" w:rsidDel="00F91AC6" w:rsidRDefault="00974AA0" w:rsidP="00974AA0">
            <w:pPr>
              <w:jc w:val="center"/>
              <w:rPr>
                <w:sz w:val="20"/>
                <w:szCs w:val="20"/>
              </w:rPr>
            </w:pPr>
            <w:r>
              <w:rPr>
                <w:sz w:val="20"/>
                <w:szCs w:val="20"/>
              </w:rPr>
              <w:t>12</w:t>
            </w:r>
          </w:p>
        </w:tc>
        <w:tc>
          <w:tcPr>
            <w:tcW w:w="4536" w:type="dxa"/>
            <w:shd w:val="clear" w:color="auto" w:fill="DBE5F1" w:themeFill="accent1" w:themeFillTint="33"/>
          </w:tcPr>
          <w:p w14:paraId="5E80826D" w14:textId="77777777" w:rsidR="00974AA0" w:rsidRDefault="00974AA0" w:rsidP="00974AA0">
            <w:pPr>
              <w:rPr>
                <w:sz w:val="20"/>
                <w:szCs w:val="20"/>
                <w:rtl/>
              </w:rPr>
            </w:pPr>
            <w:r>
              <w:rPr>
                <w:sz w:val="20"/>
                <w:szCs w:val="20"/>
              </w:rPr>
              <w:t>Annex 2.1 – Delivery Plan</w:t>
            </w:r>
          </w:p>
          <w:p w14:paraId="2230A8AB" w14:textId="0318896F" w:rsidR="00974AA0" w:rsidRDefault="00974AA0" w:rsidP="00974AA0">
            <w:pPr>
              <w:jc w:val="right"/>
              <w:rPr>
                <w:sz w:val="20"/>
                <w:szCs w:val="20"/>
              </w:rPr>
            </w:pPr>
            <w:r>
              <w:rPr>
                <w:rFonts w:cs="Arial" w:hint="cs"/>
                <w:sz w:val="20"/>
                <w:szCs w:val="20"/>
                <w:rtl/>
              </w:rPr>
              <w:t>المرفق</w:t>
            </w:r>
            <w:r w:rsidRPr="005F5614">
              <w:rPr>
                <w:rFonts w:cs="Arial"/>
                <w:sz w:val="20"/>
                <w:szCs w:val="20"/>
                <w:rtl/>
              </w:rPr>
              <w:t xml:space="preserve"> 2.1 - خطة التسليم</w:t>
            </w:r>
          </w:p>
        </w:tc>
        <w:tc>
          <w:tcPr>
            <w:tcW w:w="4536" w:type="dxa"/>
          </w:tcPr>
          <w:p w14:paraId="4A0496B9" w14:textId="04F982F6" w:rsidR="00974AA0" w:rsidRDefault="00974AA0" w:rsidP="00974AA0">
            <w:pPr>
              <w:rPr>
                <w:sz w:val="20"/>
                <w:szCs w:val="20"/>
              </w:rPr>
            </w:pPr>
            <w:r>
              <w:rPr>
                <w:sz w:val="20"/>
                <w:szCs w:val="20"/>
              </w:rPr>
              <w:t xml:space="preserve">Applicants need to submit delivery plan as attachment to Annex 2 – Technical Offer entitled “Delivery plan”. </w:t>
            </w:r>
            <w:r w:rsidRPr="00F4325D">
              <w:rPr>
                <w:sz w:val="20"/>
                <w:szCs w:val="20"/>
              </w:rPr>
              <w:t>If applicants apply for both Lots, a separate delivery plan for each Lot must be submitted using the following file naming format:</w:t>
            </w:r>
          </w:p>
          <w:p w14:paraId="1121C3E2" w14:textId="77777777" w:rsidR="00974AA0" w:rsidRDefault="00974AA0" w:rsidP="00974AA0">
            <w:pPr>
              <w:pStyle w:val="ListParagraph"/>
              <w:numPr>
                <w:ilvl w:val="0"/>
                <w:numId w:val="30"/>
              </w:numPr>
              <w:rPr>
                <w:sz w:val="20"/>
                <w:szCs w:val="20"/>
              </w:rPr>
            </w:pPr>
            <w:r>
              <w:rPr>
                <w:sz w:val="20"/>
                <w:szCs w:val="20"/>
              </w:rPr>
              <w:t>Delivery plan – Lot 1</w:t>
            </w:r>
          </w:p>
          <w:p w14:paraId="480FF32C" w14:textId="77777777" w:rsidR="00974AA0" w:rsidRDefault="00974AA0" w:rsidP="00974AA0">
            <w:pPr>
              <w:pStyle w:val="ListParagraph"/>
              <w:numPr>
                <w:ilvl w:val="0"/>
                <w:numId w:val="30"/>
              </w:numPr>
              <w:rPr>
                <w:sz w:val="20"/>
                <w:szCs w:val="20"/>
              </w:rPr>
            </w:pPr>
            <w:r>
              <w:rPr>
                <w:sz w:val="20"/>
                <w:szCs w:val="20"/>
              </w:rPr>
              <w:t>Delivery plan – Lot 2</w:t>
            </w:r>
          </w:p>
          <w:p w14:paraId="1DFB093C" w14:textId="77777777" w:rsidR="00F30139" w:rsidRDefault="00734026" w:rsidP="00F30139">
            <w:pPr>
              <w:jc w:val="right"/>
              <w:rPr>
                <w:sz w:val="20"/>
                <w:szCs w:val="20"/>
                <w:rtl/>
              </w:rPr>
            </w:pPr>
            <w:r w:rsidRPr="005F5614">
              <w:rPr>
                <w:rFonts w:cs="Arial"/>
                <w:sz w:val="20"/>
                <w:szCs w:val="20"/>
                <w:rtl/>
              </w:rPr>
              <w:t xml:space="preserve">يجب على المتقدمين تقديم خطة التسليم لكل دفعة </w:t>
            </w:r>
            <w:r>
              <w:rPr>
                <w:rFonts w:cs="Arial" w:hint="cs"/>
                <w:sz w:val="20"/>
                <w:szCs w:val="20"/>
                <w:rtl/>
              </w:rPr>
              <w:t>كملحق</w:t>
            </w:r>
            <w:r w:rsidRPr="005F5614">
              <w:rPr>
                <w:rFonts w:cs="Arial"/>
                <w:sz w:val="20"/>
                <w:szCs w:val="20"/>
                <w:rtl/>
              </w:rPr>
              <w:t xml:space="preserve"> </w:t>
            </w:r>
            <w:r>
              <w:rPr>
                <w:rFonts w:cs="Arial" w:hint="cs"/>
                <w:sz w:val="20"/>
                <w:szCs w:val="20"/>
                <w:rtl/>
              </w:rPr>
              <w:t>للمرفق</w:t>
            </w:r>
            <w:r w:rsidRPr="005F5614">
              <w:rPr>
                <w:rFonts w:cs="Arial"/>
                <w:sz w:val="20"/>
                <w:szCs w:val="20"/>
                <w:rtl/>
              </w:rPr>
              <w:t xml:space="preserve"> 2 - العرض الفني بعنوان "خطة التسليم</w:t>
            </w:r>
            <w:r>
              <w:rPr>
                <w:rFonts w:hint="cs"/>
                <w:sz w:val="20"/>
                <w:szCs w:val="20"/>
                <w:rtl/>
              </w:rPr>
              <w:t xml:space="preserve">" في حال قام العارض بالتقدم للقطاعين معاً، يجب على العارض تقديم خطة تسليم لكل قطاع  بشكل منفصل </w:t>
            </w:r>
            <w:r w:rsidR="00F30139">
              <w:rPr>
                <w:rFonts w:hint="cs"/>
                <w:sz w:val="20"/>
                <w:szCs w:val="20"/>
                <w:rtl/>
              </w:rPr>
              <w:t>باستخدام صيغة تسمية الملفات كالتالي:</w:t>
            </w:r>
          </w:p>
          <w:p w14:paraId="5B98CB65" w14:textId="77777777" w:rsidR="00F30139" w:rsidRDefault="00F30139" w:rsidP="00F30139">
            <w:pPr>
              <w:jc w:val="right"/>
              <w:rPr>
                <w:sz w:val="20"/>
                <w:szCs w:val="20"/>
                <w:rtl/>
              </w:rPr>
            </w:pPr>
            <w:r>
              <w:rPr>
                <w:rFonts w:hint="cs"/>
                <w:sz w:val="20"/>
                <w:szCs w:val="20"/>
                <w:rtl/>
              </w:rPr>
              <w:t xml:space="preserve">-خطة التسليم </w:t>
            </w:r>
            <w:r>
              <w:rPr>
                <w:sz w:val="20"/>
                <w:szCs w:val="20"/>
                <w:rtl/>
              </w:rPr>
              <w:t>–</w:t>
            </w:r>
            <w:r>
              <w:rPr>
                <w:rFonts w:hint="cs"/>
                <w:sz w:val="20"/>
                <w:szCs w:val="20"/>
                <w:rtl/>
              </w:rPr>
              <w:t xml:space="preserve"> القطاع الأول</w:t>
            </w:r>
          </w:p>
          <w:p w14:paraId="3FC37FCA" w14:textId="609DE67A" w:rsidR="00F30139" w:rsidRPr="00F30139" w:rsidRDefault="00F30139" w:rsidP="00F30139">
            <w:pPr>
              <w:jc w:val="right"/>
              <w:rPr>
                <w:sz w:val="20"/>
                <w:szCs w:val="20"/>
              </w:rPr>
            </w:pPr>
            <w:r>
              <w:rPr>
                <w:rFonts w:hint="cs"/>
                <w:sz w:val="20"/>
                <w:szCs w:val="20"/>
                <w:rtl/>
              </w:rPr>
              <w:t xml:space="preserve">-خطة التسليم </w:t>
            </w:r>
            <w:r>
              <w:rPr>
                <w:sz w:val="20"/>
                <w:szCs w:val="20"/>
                <w:rtl/>
              </w:rPr>
              <w:t>–</w:t>
            </w:r>
            <w:r>
              <w:rPr>
                <w:rFonts w:hint="cs"/>
                <w:sz w:val="20"/>
                <w:szCs w:val="20"/>
                <w:rtl/>
              </w:rPr>
              <w:t xml:space="preserve"> القطاع الثاني</w:t>
            </w:r>
          </w:p>
        </w:tc>
      </w:tr>
      <w:tr w:rsidR="00F30139" w:rsidRPr="00DE43CC" w14:paraId="27BEB7F8" w14:textId="77777777" w:rsidTr="62628DE6">
        <w:trPr>
          <w:trHeight w:val="625"/>
        </w:trPr>
        <w:tc>
          <w:tcPr>
            <w:tcW w:w="704" w:type="dxa"/>
            <w:shd w:val="clear" w:color="auto" w:fill="8DB3E2" w:themeFill="text2" w:themeFillTint="66"/>
          </w:tcPr>
          <w:p w14:paraId="4843ECFC" w14:textId="23604A7E" w:rsidR="00F30139" w:rsidRDefault="00F30139" w:rsidP="00F30139">
            <w:pPr>
              <w:jc w:val="center"/>
              <w:rPr>
                <w:sz w:val="20"/>
                <w:szCs w:val="20"/>
              </w:rPr>
            </w:pPr>
            <w:r>
              <w:rPr>
                <w:sz w:val="20"/>
                <w:szCs w:val="20"/>
              </w:rPr>
              <w:lastRenderedPageBreak/>
              <w:t>13</w:t>
            </w:r>
          </w:p>
        </w:tc>
        <w:tc>
          <w:tcPr>
            <w:tcW w:w="4536" w:type="dxa"/>
            <w:shd w:val="clear" w:color="auto" w:fill="DBE5F1" w:themeFill="accent1" w:themeFillTint="33"/>
          </w:tcPr>
          <w:p w14:paraId="7610BD94" w14:textId="77777777" w:rsidR="00F30139" w:rsidRDefault="00F30139" w:rsidP="00F30139">
            <w:pPr>
              <w:rPr>
                <w:sz w:val="20"/>
                <w:szCs w:val="20"/>
                <w:rtl/>
              </w:rPr>
            </w:pPr>
            <w:r>
              <w:rPr>
                <w:sz w:val="20"/>
                <w:szCs w:val="20"/>
              </w:rPr>
              <w:t>Annex 2.2 – Key Personnel CV</w:t>
            </w:r>
          </w:p>
          <w:p w14:paraId="70E7496C" w14:textId="7B45CEDF" w:rsidR="00F30139" w:rsidRDefault="00F30139" w:rsidP="00F30139">
            <w:pPr>
              <w:jc w:val="right"/>
              <w:rPr>
                <w:sz w:val="20"/>
                <w:szCs w:val="20"/>
              </w:rPr>
            </w:pPr>
            <w:r>
              <w:rPr>
                <w:rFonts w:cs="Arial" w:hint="cs"/>
                <w:sz w:val="20"/>
                <w:szCs w:val="20"/>
                <w:rtl/>
              </w:rPr>
              <w:t>المرفق</w:t>
            </w:r>
            <w:r w:rsidRPr="005F5614">
              <w:rPr>
                <w:rFonts w:cs="Arial"/>
                <w:sz w:val="20"/>
                <w:szCs w:val="20"/>
                <w:rtl/>
              </w:rPr>
              <w:t xml:space="preserve"> 2.2 - السيرة الذاتية للموظفين الرئيسيين</w:t>
            </w:r>
          </w:p>
        </w:tc>
        <w:tc>
          <w:tcPr>
            <w:tcW w:w="4536" w:type="dxa"/>
          </w:tcPr>
          <w:p w14:paraId="63D38757" w14:textId="77777777" w:rsidR="00F30139" w:rsidRDefault="00F30139" w:rsidP="00F30139">
            <w:pPr>
              <w:rPr>
                <w:sz w:val="20"/>
                <w:szCs w:val="20"/>
                <w:rtl/>
              </w:rPr>
            </w:pPr>
            <w:r>
              <w:rPr>
                <w:sz w:val="20"/>
                <w:szCs w:val="20"/>
              </w:rPr>
              <w:t xml:space="preserve">Applicants to submit </w:t>
            </w:r>
            <w:r w:rsidRPr="00FF4470">
              <w:rPr>
                <w:sz w:val="20"/>
                <w:szCs w:val="20"/>
              </w:rPr>
              <w:t xml:space="preserve">key personnel CVs and pledge of employments </w:t>
            </w:r>
            <w:r>
              <w:rPr>
                <w:sz w:val="20"/>
                <w:szCs w:val="20"/>
              </w:rPr>
              <w:t>as attachment to Annex 2 – Technical Offer entitled “Key Personnel CV”</w:t>
            </w:r>
          </w:p>
          <w:p w14:paraId="73F8B82E" w14:textId="44FC1110" w:rsidR="00F30139" w:rsidRDefault="00F30139" w:rsidP="00F30139">
            <w:pPr>
              <w:jc w:val="right"/>
              <w:rPr>
                <w:sz w:val="20"/>
                <w:szCs w:val="20"/>
              </w:rPr>
            </w:pPr>
            <w:r>
              <w:rPr>
                <w:rFonts w:cs="Arial" w:hint="cs"/>
                <w:sz w:val="20"/>
                <w:szCs w:val="20"/>
                <w:rtl/>
              </w:rPr>
              <w:t xml:space="preserve">يجب على </w:t>
            </w:r>
            <w:r w:rsidRPr="005F5614">
              <w:rPr>
                <w:rFonts w:cs="Arial"/>
                <w:sz w:val="20"/>
                <w:szCs w:val="20"/>
                <w:rtl/>
              </w:rPr>
              <w:t>المتقدمون</w:t>
            </w:r>
            <w:r>
              <w:rPr>
                <w:rFonts w:cs="Arial" w:hint="cs"/>
                <w:sz w:val="20"/>
                <w:szCs w:val="20"/>
                <w:rtl/>
              </w:rPr>
              <w:t xml:space="preserve"> </w:t>
            </w:r>
            <w:r w:rsidRPr="005F5614">
              <w:rPr>
                <w:rFonts w:cs="Arial"/>
                <w:sz w:val="20"/>
                <w:szCs w:val="20"/>
                <w:rtl/>
              </w:rPr>
              <w:t xml:space="preserve">تقديم السيرة الذاتية للموظفين الرئيسيين والتعهد بالتوظيف </w:t>
            </w:r>
            <w:r>
              <w:rPr>
                <w:rFonts w:cs="Arial" w:hint="cs"/>
                <w:sz w:val="20"/>
                <w:szCs w:val="20"/>
                <w:rtl/>
              </w:rPr>
              <w:t>كملحق</w:t>
            </w:r>
            <w:r w:rsidRPr="005F5614">
              <w:rPr>
                <w:rFonts w:cs="Arial"/>
                <w:sz w:val="20"/>
                <w:szCs w:val="20"/>
                <w:rtl/>
              </w:rPr>
              <w:t xml:space="preserve"> </w:t>
            </w:r>
            <w:r>
              <w:rPr>
                <w:rFonts w:cs="Arial" w:hint="cs"/>
                <w:sz w:val="20"/>
                <w:szCs w:val="20"/>
                <w:rtl/>
              </w:rPr>
              <w:t>للمرفق</w:t>
            </w:r>
            <w:r w:rsidRPr="005F5614">
              <w:rPr>
                <w:rFonts w:cs="Arial"/>
                <w:sz w:val="20"/>
                <w:szCs w:val="20"/>
                <w:rtl/>
              </w:rPr>
              <w:t xml:space="preserve"> 2 - العرض الفني بعنوان "السيرة الذاتية للموظفين الرئيسيين</w:t>
            </w:r>
            <w:r w:rsidRPr="005F5614">
              <w:rPr>
                <w:sz w:val="20"/>
                <w:szCs w:val="20"/>
              </w:rPr>
              <w:t>"</w:t>
            </w:r>
          </w:p>
        </w:tc>
      </w:tr>
      <w:tr w:rsidR="00F30139" w:rsidRPr="00DE43CC" w14:paraId="3BBF3688" w14:textId="77777777" w:rsidTr="62628DE6">
        <w:trPr>
          <w:trHeight w:val="625"/>
        </w:trPr>
        <w:tc>
          <w:tcPr>
            <w:tcW w:w="704" w:type="dxa"/>
            <w:shd w:val="clear" w:color="auto" w:fill="8DB3E2" w:themeFill="text2" w:themeFillTint="66"/>
          </w:tcPr>
          <w:p w14:paraId="00C11D8A" w14:textId="3CFFF4D9" w:rsidR="00F30139" w:rsidRDefault="00F30139" w:rsidP="00F30139">
            <w:pPr>
              <w:jc w:val="center"/>
              <w:rPr>
                <w:sz w:val="20"/>
                <w:szCs w:val="20"/>
              </w:rPr>
            </w:pPr>
            <w:r>
              <w:rPr>
                <w:sz w:val="20"/>
                <w:szCs w:val="20"/>
              </w:rPr>
              <w:t>14</w:t>
            </w:r>
          </w:p>
        </w:tc>
        <w:tc>
          <w:tcPr>
            <w:tcW w:w="4536" w:type="dxa"/>
            <w:shd w:val="clear" w:color="auto" w:fill="DBE5F1" w:themeFill="accent1" w:themeFillTint="33"/>
          </w:tcPr>
          <w:p w14:paraId="71A9711B" w14:textId="77777777" w:rsidR="00F30139" w:rsidRDefault="00F30139" w:rsidP="00F30139">
            <w:pPr>
              <w:rPr>
                <w:sz w:val="20"/>
                <w:szCs w:val="20"/>
                <w:rtl/>
              </w:rPr>
            </w:pPr>
            <w:r>
              <w:rPr>
                <w:sz w:val="20"/>
                <w:szCs w:val="20"/>
              </w:rPr>
              <w:t>Annex 2.3 – Technical Parameters</w:t>
            </w:r>
          </w:p>
          <w:p w14:paraId="0B96EAD6" w14:textId="0C650529" w:rsidR="00F30139" w:rsidRDefault="00F30139" w:rsidP="00F30139">
            <w:pPr>
              <w:jc w:val="right"/>
              <w:rPr>
                <w:sz w:val="20"/>
                <w:szCs w:val="20"/>
              </w:rPr>
            </w:pPr>
            <w:r>
              <w:rPr>
                <w:rFonts w:cs="Arial" w:hint="cs"/>
                <w:sz w:val="20"/>
                <w:szCs w:val="20"/>
                <w:rtl/>
              </w:rPr>
              <w:t>المرفق</w:t>
            </w:r>
            <w:r w:rsidRPr="005F5614">
              <w:rPr>
                <w:rFonts w:cs="Arial"/>
                <w:sz w:val="20"/>
                <w:szCs w:val="20"/>
                <w:rtl/>
              </w:rPr>
              <w:t xml:space="preserve"> 2.3 - المعايير الفنية</w:t>
            </w:r>
          </w:p>
        </w:tc>
        <w:tc>
          <w:tcPr>
            <w:tcW w:w="4536" w:type="dxa"/>
          </w:tcPr>
          <w:p w14:paraId="18118B9B" w14:textId="1C07C469" w:rsidR="00F30139" w:rsidRDefault="00F30139" w:rsidP="00F30139">
            <w:pPr>
              <w:rPr>
                <w:sz w:val="20"/>
                <w:szCs w:val="20"/>
                <w:rtl/>
              </w:rPr>
            </w:pPr>
            <w:r>
              <w:rPr>
                <w:sz w:val="20"/>
                <w:szCs w:val="20"/>
              </w:rPr>
              <w:t xml:space="preserve">Applicants </w:t>
            </w:r>
            <w:r>
              <w:rPr>
                <w:sz w:val="20"/>
                <w:szCs w:val="20"/>
                <w:lang w:val="en-US"/>
              </w:rPr>
              <w:t xml:space="preserve">need </w:t>
            </w:r>
            <w:r>
              <w:rPr>
                <w:sz w:val="20"/>
                <w:szCs w:val="20"/>
              </w:rPr>
              <w:t xml:space="preserve">to submit </w:t>
            </w:r>
            <w:r w:rsidRPr="00787986">
              <w:rPr>
                <w:sz w:val="20"/>
                <w:szCs w:val="20"/>
              </w:rPr>
              <w:t xml:space="preserve">Quality Certificates, Catalogues, Technical Brochures </w:t>
            </w:r>
            <w:r>
              <w:rPr>
                <w:sz w:val="20"/>
                <w:szCs w:val="20"/>
              </w:rPr>
              <w:t>as attachment to Annex 2 – Technical Offer entitled “Technical Parameters”</w:t>
            </w:r>
          </w:p>
          <w:p w14:paraId="37BBD3F5" w14:textId="742564E8" w:rsidR="00F30139" w:rsidRDefault="00F30139" w:rsidP="00F30139">
            <w:pPr>
              <w:jc w:val="right"/>
              <w:rPr>
                <w:sz w:val="20"/>
                <w:szCs w:val="20"/>
              </w:rPr>
            </w:pPr>
            <w:r>
              <w:rPr>
                <w:rFonts w:cs="Arial" w:hint="cs"/>
                <w:sz w:val="20"/>
                <w:szCs w:val="20"/>
                <w:rtl/>
              </w:rPr>
              <w:t xml:space="preserve">يجب على </w:t>
            </w:r>
            <w:r w:rsidRPr="005F5614">
              <w:rPr>
                <w:rFonts w:cs="Arial"/>
                <w:sz w:val="20"/>
                <w:szCs w:val="20"/>
                <w:rtl/>
              </w:rPr>
              <w:t>المتقدمون</w:t>
            </w:r>
            <w:r>
              <w:rPr>
                <w:rFonts w:cs="Arial" w:hint="cs"/>
                <w:sz w:val="20"/>
                <w:szCs w:val="20"/>
                <w:rtl/>
              </w:rPr>
              <w:t>تقديم</w:t>
            </w:r>
            <w:r w:rsidRPr="005F5614">
              <w:rPr>
                <w:rFonts w:cs="Arial"/>
                <w:sz w:val="20"/>
                <w:szCs w:val="20"/>
                <w:rtl/>
              </w:rPr>
              <w:t xml:space="preserve"> شهادات الجودة والكتالوجات والكتيبات الفنية </w:t>
            </w:r>
            <w:r>
              <w:rPr>
                <w:rFonts w:cs="Arial" w:hint="cs"/>
                <w:sz w:val="20"/>
                <w:szCs w:val="20"/>
                <w:rtl/>
              </w:rPr>
              <w:t>للمرفق</w:t>
            </w:r>
            <w:r w:rsidRPr="005F5614">
              <w:rPr>
                <w:rFonts w:cs="Arial"/>
                <w:sz w:val="20"/>
                <w:szCs w:val="20"/>
                <w:rtl/>
              </w:rPr>
              <w:t xml:space="preserve"> بالملحق 2 - العرض الفني بعنوان "المعايير الفنية</w:t>
            </w:r>
            <w:r w:rsidRPr="005F5614">
              <w:rPr>
                <w:sz w:val="20"/>
                <w:szCs w:val="20"/>
              </w:rPr>
              <w:t>"</w:t>
            </w:r>
          </w:p>
        </w:tc>
      </w:tr>
      <w:tr w:rsidR="00F30139" w:rsidRPr="00DE43CC" w:rsidDel="004744F7" w14:paraId="638CE551" w14:textId="77777777" w:rsidTr="62628DE6">
        <w:trPr>
          <w:trHeight w:val="625"/>
        </w:trPr>
        <w:tc>
          <w:tcPr>
            <w:tcW w:w="704" w:type="dxa"/>
            <w:shd w:val="clear" w:color="auto" w:fill="8DB3E2" w:themeFill="text2" w:themeFillTint="66"/>
          </w:tcPr>
          <w:p w14:paraId="6F436205" w14:textId="1E0999A9" w:rsidR="00F30139" w:rsidDel="004744F7" w:rsidRDefault="00F30139" w:rsidP="00F30139">
            <w:pPr>
              <w:jc w:val="center"/>
              <w:rPr>
                <w:sz w:val="20"/>
                <w:szCs w:val="20"/>
              </w:rPr>
            </w:pPr>
            <w:r>
              <w:rPr>
                <w:sz w:val="20"/>
                <w:szCs w:val="20"/>
              </w:rPr>
              <w:t>15</w:t>
            </w:r>
          </w:p>
        </w:tc>
        <w:tc>
          <w:tcPr>
            <w:tcW w:w="4536" w:type="dxa"/>
            <w:shd w:val="clear" w:color="auto" w:fill="DBE5F1" w:themeFill="accent1" w:themeFillTint="33"/>
          </w:tcPr>
          <w:p w14:paraId="2FF6C0FC" w14:textId="77777777" w:rsidR="00F30139" w:rsidRDefault="00F30139" w:rsidP="00F30139">
            <w:pPr>
              <w:rPr>
                <w:sz w:val="20"/>
                <w:szCs w:val="20"/>
                <w:rtl/>
              </w:rPr>
            </w:pPr>
            <w:r>
              <w:rPr>
                <w:sz w:val="20"/>
                <w:szCs w:val="20"/>
              </w:rPr>
              <w:t>Annex 2.4 – Previous Experience</w:t>
            </w:r>
          </w:p>
          <w:p w14:paraId="07144B30" w14:textId="28565EA9" w:rsidR="00F30139" w:rsidDel="004744F7" w:rsidRDefault="00F30139" w:rsidP="00F30139">
            <w:pPr>
              <w:jc w:val="right"/>
              <w:rPr>
                <w:sz w:val="20"/>
                <w:szCs w:val="20"/>
              </w:rPr>
            </w:pPr>
            <w:r>
              <w:rPr>
                <w:rFonts w:cs="Arial" w:hint="cs"/>
                <w:sz w:val="20"/>
                <w:szCs w:val="20"/>
                <w:rtl/>
              </w:rPr>
              <w:t>المرفق</w:t>
            </w:r>
            <w:r w:rsidRPr="005F5614">
              <w:rPr>
                <w:rFonts w:cs="Arial"/>
                <w:sz w:val="20"/>
                <w:szCs w:val="20"/>
                <w:rtl/>
              </w:rPr>
              <w:t xml:space="preserve"> 2.4 - الخبرة السابقة</w:t>
            </w:r>
          </w:p>
        </w:tc>
        <w:tc>
          <w:tcPr>
            <w:tcW w:w="4536" w:type="dxa"/>
          </w:tcPr>
          <w:p w14:paraId="40C8773F" w14:textId="36DEFE28" w:rsidR="00F30139" w:rsidRDefault="00F30139" w:rsidP="00F30139">
            <w:pPr>
              <w:rPr>
                <w:sz w:val="20"/>
                <w:szCs w:val="20"/>
                <w:rtl/>
              </w:rPr>
            </w:pPr>
            <w:r>
              <w:rPr>
                <w:sz w:val="20"/>
                <w:szCs w:val="20"/>
              </w:rPr>
              <w:t>Applicants to submit</w:t>
            </w:r>
            <w:r>
              <w:rPr>
                <w:sz w:val="20"/>
                <w:szCs w:val="20"/>
                <w:lang w:val="en-US"/>
              </w:rPr>
              <w:t xml:space="preserve"> relevant </w:t>
            </w:r>
            <w:r>
              <w:rPr>
                <w:sz w:val="20"/>
                <w:szCs w:val="20"/>
              </w:rPr>
              <w:t>c</w:t>
            </w:r>
            <w:r w:rsidRPr="00E362A7">
              <w:rPr>
                <w:sz w:val="20"/>
                <w:szCs w:val="20"/>
              </w:rPr>
              <w:t>ontracts signed by both parties supported with completion certificates or official proofs from contracting authority</w:t>
            </w:r>
            <w:r>
              <w:rPr>
                <w:sz w:val="20"/>
                <w:szCs w:val="20"/>
              </w:rPr>
              <w:t xml:space="preserve"> as attachment to Annex 2 – Technical Offer entitled “Previous Experience”</w:t>
            </w:r>
          </w:p>
          <w:p w14:paraId="30951D2C" w14:textId="748BF788" w:rsidR="00F30139" w:rsidDel="004744F7" w:rsidRDefault="00F30139" w:rsidP="00F30139">
            <w:pPr>
              <w:jc w:val="right"/>
              <w:rPr>
                <w:sz w:val="20"/>
                <w:szCs w:val="20"/>
              </w:rPr>
            </w:pPr>
            <w:r w:rsidRPr="005F5614">
              <w:rPr>
                <w:rFonts w:cs="Arial"/>
                <w:sz w:val="20"/>
                <w:szCs w:val="20"/>
                <w:rtl/>
              </w:rPr>
              <w:t>يجب على المتقدمين تقديم العقود</w:t>
            </w:r>
            <w:r>
              <w:rPr>
                <w:rFonts w:cs="Arial" w:hint="cs"/>
                <w:sz w:val="20"/>
                <w:szCs w:val="20"/>
                <w:rtl/>
                <w:lang w:bidi="ar-SY"/>
              </w:rPr>
              <w:t xml:space="preserve"> ذات الصلة بالأعمال</w:t>
            </w:r>
            <w:r w:rsidRPr="005F5614">
              <w:rPr>
                <w:rFonts w:cs="Arial"/>
                <w:sz w:val="20"/>
                <w:szCs w:val="20"/>
                <w:rtl/>
              </w:rPr>
              <w:t xml:space="preserve"> الموقعة من قبل الطرفين والمدعومة بشهادات إتمام أو إثباتات رسمية من الجهة المتعاقدة كملحق </w:t>
            </w:r>
            <w:r>
              <w:rPr>
                <w:rFonts w:cs="Arial" w:hint="cs"/>
                <w:sz w:val="20"/>
                <w:szCs w:val="20"/>
                <w:rtl/>
              </w:rPr>
              <w:t>للمرفق</w:t>
            </w:r>
            <w:r w:rsidRPr="005F5614">
              <w:rPr>
                <w:rFonts w:cs="Arial"/>
                <w:sz w:val="20"/>
                <w:szCs w:val="20"/>
                <w:rtl/>
              </w:rPr>
              <w:t xml:space="preserve"> 2 - العرض الفني بعنوان "الخبرة السابقة</w:t>
            </w:r>
            <w:r w:rsidRPr="005F5614">
              <w:rPr>
                <w:sz w:val="20"/>
                <w:szCs w:val="20"/>
              </w:rPr>
              <w:t>"</w:t>
            </w:r>
          </w:p>
        </w:tc>
      </w:tr>
    </w:tbl>
    <w:p w14:paraId="491CC329" w14:textId="77777777" w:rsidR="003E559D" w:rsidRDefault="003E559D" w:rsidP="00A96270">
      <w:pPr>
        <w:spacing w:after="0"/>
        <w:rPr>
          <w:rFonts w:eastAsiaTheme="majorEastAsia" w:cstheme="majorBidi"/>
          <w:color w:val="000000" w:themeColor="text1"/>
          <w:sz w:val="36"/>
          <w:szCs w:val="36"/>
        </w:rPr>
      </w:pPr>
    </w:p>
    <w:p w14:paraId="2B891E10" w14:textId="77777777" w:rsidR="00B82FCA" w:rsidRDefault="00B82FCA" w:rsidP="00A96270">
      <w:pPr>
        <w:spacing w:after="0"/>
        <w:rPr>
          <w:rFonts w:eastAsiaTheme="majorEastAsia" w:cstheme="majorBidi"/>
          <w:b/>
          <w:bCs/>
          <w:smallCaps/>
          <w:color w:val="000000" w:themeColor="text1"/>
          <w:sz w:val="36"/>
          <w:szCs w:val="36"/>
        </w:rPr>
      </w:pPr>
    </w:p>
    <w:p w14:paraId="07E115E0" w14:textId="77777777" w:rsidR="008B2447" w:rsidRDefault="008B2447" w:rsidP="00A96270">
      <w:pPr>
        <w:spacing w:after="0"/>
        <w:rPr>
          <w:rFonts w:eastAsiaTheme="majorEastAsia" w:cstheme="majorBidi"/>
          <w:b/>
          <w:bCs/>
          <w:smallCaps/>
          <w:color w:val="000000" w:themeColor="text1"/>
          <w:sz w:val="36"/>
          <w:szCs w:val="36"/>
        </w:rPr>
      </w:pPr>
    </w:p>
    <w:p w14:paraId="616E20EF" w14:textId="77777777" w:rsidR="008B2447" w:rsidRDefault="008B2447" w:rsidP="00A96270">
      <w:pPr>
        <w:spacing w:after="0"/>
        <w:rPr>
          <w:rFonts w:eastAsiaTheme="majorEastAsia" w:cstheme="majorBidi"/>
          <w:b/>
          <w:bCs/>
          <w:smallCaps/>
          <w:color w:val="000000" w:themeColor="text1"/>
          <w:sz w:val="36"/>
          <w:szCs w:val="36"/>
        </w:rPr>
      </w:pPr>
    </w:p>
    <w:p w14:paraId="7CD54BA8" w14:textId="77777777" w:rsidR="008B2447" w:rsidRDefault="008B2447" w:rsidP="00A96270">
      <w:pPr>
        <w:spacing w:after="0"/>
        <w:rPr>
          <w:rFonts w:eastAsiaTheme="majorEastAsia" w:cstheme="majorBidi"/>
          <w:b/>
          <w:bCs/>
          <w:smallCaps/>
          <w:color w:val="000000" w:themeColor="text1"/>
          <w:sz w:val="36"/>
          <w:szCs w:val="36"/>
        </w:rPr>
      </w:pPr>
    </w:p>
    <w:p w14:paraId="1688965A" w14:textId="77777777" w:rsidR="00AD0E0F" w:rsidRDefault="00AD0E0F" w:rsidP="00A96270">
      <w:pPr>
        <w:spacing w:after="0"/>
        <w:rPr>
          <w:rFonts w:eastAsiaTheme="majorEastAsia" w:cstheme="majorBidi"/>
          <w:b/>
          <w:bCs/>
          <w:smallCaps/>
          <w:color w:val="000000" w:themeColor="text1"/>
          <w:sz w:val="36"/>
          <w:szCs w:val="36"/>
        </w:rPr>
      </w:pPr>
    </w:p>
    <w:p w14:paraId="486DB121" w14:textId="77777777" w:rsidR="00AD0E0F" w:rsidRDefault="00AD0E0F" w:rsidP="00A96270">
      <w:pPr>
        <w:spacing w:after="0"/>
        <w:rPr>
          <w:rFonts w:eastAsiaTheme="majorEastAsia" w:cstheme="majorBidi"/>
          <w:b/>
          <w:bCs/>
          <w:smallCaps/>
          <w:color w:val="000000" w:themeColor="text1"/>
          <w:sz w:val="36"/>
          <w:szCs w:val="36"/>
        </w:rPr>
      </w:pPr>
    </w:p>
    <w:p w14:paraId="7B894E25" w14:textId="77777777" w:rsidR="00AD0E0F" w:rsidRDefault="00AD0E0F" w:rsidP="00A96270">
      <w:pPr>
        <w:spacing w:after="0"/>
        <w:rPr>
          <w:rFonts w:eastAsiaTheme="majorEastAsia" w:cstheme="majorBidi"/>
          <w:b/>
          <w:bCs/>
          <w:smallCaps/>
          <w:color w:val="000000" w:themeColor="text1"/>
          <w:sz w:val="36"/>
          <w:szCs w:val="36"/>
        </w:rPr>
      </w:pPr>
    </w:p>
    <w:p w14:paraId="3E0E298A" w14:textId="77777777" w:rsidR="00AD0E0F" w:rsidRDefault="00AD0E0F" w:rsidP="00A96270">
      <w:pPr>
        <w:spacing w:after="0"/>
        <w:rPr>
          <w:rFonts w:eastAsiaTheme="majorEastAsia" w:cstheme="majorBidi"/>
          <w:b/>
          <w:bCs/>
          <w:smallCaps/>
          <w:color w:val="000000" w:themeColor="text1"/>
          <w:sz w:val="36"/>
          <w:szCs w:val="36"/>
        </w:rPr>
      </w:pPr>
    </w:p>
    <w:p w14:paraId="31AB6236" w14:textId="77777777" w:rsidR="00AD0E0F" w:rsidRDefault="00AD0E0F" w:rsidP="00A96270">
      <w:pPr>
        <w:spacing w:after="0"/>
        <w:rPr>
          <w:rFonts w:eastAsiaTheme="majorEastAsia" w:cstheme="majorBidi"/>
          <w:b/>
          <w:bCs/>
          <w:smallCaps/>
          <w:color w:val="000000" w:themeColor="text1"/>
          <w:sz w:val="36"/>
          <w:szCs w:val="36"/>
        </w:rPr>
      </w:pPr>
    </w:p>
    <w:p w14:paraId="322D7BE5" w14:textId="77777777" w:rsidR="00AD0E0F" w:rsidRDefault="00AD0E0F" w:rsidP="00A96270">
      <w:pPr>
        <w:spacing w:after="0"/>
        <w:rPr>
          <w:rFonts w:eastAsiaTheme="majorEastAsia" w:cstheme="majorBidi"/>
          <w:b/>
          <w:bCs/>
          <w:smallCaps/>
          <w:color w:val="000000" w:themeColor="text1"/>
          <w:sz w:val="36"/>
          <w:szCs w:val="36"/>
        </w:rPr>
      </w:pPr>
    </w:p>
    <w:p w14:paraId="35BEC8A1" w14:textId="77777777" w:rsidR="00AD0E0F" w:rsidRDefault="00AD0E0F" w:rsidP="00A96270">
      <w:pPr>
        <w:spacing w:after="0"/>
        <w:rPr>
          <w:rFonts w:eastAsiaTheme="majorEastAsia" w:cstheme="majorBidi"/>
          <w:b/>
          <w:bCs/>
          <w:smallCaps/>
          <w:color w:val="000000" w:themeColor="text1"/>
          <w:sz w:val="36"/>
          <w:szCs w:val="36"/>
        </w:rPr>
      </w:pPr>
    </w:p>
    <w:p w14:paraId="36907F49" w14:textId="77777777" w:rsidR="00AD0E0F" w:rsidRDefault="00AD0E0F" w:rsidP="00A96270">
      <w:pPr>
        <w:spacing w:after="0"/>
        <w:rPr>
          <w:rFonts w:eastAsiaTheme="majorEastAsia" w:cstheme="majorBidi"/>
          <w:b/>
          <w:bCs/>
          <w:smallCaps/>
          <w:color w:val="000000" w:themeColor="text1"/>
          <w:sz w:val="36"/>
          <w:szCs w:val="36"/>
        </w:rPr>
      </w:pPr>
    </w:p>
    <w:p w14:paraId="41DD697D" w14:textId="77777777" w:rsidR="00AD0E0F" w:rsidRDefault="00AD0E0F" w:rsidP="00A96270">
      <w:pPr>
        <w:spacing w:after="0"/>
        <w:rPr>
          <w:rFonts w:eastAsiaTheme="majorEastAsia" w:cstheme="majorBidi"/>
          <w:b/>
          <w:bCs/>
          <w:smallCaps/>
          <w:color w:val="000000" w:themeColor="text1"/>
          <w:sz w:val="36"/>
          <w:szCs w:val="36"/>
        </w:rPr>
      </w:pPr>
    </w:p>
    <w:p w14:paraId="3893B181" w14:textId="77777777" w:rsidR="00AD0E0F" w:rsidRDefault="00AD0E0F" w:rsidP="00A96270">
      <w:pPr>
        <w:spacing w:after="0"/>
        <w:rPr>
          <w:rFonts w:eastAsiaTheme="majorEastAsia" w:cstheme="majorBidi"/>
          <w:b/>
          <w:bCs/>
          <w:smallCaps/>
          <w:color w:val="000000" w:themeColor="text1"/>
          <w:sz w:val="36"/>
          <w:szCs w:val="36"/>
        </w:rPr>
      </w:pPr>
    </w:p>
    <w:p w14:paraId="78B65A43" w14:textId="131AAEF3" w:rsidR="00A96270" w:rsidRDefault="00A96270" w:rsidP="00A96270">
      <w:pPr>
        <w:spacing w:after="0"/>
      </w:pPr>
      <w:r w:rsidRPr="0D72318A">
        <w:rPr>
          <w:rFonts w:eastAsiaTheme="majorEastAsia" w:cstheme="majorBidi"/>
          <w:b/>
          <w:bCs/>
          <w:smallCaps/>
          <w:color w:val="000000" w:themeColor="text1"/>
          <w:sz w:val="36"/>
          <w:szCs w:val="36"/>
        </w:rPr>
        <w:t xml:space="preserve">Appendix </w:t>
      </w:r>
      <w:r>
        <w:rPr>
          <w:rFonts w:eastAsiaTheme="majorEastAsia" w:cstheme="majorBidi"/>
          <w:b/>
          <w:bCs/>
          <w:smallCaps/>
          <w:color w:val="000000" w:themeColor="text1"/>
          <w:sz w:val="36"/>
          <w:szCs w:val="36"/>
        </w:rPr>
        <w:t>1</w:t>
      </w:r>
      <w:r w:rsidRPr="0D72318A">
        <w:rPr>
          <w:rFonts w:eastAsiaTheme="majorEastAsia" w:cstheme="majorBidi"/>
          <w:b/>
          <w:bCs/>
          <w:smallCaps/>
          <w:color w:val="000000" w:themeColor="text1"/>
          <w:sz w:val="36"/>
          <w:szCs w:val="36"/>
        </w:rPr>
        <w:t>: ITT statement</w:t>
      </w:r>
      <w:r w:rsidRPr="0D72318A">
        <w:rPr>
          <w:rFonts w:eastAsiaTheme="majorEastAsia" w:cstheme="majorBidi"/>
          <w:b/>
          <w:bCs/>
          <w:smallCaps/>
          <w:color w:val="000000" w:themeColor="text1"/>
          <w:sz w:val="36"/>
          <w:szCs w:val="36"/>
          <w:lang w:val="en-GB"/>
        </w:rPr>
        <w:t> </w:t>
      </w:r>
      <w:r w:rsidRPr="0D72318A">
        <w:rPr>
          <w:rFonts w:eastAsiaTheme="majorEastAsia" w:cstheme="majorBidi"/>
          <w:b/>
          <w:bCs/>
          <w:smallCaps/>
          <w:color w:val="000000" w:themeColor="text1"/>
          <w:sz w:val="36"/>
          <w:szCs w:val="36"/>
        </w:rPr>
        <w:t xml:space="preserve"> </w:t>
      </w:r>
      <w:r w:rsidR="00F30139" w:rsidRPr="00F30139">
        <w:rPr>
          <w:rFonts w:eastAsiaTheme="majorEastAsia" w:cs="Times New Roman"/>
          <w:b/>
          <w:bCs/>
          <w:smallCaps/>
          <w:color w:val="000000" w:themeColor="text1"/>
          <w:sz w:val="36"/>
          <w:szCs w:val="36"/>
          <w:rtl/>
        </w:rPr>
        <w:t>الملحق 1 : بيان الدعوة للمناقصة</w:t>
      </w:r>
    </w:p>
    <w:p w14:paraId="06B1C696" w14:textId="77777777" w:rsidR="00A96270" w:rsidRDefault="00A96270" w:rsidP="00A96270">
      <w:pPr>
        <w:spacing w:after="0"/>
      </w:pPr>
      <w:r w:rsidRPr="0D72318A">
        <w:rPr>
          <w:rFonts w:ascii="Calibri" w:eastAsia="Calibri" w:hAnsi="Calibri" w:cs="Calibri"/>
          <w:color w:val="000000" w:themeColor="text1"/>
          <w:sz w:val="28"/>
          <w:szCs w:val="28"/>
        </w:rPr>
        <w:t xml:space="preserve"> </w:t>
      </w:r>
    </w:p>
    <w:p w14:paraId="6D1C20E9" w14:textId="77777777" w:rsidR="00A96270" w:rsidRDefault="00A96270" w:rsidP="00A96270">
      <w:pPr>
        <w:spacing w:after="0"/>
      </w:pPr>
      <w:r w:rsidRPr="0D72318A">
        <w:rPr>
          <w:rFonts w:ascii="Calibri" w:eastAsia="Calibri" w:hAnsi="Calibri" w:cs="Calibri"/>
          <w:b/>
          <w:bCs/>
          <w:sz w:val="24"/>
          <w:szCs w:val="24"/>
          <w:u w:val="single"/>
        </w:rPr>
        <w:t>[Complete and return the following form ‘ITT Statement’ printed, signed, and stamped]</w:t>
      </w:r>
      <w:r w:rsidRPr="0D72318A">
        <w:rPr>
          <w:rFonts w:ascii="Calibri" w:eastAsia="Calibri" w:hAnsi="Calibri" w:cs="Calibri"/>
          <w:b/>
          <w:bCs/>
          <w:sz w:val="24"/>
          <w:szCs w:val="24"/>
          <w:u w:val="single"/>
          <w:lang w:val="en-GB"/>
        </w:rPr>
        <w:t> </w:t>
      </w:r>
      <w:r w:rsidRPr="0D72318A">
        <w:rPr>
          <w:rFonts w:ascii="Calibri" w:eastAsia="Calibri" w:hAnsi="Calibri" w:cs="Calibri"/>
          <w:sz w:val="24"/>
          <w:szCs w:val="24"/>
        </w:rPr>
        <w:t xml:space="preserve"> </w:t>
      </w:r>
    </w:p>
    <w:p w14:paraId="6B27823A" w14:textId="77777777" w:rsidR="00A96270" w:rsidRDefault="00A96270" w:rsidP="00A96270">
      <w:pPr>
        <w:spacing w:after="0"/>
      </w:pPr>
      <w:r w:rsidRPr="0D72318A">
        <w:rPr>
          <w:rFonts w:ascii="Calibri" w:eastAsia="Calibri" w:hAnsi="Calibri" w:cs="Calibri"/>
          <w:lang w:val="en-GB"/>
        </w:rPr>
        <w:t> </w:t>
      </w:r>
      <w:r w:rsidRPr="0D72318A">
        <w:rPr>
          <w:rFonts w:ascii="Calibri" w:eastAsia="Calibri" w:hAnsi="Calibri" w:cs="Calibri"/>
        </w:rPr>
        <w:t xml:space="preserve"> </w:t>
      </w:r>
    </w:p>
    <w:p w14:paraId="65BBE760" w14:textId="60C20FEF" w:rsidR="00A96270" w:rsidRDefault="00A96270" w:rsidP="00A96270">
      <w:pPr>
        <w:spacing w:after="0"/>
        <w:jc w:val="both"/>
      </w:pPr>
      <w:r w:rsidRPr="0D72318A">
        <w:rPr>
          <w:rFonts w:ascii="Calibri" w:eastAsia="Calibri" w:hAnsi="Calibri" w:cs="Calibri"/>
          <w:b/>
          <w:bCs/>
        </w:rPr>
        <w:t>ITT STATEMENT</w:t>
      </w:r>
      <w:r w:rsidRPr="0D72318A">
        <w:rPr>
          <w:rFonts w:ascii="Calibri" w:eastAsia="Calibri" w:hAnsi="Calibri" w:cs="Calibri"/>
          <w:lang w:val="en-GB"/>
        </w:rPr>
        <w:t> </w:t>
      </w:r>
      <w:r w:rsidRPr="0D72318A">
        <w:rPr>
          <w:rFonts w:ascii="Calibri" w:eastAsia="Calibri" w:hAnsi="Calibri" w:cs="Calibri"/>
        </w:rPr>
        <w:t xml:space="preserve"> </w:t>
      </w:r>
      <w:r w:rsidR="00F30139">
        <w:rPr>
          <w:rFonts w:ascii="Calibri" w:eastAsia="Calibri" w:hAnsi="Calibri" w:cs="Calibri" w:hint="cs"/>
          <w:rtl/>
        </w:rPr>
        <w:t xml:space="preserve">/ </w:t>
      </w:r>
      <w:r w:rsidR="00F30139">
        <w:rPr>
          <w:rFonts w:ascii="Calibri" w:eastAsia="Calibri" w:hAnsi="Calibri" w:cs="Calibri"/>
          <w:lang w:val="en-US"/>
        </w:rPr>
        <w:t xml:space="preserve"> </w:t>
      </w:r>
      <w:r w:rsidR="00F30139">
        <w:rPr>
          <w:rFonts w:ascii="Calibri" w:eastAsia="Calibri" w:hAnsi="Calibri" w:cs="Calibri" w:hint="cs"/>
          <w:rtl/>
          <w:lang w:val="en-US" w:bidi="ar-SY"/>
        </w:rPr>
        <w:t>بيان الدعوة للمناقصة</w:t>
      </w:r>
    </w:p>
    <w:p w14:paraId="74A834E6" w14:textId="211801E7" w:rsidR="00A96270" w:rsidRDefault="00A96270" w:rsidP="00A96270">
      <w:pPr>
        <w:spacing w:after="0"/>
        <w:jc w:val="both"/>
      </w:pPr>
      <w:r w:rsidRPr="0D72318A">
        <w:rPr>
          <w:rFonts w:ascii="Calibri" w:eastAsia="Calibri" w:hAnsi="Calibri" w:cs="Calibri"/>
          <w:b/>
          <w:bCs/>
        </w:rPr>
        <w:t xml:space="preserve">TO: </w:t>
      </w:r>
      <w:r w:rsidRPr="0D72318A">
        <w:rPr>
          <w:rFonts w:ascii="Calibri" w:eastAsia="Calibri" w:hAnsi="Calibri" w:cs="Calibri"/>
        </w:rPr>
        <w:t>[GOAL]</w:t>
      </w:r>
      <w:r w:rsidRPr="0D72318A">
        <w:rPr>
          <w:rFonts w:ascii="Calibri" w:eastAsia="Calibri" w:hAnsi="Calibri" w:cs="Calibri"/>
          <w:lang w:val="en-GB"/>
        </w:rPr>
        <w:t> </w:t>
      </w:r>
      <w:r w:rsidRPr="0D72318A">
        <w:rPr>
          <w:rFonts w:ascii="Calibri" w:eastAsia="Calibri" w:hAnsi="Calibri" w:cs="Calibri"/>
        </w:rPr>
        <w:t xml:space="preserve"> </w:t>
      </w:r>
      <w:r w:rsidR="00F30139">
        <w:rPr>
          <w:rFonts w:ascii="Calibri" w:eastAsia="Calibri" w:hAnsi="Calibri" w:cs="Calibri"/>
          <w:lang w:val="en-US"/>
        </w:rPr>
        <w:t xml:space="preserve">/ </w:t>
      </w:r>
      <w:r w:rsidR="00F30139">
        <w:rPr>
          <w:rFonts w:ascii="Calibri" w:eastAsia="Calibri" w:hAnsi="Calibri" w:cs="Calibri" w:hint="cs"/>
          <w:rtl/>
          <w:lang w:val="en-US" w:bidi="ar-SY"/>
        </w:rPr>
        <w:t>ألى جول</w:t>
      </w:r>
    </w:p>
    <w:p w14:paraId="74025263" w14:textId="430E862C" w:rsidR="00A96270" w:rsidRDefault="00A96270" w:rsidP="00A96270">
      <w:pPr>
        <w:spacing w:after="0"/>
        <w:jc w:val="both"/>
        <w:rPr>
          <w:rFonts w:ascii="Calibri" w:eastAsia="Calibri" w:hAnsi="Calibri" w:cs="Calibri"/>
          <w:rtl/>
        </w:rPr>
      </w:pPr>
      <w:r w:rsidRPr="0D72318A">
        <w:rPr>
          <w:rFonts w:ascii="Calibri" w:eastAsia="Calibri" w:hAnsi="Calibri" w:cs="Calibri"/>
          <w:b/>
          <w:bCs/>
        </w:rPr>
        <w:t xml:space="preserve">RE: </w:t>
      </w:r>
      <w:r w:rsidRPr="0D72318A">
        <w:rPr>
          <w:rFonts w:ascii="Calibri" w:eastAsia="Calibri" w:hAnsi="Calibri" w:cs="Calibri"/>
        </w:rPr>
        <w:t xml:space="preserve">Invitation to Tender Ref: </w:t>
      </w:r>
      <w:r w:rsidR="00F75645">
        <w:rPr>
          <w:rFonts w:ascii="Calibri" w:eastAsia="Calibri" w:hAnsi="Calibri" w:cs="Calibri"/>
        </w:rPr>
        <w:t>ITT-</w:t>
      </w:r>
      <w:r w:rsidR="003E4D35">
        <w:rPr>
          <w:rFonts w:ascii="Calibri" w:eastAsia="Calibri" w:hAnsi="Calibri" w:cs="Calibri"/>
          <w:color w:val="000000" w:themeColor="text1"/>
        </w:rPr>
        <w:t>IDL-</w:t>
      </w:r>
      <w:r w:rsidR="00F75645">
        <w:rPr>
          <w:rFonts w:ascii="Calibri" w:eastAsia="Calibri" w:hAnsi="Calibri" w:cs="Calibri"/>
          <w:color w:val="000000" w:themeColor="text1"/>
        </w:rPr>
        <w:t>MULTI</w:t>
      </w:r>
      <w:r w:rsidR="00A43BA9">
        <w:rPr>
          <w:rFonts w:ascii="Calibri" w:eastAsia="Calibri" w:hAnsi="Calibri" w:cs="Calibri"/>
          <w:color w:val="000000" w:themeColor="text1"/>
        </w:rPr>
        <w:t>-42257</w:t>
      </w:r>
      <w:r w:rsidRPr="0D72318A">
        <w:rPr>
          <w:rFonts w:ascii="Calibri" w:eastAsia="Calibri" w:hAnsi="Calibri" w:cs="Calibri"/>
        </w:rPr>
        <w:t xml:space="preserve"> for the </w:t>
      </w:r>
      <w:r w:rsidR="007E45B2" w:rsidRPr="007E45B2">
        <w:rPr>
          <w:rFonts w:ascii="Calibri" w:eastAsia="Calibri" w:hAnsi="Calibri" w:cs="Calibri"/>
        </w:rPr>
        <w:t>Rehabilitation of the Al-Laj Water Stations (Mechanical and Electrical)</w:t>
      </w:r>
    </w:p>
    <w:p w14:paraId="36B47A54" w14:textId="011F76B1" w:rsidR="00F30139" w:rsidRDefault="00F30139" w:rsidP="00F30139">
      <w:pPr>
        <w:bidi/>
        <w:spacing w:after="0"/>
        <w:rPr>
          <w:b/>
          <w:bCs/>
          <w:rtl/>
        </w:rPr>
      </w:pPr>
      <w:r w:rsidRPr="009D10A4">
        <w:rPr>
          <w:b/>
          <w:bCs/>
          <w:rtl/>
        </w:rPr>
        <w:t>دعوة لتقديم العروض</w:t>
      </w:r>
      <w:r>
        <w:t xml:space="preserve">- </w:t>
      </w:r>
      <w:r w:rsidRPr="009D10A4">
        <w:rPr>
          <w:b/>
          <w:bCs/>
          <w:rtl/>
        </w:rPr>
        <w:t>المرجع</w:t>
      </w:r>
      <w:r>
        <w:rPr>
          <w:rFonts w:hint="cs"/>
          <w:b/>
          <w:bCs/>
          <w:rtl/>
          <w:lang w:bidi="ar-SY"/>
        </w:rPr>
        <w:t>:</w:t>
      </w:r>
      <w:r>
        <w:rPr>
          <w:b/>
          <w:bCs/>
        </w:rPr>
        <w:t xml:space="preserve"> </w:t>
      </w:r>
      <w:r>
        <w:rPr>
          <w:rFonts w:hint="cs"/>
          <w:b/>
          <w:bCs/>
          <w:rtl/>
        </w:rPr>
        <w:t>.</w:t>
      </w:r>
      <w:r w:rsidRPr="009D10A4">
        <w:rPr>
          <w:b/>
          <w:bCs/>
        </w:rPr>
        <w:t xml:space="preserve"> IDL</w:t>
      </w:r>
      <w:r>
        <w:rPr>
          <w:b/>
          <w:bCs/>
          <w:lang w:val="en-US"/>
        </w:rPr>
        <w:t>-MULTI</w:t>
      </w:r>
      <w:r w:rsidRPr="009D10A4">
        <w:rPr>
          <w:b/>
          <w:bCs/>
        </w:rPr>
        <w:t>-4</w:t>
      </w:r>
      <w:r>
        <w:rPr>
          <w:b/>
          <w:bCs/>
        </w:rPr>
        <w:t>2257</w:t>
      </w:r>
      <w:r w:rsidRPr="009D10A4">
        <w:rPr>
          <w:b/>
          <w:bCs/>
          <w:rtl/>
        </w:rPr>
        <w:t>لإعادة تأهيل محطات مياه اللج (الأعمال الميكانيكية والكهربائية)</w:t>
      </w:r>
    </w:p>
    <w:p w14:paraId="6927CB70" w14:textId="77777777" w:rsidR="00F30139" w:rsidRDefault="00F30139" w:rsidP="00A96270">
      <w:pPr>
        <w:spacing w:after="0"/>
        <w:jc w:val="both"/>
      </w:pPr>
    </w:p>
    <w:p w14:paraId="181FA377" w14:textId="2ED236C0" w:rsidR="00A96270" w:rsidRDefault="00A96270" w:rsidP="00A96270">
      <w:pPr>
        <w:spacing w:after="0"/>
        <w:jc w:val="both"/>
      </w:pPr>
      <w:r w:rsidRPr="0D72318A">
        <w:rPr>
          <w:rFonts w:ascii="Calibri" w:eastAsia="Calibri" w:hAnsi="Calibri" w:cs="Calibri"/>
          <w:color w:val="000000" w:themeColor="text1"/>
          <w:lang w:val="en-GB"/>
        </w:rPr>
        <w:t xml:space="preserve">Having examined all sections, appendices, and annexes to the </w:t>
      </w:r>
      <w:r w:rsidR="007E45B2">
        <w:rPr>
          <w:rFonts w:ascii="Calibri" w:eastAsia="Calibri" w:hAnsi="Calibri" w:cs="Calibri"/>
          <w:color w:val="000000" w:themeColor="text1"/>
          <w:lang w:val="en-GB"/>
        </w:rPr>
        <w:t xml:space="preserve">ITT </w:t>
      </w:r>
      <w:r w:rsidRPr="0D72318A">
        <w:rPr>
          <w:rFonts w:ascii="Calibri" w:eastAsia="Calibri" w:hAnsi="Calibri" w:cs="Calibri"/>
          <w:color w:val="000000" w:themeColor="text1"/>
          <w:lang w:val="en-GB"/>
        </w:rPr>
        <w:t>we hereby agree and declare the following: </w:t>
      </w:r>
      <w:r w:rsidRPr="0D72318A">
        <w:rPr>
          <w:rFonts w:ascii="Calibri" w:eastAsia="Calibri" w:hAnsi="Calibri" w:cs="Calibri"/>
          <w:color w:val="000000" w:themeColor="text1"/>
        </w:rPr>
        <w:t xml:space="preserve"> </w:t>
      </w:r>
    </w:p>
    <w:p w14:paraId="70029D65" w14:textId="06BAD22D" w:rsidR="005E5097" w:rsidRPr="00813F13" w:rsidRDefault="005F0550" w:rsidP="00030A15">
      <w:pPr>
        <w:pStyle w:val="ListParagraph"/>
        <w:numPr>
          <w:ilvl w:val="0"/>
          <w:numId w:val="25"/>
        </w:numPr>
        <w:spacing w:after="0" w:line="240" w:lineRule="auto"/>
        <w:jc w:val="both"/>
        <w:textAlignment w:val="baseline"/>
        <w:rPr>
          <w:rFonts w:ascii="Calibri" w:eastAsia="Calibri" w:hAnsi="Calibri" w:cs="Calibri"/>
          <w:color w:val="000000" w:themeColor="text1"/>
        </w:rPr>
      </w:pPr>
      <w:r w:rsidRPr="005E5097">
        <w:rPr>
          <w:rFonts w:ascii="Calibri" w:eastAsia="Calibri" w:hAnsi="Calibri" w:cs="Calibri"/>
          <w:color w:val="000000" w:themeColor="text1"/>
          <w:lang w:val="en-GB"/>
        </w:rPr>
        <w:t>We confirm we have fully reviewed and can fully meet the</w:t>
      </w:r>
      <w:r w:rsidR="006B3AB7" w:rsidRPr="005E5097">
        <w:rPr>
          <w:rFonts w:ascii="Calibri" w:eastAsia="Calibri" w:hAnsi="Calibri" w:cs="Calibri"/>
          <w:color w:val="000000" w:themeColor="text1"/>
          <w:lang w:val="en-GB"/>
        </w:rPr>
        <w:t xml:space="preserve"> requirements </w:t>
      </w:r>
      <w:r w:rsidR="00D1561E" w:rsidRPr="005E5097">
        <w:rPr>
          <w:rFonts w:ascii="Calibri" w:eastAsia="Calibri" w:hAnsi="Calibri" w:cs="Calibri"/>
          <w:color w:val="000000" w:themeColor="text1"/>
          <w:lang w:val="en-GB"/>
        </w:rPr>
        <w:t xml:space="preserve">indicated in the </w:t>
      </w:r>
      <w:r w:rsidR="002E7756" w:rsidRPr="005E5097">
        <w:rPr>
          <w:rFonts w:ascii="Calibri" w:eastAsia="Calibri" w:hAnsi="Calibri" w:cs="Calibri"/>
          <w:color w:val="000000" w:themeColor="text1"/>
          <w:lang w:val="en-GB"/>
        </w:rPr>
        <w:t>Technical Specification</w:t>
      </w:r>
      <w:r w:rsidR="003F6480" w:rsidRPr="005E5097">
        <w:rPr>
          <w:rFonts w:ascii="Calibri" w:eastAsia="Calibri" w:hAnsi="Calibri" w:cs="Calibri"/>
          <w:color w:val="000000" w:themeColor="text1"/>
          <w:lang w:val="en-GB"/>
        </w:rPr>
        <w:t xml:space="preserve">, </w:t>
      </w:r>
      <w:r w:rsidR="002A190E" w:rsidRPr="005E5097">
        <w:rPr>
          <w:rFonts w:ascii="Calibri" w:eastAsia="Calibri" w:hAnsi="Calibri" w:cs="Calibri"/>
          <w:color w:val="000000" w:themeColor="text1"/>
          <w:lang w:val="en-GB"/>
        </w:rPr>
        <w:t>BoQs and Financial Offer</w:t>
      </w:r>
      <w:r w:rsidR="00D506B4">
        <w:rPr>
          <w:rFonts w:ascii="Calibri" w:eastAsia="Calibri" w:hAnsi="Calibri" w:cs="Calibri"/>
          <w:color w:val="000000" w:themeColor="text1"/>
          <w:lang w:val="en-GB"/>
        </w:rPr>
        <w:t xml:space="preserve"> for the </w:t>
      </w:r>
      <w:r w:rsidR="00B10110">
        <w:rPr>
          <w:rFonts w:ascii="Calibri" w:eastAsia="Calibri" w:hAnsi="Calibri" w:cs="Calibri"/>
          <w:color w:val="000000" w:themeColor="text1"/>
          <w:lang w:val="en-GB"/>
        </w:rPr>
        <w:t xml:space="preserve">applied lot/s </w:t>
      </w:r>
      <w:r w:rsidRPr="005E5097">
        <w:rPr>
          <w:rFonts w:ascii="Calibri" w:eastAsia="Calibri" w:hAnsi="Calibri" w:cs="Calibri"/>
          <w:color w:val="000000" w:themeColor="text1"/>
          <w:lang w:val="en-GB"/>
        </w:rPr>
        <w:t xml:space="preserve">included as </w:t>
      </w:r>
      <w:r w:rsidR="006F3571" w:rsidRPr="005E5097">
        <w:rPr>
          <w:rFonts w:ascii="Calibri" w:eastAsia="Calibri" w:hAnsi="Calibri" w:cs="Calibri"/>
          <w:color w:val="000000" w:themeColor="text1"/>
          <w:lang w:val="en-GB"/>
        </w:rPr>
        <w:t>Annex 1</w:t>
      </w:r>
      <w:r w:rsidR="00613538">
        <w:rPr>
          <w:rFonts w:ascii="Calibri" w:eastAsia="Calibri" w:hAnsi="Calibri" w:cs="Calibri"/>
          <w:color w:val="000000" w:themeColor="text1"/>
          <w:lang w:val="en-GB"/>
        </w:rPr>
        <w:t xml:space="preserve"> </w:t>
      </w:r>
      <w:r w:rsidR="006F3571" w:rsidRPr="005E5097">
        <w:rPr>
          <w:rFonts w:ascii="Calibri" w:eastAsia="Calibri" w:hAnsi="Calibri" w:cs="Calibri"/>
          <w:color w:val="000000" w:themeColor="text1"/>
          <w:lang w:val="en-GB"/>
        </w:rPr>
        <w:t xml:space="preserve">and Appendix </w:t>
      </w:r>
      <w:r w:rsidR="00D04E92">
        <w:rPr>
          <w:rFonts w:ascii="Calibri" w:eastAsia="Calibri" w:hAnsi="Calibri" w:cs="Calibri"/>
          <w:color w:val="000000" w:themeColor="text1"/>
          <w:lang w:val="en-GB"/>
        </w:rPr>
        <w:t>3</w:t>
      </w:r>
      <w:r w:rsidR="006F3571" w:rsidRPr="005E5097">
        <w:rPr>
          <w:rFonts w:ascii="Calibri" w:eastAsia="Calibri" w:hAnsi="Calibri" w:cs="Calibri"/>
          <w:color w:val="000000" w:themeColor="text1"/>
          <w:lang w:val="en-GB"/>
        </w:rPr>
        <w:t xml:space="preserve"> </w:t>
      </w:r>
      <w:r w:rsidRPr="005E5097">
        <w:rPr>
          <w:rFonts w:ascii="Calibri" w:eastAsia="Calibri" w:hAnsi="Calibri" w:cs="Calibri"/>
          <w:color w:val="000000" w:themeColor="text1"/>
          <w:lang w:val="en-GB"/>
        </w:rPr>
        <w:t>to this I</w:t>
      </w:r>
      <w:r w:rsidR="00D1561E" w:rsidRPr="005E5097">
        <w:rPr>
          <w:rFonts w:ascii="Calibri" w:eastAsia="Calibri" w:hAnsi="Calibri" w:cs="Calibri"/>
          <w:color w:val="000000" w:themeColor="text1"/>
          <w:lang w:val="en-GB"/>
        </w:rPr>
        <w:t>TT</w:t>
      </w:r>
      <w:r w:rsidRPr="005E5097">
        <w:rPr>
          <w:rFonts w:ascii="Calibri" w:eastAsia="Calibri" w:hAnsi="Calibri" w:cs="Calibri"/>
          <w:color w:val="000000" w:themeColor="text1"/>
          <w:lang w:val="en-GB"/>
        </w:rPr>
        <w:t xml:space="preserve">. </w:t>
      </w:r>
    </w:p>
    <w:p w14:paraId="56457E3B" w14:textId="51B28160" w:rsidR="00F020E3" w:rsidRPr="00813F13" w:rsidRDefault="00F020E3" w:rsidP="00813F13">
      <w:pPr>
        <w:pStyle w:val="ListParagraph"/>
        <w:numPr>
          <w:ilvl w:val="0"/>
          <w:numId w:val="25"/>
        </w:numPr>
        <w:spacing w:after="0" w:line="240" w:lineRule="auto"/>
        <w:jc w:val="both"/>
        <w:textAlignment w:val="baseline"/>
        <w:rPr>
          <w:rFonts w:ascii="Calibri" w:eastAsia="Calibri" w:hAnsi="Calibri" w:cs="Calibri"/>
          <w:color w:val="000000" w:themeColor="text1"/>
        </w:rPr>
      </w:pPr>
      <w:r w:rsidRPr="005E5097">
        <w:rPr>
          <w:rFonts w:ascii="Calibri" w:eastAsia="Calibri" w:hAnsi="Calibri" w:cs="Calibri"/>
          <w:color w:val="000000" w:themeColor="text1"/>
          <w:lang w:val="en-GB"/>
        </w:rPr>
        <w:t xml:space="preserve">We confirm that the materials provided under our completed </w:t>
      </w:r>
      <w:r w:rsidR="005E5097">
        <w:rPr>
          <w:rFonts w:ascii="Calibri" w:eastAsia="Calibri" w:hAnsi="Calibri" w:cs="Calibri"/>
          <w:color w:val="000000" w:themeColor="text1"/>
          <w:lang w:val="en-GB"/>
        </w:rPr>
        <w:t xml:space="preserve">Appendix </w:t>
      </w:r>
      <w:r w:rsidR="00340452">
        <w:rPr>
          <w:rFonts w:ascii="Calibri" w:eastAsia="Calibri" w:hAnsi="Calibri" w:cs="Calibri"/>
          <w:color w:val="000000" w:themeColor="text1"/>
          <w:lang w:val="en-GB"/>
        </w:rPr>
        <w:t>3</w:t>
      </w:r>
      <w:r w:rsidR="005E5097">
        <w:rPr>
          <w:rFonts w:ascii="Calibri" w:eastAsia="Calibri" w:hAnsi="Calibri" w:cs="Calibri"/>
          <w:color w:val="000000" w:themeColor="text1"/>
          <w:lang w:val="en-GB"/>
        </w:rPr>
        <w:t xml:space="preserve"> - BoQs and Financial Offer</w:t>
      </w:r>
      <w:r w:rsidRPr="005E5097">
        <w:rPr>
          <w:rFonts w:ascii="Calibri" w:eastAsia="Calibri" w:hAnsi="Calibri" w:cs="Calibri"/>
          <w:color w:val="000000" w:themeColor="text1"/>
          <w:lang w:val="en-GB"/>
        </w:rPr>
        <w:t xml:space="preserve"> for </w:t>
      </w:r>
      <w:r w:rsidR="00C12AB2">
        <w:rPr>
          <w:rFonts w:ascii="Calibri" w:eastAsia="Calibri" w:hAnsi="Calibri" w:cs="Calibri"/>
          <w:color w:val="000000" w:themeColor="text1"/>
          <w:lang w:val="en-GB"/>
        </w:rPr>
        <w:t>applied lot/s</w:t>
      </w:r>
      <w:r w:rsidR="00B9416B">
        <w:rPr>
          <w:rFonts w:ascii="Calibri" w:eastAsia="Calibri" w:hAnsi="Calibri" w:cs="Calibri"/>
          <w:color w:val="000000" w:themeColor="text1"/>
          <w:lang w:val="en-GB"/>
        </w:rPr>
        <w:t xml:space="preserve"> </w:t>
      </w:r>
      <w:r w:rsidRPr="005E5097">
        <w:rPr>
          <w:rFonts w:ascii="Calibri" w:eastAsia="Calibri" w:hAnsi="Calibri" w:cs="Calibri"/>
          <w:color w:val="000000" w:themeColor="text1"/>
          <w:lang w:val="en-GB"/>
        </w:rPr>
        <w:t>must adhere to the quality standards laid out in A</w:t>
      </w:r>
      <w:r w:rsidR="00B9416B">
        <w:rPr>
          <w:rFonts w:ascii="Calibri" w:eastAsia="Calibri" w:hAnsi="Calibri" w:cs="Calibri"/>
          <w:color w:val="000000" w:themeColor="text1"/>
          <w:lang w:val="en-GB"/>
        </w:rPr>
        <w:t>nnex</w:t>
      </w:r>
      <w:r w:rsidRPr="005E5097">
        <w:rPr>
          <w:rFonts w:ascii="Calibri" w:eastAsia="Calibri" w:hAnsi="Calibri" w:cs="Calibri"/>
          <w:color w:val="000000" w:themeColor="text1"/>
          <w:lang w:val="en-GB"/>
        </w:rPr>
        <w:t xml:space="preserve"> </w:t>
      </w:r>
      <w:r w:rsidR="00B9416B">
        <w:rPr>
          <w:rFonts w:ascii="Calibri" w:eastAsia="Calibri" w:hAnsi="Calibri" w:cs="Calibri"/>
          <w:color w:val="000000" w:themeColor="text1"/>
          <w:lang w:val="en-GB"/>
        </w:rPr>
        <w:t>1</w:t>
      </w:r>
      <w:r w:rsidRPr="005E5097">
        <w:rPr>
          <w:rFonts w:ascii="Calibri" w:eastAsia="Calibri" w:hAnsi="Calibri" w:cs="Calibri"/>
          <w:color w:val="000000" w:themeColor="text1"/>
          <w:lang w:val="en-GB"/>
        </w:rPr>
        <w:t xml:space="preserve"> –</w:t>
      </w:r>
      <w:r w:rsidR="00B9416B">
        <w:rPr>
          <w:rFonts w:ascii="Calibri" w:eastAsia="Calibri" w:hAnsi="Calibri" w:cs="Calibri"/>
          <w:color w:val="000000" w:themeColor="text1"/>
          <w:lang w:val="en-GB"/>
        </w:rPr>
        <w:t xml:space="preserve"> </w:t>
      </w:r>
      <w:r w:rsidRPr="005E5097">
        <w:rPr>
          <w:rFonts w:ascii="Calibri" w:eastAsia="Calibri" w:hAnsi="Calibri" w:cs="Calibri"/>
          <w:color w:val="000000" w:themeColor="text1"/>
          <w:lang w:val="en-GB"/>
        </w:rPr>
        <w:t>Technical Specifications and so our offered prices should correspond to the said quality</w:t>
      </w:r>
      <w:r w:rsidR="00A638A5">
        <w:rPr>
          <w:rFonts w:ascii="Calibri" w:eastAsia="Calibri" w:hAnsi="Calibri" w:cs="Calibri"/>
          <w:color w:val="000000" w:themeColor="text1"/>
          <w:lang w:val="en-GB"/>
        </w:rPr>
        <w:t xml:space="preserve"> for </w:t>
      </w:r>
      <w:r w:rsidR="00C12AB2">
        <w:rPr>
          <w:rFonts w:ascii="Calibri" w:eastAsia="Calibri" w:hAnsi="Calibri" w:cs="Calibri"/>
          <w:color w:val="000000" w:themeColor="text1"/>
          <w:lang w:val="en-GB"/>
        </w:rPr>
        <w:t>applied lot/s</w:t>
      </w:r>
      <w:r w:rsidRPr="005E5097">
        <w:rPr>
          <w:rFonts w:ascii="Calibri" w:eastAsia="Calibri" w:hAnsi="Calibri" w:cs="Calibri"/>
          <w:color w:val="000000" w:themeColor="text1"/>
          <w:lang w:val="en-GB"/>
        </w:rPr>
        <w:t>.</w:t>
      </w:r>
    </w:p>
    <w:p w14:paraId="28AE357A" w14:textId="7DD101F8" w:rsidR="00F31EDF" w:rsidRPr="00813F13" w:rsidRDefault="00F31EDF" w:rsidP="00DD4E70">
      <w:pPr>
        <w:numPr>
          <w:ilvl w:val="0"/>
          <w:numId w:val="25"/>
        </w:numPr>
        <w:spacing w:after="0" w:line="240" w:lineRule="auto"/>
        <w:jc w:val="both"/>
        <w:textAlignment w:val="baseline"/>
        <w:rPr>
          <w:rFonts w:ascii="Calibri" w:eastAsia="Calibri" w:hAnsi="Calibri" w:cs="Calibri"/>
          <w:color w:val="000000" w:themeColor="text1"/>
        </w:rPr>
      </w:pPr>
      <w:r w:rsidRPr="00F31EDF">
        <w:rPr>
          <w:rFonts w:ascii="Calibri" w:eastAsia="Calibri" w:hAnsi="Calibri" w:cs="Calibri"/>
          <w:color w:val="000000" w:themeColor="text1"/>
          <w:lang w:val="en-GB"/>
        </w:rPr>
        <w:t xml:space="preserve">We confirm that we will commit to protecting the health and safety of the team when handling dangerous materials. </w:t>
      </w:r>
    </w:p>
    <w:p w14:paraId="0591D4A6" w14:textId="64315D36" w:rsidR="00DD4E70" w:rsidRPr="00184944" w:rsidRDefault="00DD4E70" w:rsidP="00DD4E70">
      <w:pPr>
        <w:numPr>
          <w:ilvl w:val="0"/>
          <w:numId w:val="25"/>
        </w:numPr>
        <w:spacing w:after="0" w:line="240" w:lineRule="auto"/>
        <w:jc w:val="both"/>
        <w:textAlignment w:val="baseline"/>
        <w:rPr>
          <w:rFonts w:ascii="Calibri" w:eastAsia="Calibri" w:hAnsi="Calibri" w:cs="Calibri"/>
          <w:color w:val="000000" w:themeColor="text1"/>
        </w:rPr>
      </w:pPr>
      <w:r w:rsidRPr="00813F13">
        <w:rPr>
          <w:rFonts w:ascii="Calibri" w:eastAsia="Times New Roman" w:hAnsi="Calibri" w:cs="Calibri"/>
          <w:color w:val="000000" w:themeColor="text1"/>
          <w:lang w:val="en-GB" w:eastAsia="en-IE"/>
        </w:rPr>
        <w:t>We confirm that our company</w:t>
      </w:r>
      <w:r w:rsidRPr="00184944">
        <w:rPr>
          <w:rFonts w:ascii="Calibri" w:eastAsia="Calibri" w:hAnsi="Calibri" w:cs="Calibri"/>
          <w:color w:val="000000" w:themeColor="text1"/>
        </w:rPr>
        <w:t xml:space="preserve"> has at least one </w:t>
      </w:r>
      <w:r w:rsidR="00FC3FEB" w:rsidRPr="00184944">
        <w:rPr>
          <w:rFonts w:ascii="Calibri" w:eastAsia="Calibri" w:hAnsi="Calibri" w:cs="Calibri"/>
          <w:color w:val="000000" w:themeColor="text1"/>
        </w:rPr>
        <w:t>electrical and one mechanical</w:t>
      </w:r>
      <w:r w:rsidRPr="00184944">
        <w:rPr>
          <w:rFonts w:ascii="Calibri" w:eastAsia="Calibri" w:hAnsi="Calibri" w:cs="Calibri"/>
          <w:color w:val="000000" w:themeColor="text1"/>
        </w:rPr>
        <w:t xml:space="preserve"> engineer specifically </w:t>
      </w:r>
      <w:r w:rsidR="00184944" w:rsidRPr="00184944">
        <w:rPr>
          <w:rFonts w:ascii="Calibri" w:eastAsia="Calibri" w:hAnsi="Calibri" w:cs="Calibri"/>
          <w:color w:val="000000" w:themeColor="text1"/>
        </w:rPr>
        <w:t xml:space="preserve">will </w:t>
      </w:r>
      <w:r w:rsidR="00C12AB2" w:rsidRPr="00184944">
        <w:rPr>
          <w:rFonts w:ascii="Calibri" w:eastAsia="Calibri" w:hAnsi="Calibri" w:cs="Calibri"/>
          <w:color w:val="000000" w:themeColor="text1"/>
        </w:rPr>
        <w:t>work for</w:t>
      </w:r>
      <w:r w:rsidRPr="00184944">
        <w:rPr>
          <w:rFonts w:ascii="Calibri" w:eastAsia="Calibri" w:hAnsi="Calibri" w:cs="Calibri"/>
          <w:color w:val="000000" w:themeColor="text1"/>
        </w:rPr>
        <w:t xml:space="preserve"> this project</w:t>
      </w:r>
      <w:r w:rsidR="00602864">
        <w:rPr>
          <w:rFonts w:ascii="Calibri" w:eastAsia="Calibri" w:hAnsi="Calibri" w:cs="Calibri"/>
          <w:color w:val="000000" w:themeColor="text1"/>
        </w:rPr>
        <w:t xml:space="preserve"> in case of award</w:t>
      </w:r>
      <w:r w:rsidRPr="00184944">
        <w:rPr>
          <w:rFonts w:ascii="Calibri" w:eastAsia="Calibri" w:hAnsi="Calibri" w:cs="Calibri"/>
          <w:color w:val="000000" w:themeColor="text1"/>
        </w:rPr>
        <w:t>.</w:t>
      </w:r>
    </w:p>
    <w:p w14:paraId="2CB407F0" w14:textId="4FCA9F38" w:rsidR="00A96270" w:rsidRPr="00184944" w:rsidRDefault="00A96270" w:rsidP="00A96270">
      <w:pPr>
        <w:pStyle w:val="ListParagraph"/>
        <w:numPr>
          <w:ilvl w:val="0"/>
          <w:numId w:val="25"/>
        </w:numPr>
        <w:spacing w:after="0"/>
        <w:jc w:val="both"/>
        <w:rPr>
          <w:rFonts w:ascii="Calibri" w:eastAsia="Calibri" w:hAnsi="Calibri" w:cs="Calibri"/>
          <w:color w:val="000000" w:themeColor="text1"/>
        </w:rPr>
      </w:pPr>
      <w:r w:rsidRPr="00184944">
        <w:rPr>
          <w:rFonts w:ascii="Calibri" w:eastAsia="Calibri" w:hAnsi="Calibri" w:cs="Calibri"/>
          <w:color w:val="000000" w:themeColor="text1"/>
          <w:lang w:val="en-GB"/>
        </w:rPr>
        <w:t>We accept all of the Terms and Conditions of the ITT, GOAL’s Terms and Conditions, and GOAL’s Code of Conduct</w:t>
      </w:r>
      <w:r w:rsidR="00CB4D44" w:rsidRPr="00184944">
        <w:rPr>
          <w:rFonts w:ascii="Calibri" w:eastAsia="Calibri" w:hAnsi="Calibri" w:cs="Calibri"/>
          <w:color w:val="000000" w:themeColor="text1"/>
          <w:lang w:val="en-GB"/>
        </w:rPr>
        <w:t>, and GOAL Contract Template</w:t>
      </w:r>
      <w:r w:rsidRPr="00184944">
        <w:rPr>
          <w:rFonts w:ascii="Calibri" w:eastAsia="Calibri" w:hAnsi="Calibri" w:cs="Calibri"/>
          <w:color w:val="000000" w:themeColor="text1"/>
          <w:lang w:val="en-GB"/>
        </w:rPr>
        <w:t xml:space="preserve"> included as Annex </w:t>
      </w:r>
      <w:r w:rsidR="00340452">
        <w:rPr>
          <w:rFonts w:ascii="Calibri" w:eastAsia="Calibri" w:hAnsi="Calibri" w:cs="Calibri"/>
          <w:color w:val="000000" w:themeColor="text1"/>
          <w:lang w:val="en-GB"/>
        </w:rPr>
        <w:t>4</w:t>
      </w:r>
      <w:r w:rsidRPr="00184944">
        <w:rPr>
          <w:rFonts w:ascii="Calibri" w:eastAsia="Calibri" w:hAnsi="Calibri" w:cs="Calibri"/>
          <w:color w:val="000000" w:themeColor="text1"/>
          <w:lang w:val="en-GB"/>
        </w:rPr>
        <w:t xml:space="preserve">, </w:t>
      </w:r>
      <w:r w:rsidR="00340452">
        <w:rPr>
          <w:rFonts w:ascii="Calibri" w:eastAsia="Calibri" w:hAnsi="Calibri" w:cs="Calibri"/>
          <w:color w:val="000000" w:themeColor="text1"/>
          <w:lang w:val="en-GB"/>
        </w:rPr>
        <w:t>5</w:t>
      </w:r>
      <w:r w:rsidRPr="00184944">
        <w:rPr>
          <w:rFonts w:ascii="Calibri" w:eastAsia="Calibri" w:hAnsi="Calibri" w:cs="Calibri"/>
          <w:color w:val="000000" w:themeColor="text1"/>
          <w:lang w:val="en-GB"/>
        </w:rPr>
        <w:t xml:space="preserve"> and </w:t>
      </w:r>
      <w:r w:rsidR="00340452">
        <w:rPr>
          <w:rFonts w:ascii="Calibri" w:eastAsia="Calibri" w:hAnsi="Calibri" w:cs="Calibri"/>
          <w:color w:val="000000" w:themeColor="text1"/>
          <w:lang w:val="en-GB"/>
        </w:rPr>
        <w:t>6</w:t>
      </w:r>
      <w:r w:rsidRPr="00184944">
        <w:rPr>
          <w:rFonts w:ascii="Calibri" w:eastAsia="Calibri" w:hAnsi="Calibri" w:cs="Calibri"/>
          <w:color w:val="000000" w:themeColor="text1"/>
          <w:lang w:val="en-GB"/>
        </w:rPr>
        <w:t xml:space="preserve"> to the ITT. </w:t>
      </w:r>
      <w:r w:rsidRPr="00184944">
        <w:rPr>
          <w:rFonts w:ascii="Calibri" w:eastAsia="Calibri" w:hAnsi="Calibri" w:cs="Calibri"/>
          <w:color w:val="000000" w:themeColor="text1"/>
        </w:rPr>
        <w:t xml:space="preserve"> </w:t>
      </w:r>
    </w:p>
    <w:p w14:paraId="7DD74171" w14:textId="3D6AD3B4" w:rsidR="00013A57" w:rsidRPr="00184944" w:rsidRDefault="00013A57" w:rsidP="00013A57">
      <w:pPr>
        <w:pStyle w:val="ListParagraph"/>
        <w:numPr>
          <w:ilvl w:val="0"/>
          <w:numId w:val="25"/>
        </w:numPr>
        <w:rPr>
          <w:rFonts w:ascii="Calibri" w:eastAsia="Calibri" w:hAnsi="Calibri" w:cs="Calibri"/>
          <w:color w:val="000000" w:themeColor="text1"/>
          <w:lang w:val="en-GB"/>
        </w:rPr>
      </w:pPr>
      <w:r w:rsidRPr="00184944">
        <w:rPr>
          <w:rFonts w:ascii="Calibri" w:eastAsia="Calibri" w:hAnsi="Calibri" w:cs="Calibri"/>
          <w:color w:val="000000" w:themeColor="text1"/>
          <w:lang w:val="en-GB"/>
        </w:rPr>
        <w:t xml:space="preserve">We confirm that we can meet the maximum acceptable total lead time of </w:t>
      </w:r>
      <w:r w:rsidR="008C7245" w:rsidRPr="00184944">
        <w:rPr>
          <w:rFonts w:ascii="Calibri" w:eastAsia="Calibri" w:hAnsi="Calibri" w:cs="Calibri"/>
          <w:color w:val="000000" w:themeColor="text1"/>
          <w:lang w:val="en-GB"/>
        </w:rPr>
        <w:t>10</w:t>
      </w:r>
      <w:r w:rsidRPr="00184944">
        <w:rPr>
          <w:rFonts w:ascii="Calibri" w:eastAsia="Calibri" w:hAnsi="Calibri" w:cs="Calibri"/>
          <w:color w:val="000000" w:themeColor="text1"/>
          <w:lang w:val="en-GB"/>
        </w:rPr>
        <w:t xml:space="preserve">0 </w:t>
      </w:r>
      <w:r w:rsidR="00803D58">
        <w:rPr>
          <w:rFonts w:ascii="Calibri" w:eastAsia="Calibri" w:hAnsi="Calibri" w:cs="Calibri"/>
          <w:color w:val="000000" w:themeColor="text1"/>
          <w:lang w:val="en-GB"/>
        </w:rPr>
        <w:t>calendar</w:t>
      </w:r>
      <w:r w:rsidRPr="00184944">
        <w:rPr>
          <w:rFonts w:ascii="Calibri" w:eastAsia="Calibri" w:hAnsi="Calibri" w:cs="Calibri"/>
          <w:color w:val="000000" w:themeColor="text1"/>
          <w:lang w:val="en-GB"/>
        </w:rPr>
        <w:t xml:space="preserve"> days</w:t>
      </w:r>
      <w:r w:rsidR="007C6636">
        <w:rPr>
          <w:rFonts w:ascii="Calibri" w:eastAsia="Calibri" w:hAnsi="Calibri" w:cs="Calibri"/>
          <w:color w:val="000000" w:themeColor="text1"/>
          <w:lang w:val="en-GB"/>
        </w:rPr>
        <w:t xml:space="preserve"> for completion </w:t>
      </w:r>
      <w:r w:rsidR="00692969">
        <w:rPr>
          <w:rFonts w:ascii="Calibri" w:eastAsia="Calibri" w:hAnsi="Calibri" w:cs="Calibri"/>
          <w:color w:val="000000" w:themeColor="text1"/>
          <w:lang w:val="en-GB"/>
        </w:rPr>
        <w:t>for applied lot/s</w:t>
      </w:r>
      <w:r w:rsidRPr="00184944">
        <w:rPr>
          <w:rFonts w:ascii="Calibri" w:eastAsia="Calibri" w:hAnsi="Calibri" w:cs="Calibri"/>
          <w:color w:val="000000" w:themeColor="text1"/>
          <w:lang w:val="en-GB"/>
        </w:rPr>
        <w:t xml:space="preserve">, and our offered lead time is specified in our Technical </w:t>
      </w:r>
      <w:r w:rsidR="008C7245" w:rsidRPr="00184944">
        <w:rPr>
          <w:rFonts w:ascii="Calibri" w:eastAsia="Calibri" w:hAnsi="Calibri" w:cs="Calibri"/>
          <w:color w:val="000000" w:themeColor="text1"/>
          <w:lang w:val="en-GB"/>
        </w:rPr>
        <w:t xml:space="preserve">and Financial </w:t>
      </w:r>
      <w:r w:rsidRPr="00184944">
        <w:rPr>
          <w:rFonts w:ascii="Calibri" w:eastAsia="Calibri" w:hAnsi="Calibri" w:cs="Calibri"/>
          <w:color w:val="000000" w:themeColor="text1"/>
          <w:lang w:val="en-GB"/>
        </w:rPr>
        <w:t xml:space="preserve">Offer. </w:t>
      </w:r>
    </w:p>
    <w:p w14:paraId="74885EE7" w14:textId="2020A1E1" w:rsidR="00A96270" w:rsidRDefault="00A96270" w:rsidP="00A96270">
      <w:pPr>
        <w:pStyle w:val="ListParagraph"/>
        <w:numPr>
          <w:ilvl w:val="0"/>
          <w:numId w:val="25"/>
        </w:numPr>
        <w:spacing w:after="0"/>
        <w:jc w:val="both"/>
        <w:rPr>
          <w:rFonts w:ascii="Calibri" w:eastAsia="Calibri" w:hAnsi="Calibri" w:cs="Calibri"/>
          <w:color w:val="000000" w:themeColor="text1"/>
        </w:rPr>
      </w:pPr>
      <w:r w:rsidRPr="00184944">
        <w:rPr>
          <w:rFonts w:ascii="Calibri" w:eastAsia="Calibri" w:hAnsi="Calibri" w:cs="Calibri"/>
          <w:color w:val="000000" w:themeColor="text1"/>
          <w:lang w:val="en-GB"/>
        </w:rPr>
        <w:t xml:space="preserve">We confirm the validity period of our ITT submission to be </w:t>
      </w:r>
      <w:r w:rsidR="00F06EBD">
        <w:rPr>
          <w:rFonts w:ascii="Calibri" w:eastAsia="Calibri" w:hAnsi="Calibri" w:cs="Calibri"/>
          <w:color w:val="000000" w:themeColor="text1"/>
          <w:lang w:val="en-GB"/>
        </w:rPr>
        <w:t>120</w:t>
      </w:r>
      <w:r w:rsidRPr="00184944">
        <w:rPr>
          <w:rFonts w:ascii="Calibri" w:eastAsia="Calibri" w:hAnsi="Calibri" w:cs="Calibri"/>
          <w:color w:val="000000" w:themeColor="text1"/>
          <w:lang w:val="en-GB"/>
        </w:rPr>
        <w:t xml:space="preserve"> Days from date of submission.  </w:t>
      </w:r>
      <w:r w:rsidRPr="00184944">
        <w:rPr>
          <w:rFonts w:ascii="Calibri" w:eastAsia="Calibri" w:hAnsi="Calibri" w:cs="Calibri"/>
          <w:color w:val="000000" w:themeColor="text1"/>
        </w:rPr>
        <w:t xml:space="preserve"> </w:t>
      </w:r>
    </w:p>
    <w:p w14:paraId="24415D5F" w14:textId="77777777" w:rsidR="00F30139" w:rsidRPr="00184944" w:rsidRDefault="00F30139" w:rsidP="00F30139">
      <w:pPr>
        <w:pStyle w:val="ListParagraph"/>
        <w:spacing w:after="0"/>
        <w:jc w:val="both"/>
        <w:rPr>
          <w:rFonts w:ascii="Calibri" w:eastAsia="Calibri" w:hAnsi="Calibri" w:cs="Calibri"/>
          <w:color w:val="000000" w:themeColor="text1"/>
        </w:rPr>
      </w:pPr>
    </w:p>
    <w:p w14:paraId="7AA7C3EC" w14:textId="77777777" w:rsidR="00F30139" w:rsidRPr="00A568D1" w:rsidRDefault="00F30139" w:rsidP="00F30139">
      <w:pPr>
        <w:bidi/>
        <w:spacing w:after="0" w:line="240" w:lineRule="auto"/>
        <w:jc w:val="both"/>
        <w:textAlignment w:val="baseline"/>
        <w:rPr>
          <w:rFonts w:ascii="Calibri" w:eastAsia="Times New Roman" w:hAnsi="Calibri" w:cs="Calibri"/>
          <w:sz w:val="20"/>
          <w:szCs w:val="20"/>
          <w:lang w:eastAsia="en-IE"/>
        </w:rPr>
      </w:pPr>
      <w:r w:rsidRPr="00A568D1">
        <w:rPr>
          <w:rFonts w:ascii="Calibri" w:eastAsia="Times New Roman" w:hAnsi="Calibri" w:cs="Calibri"/>
          <w:sz w:val="20"/>
          <w:szCs w:val="20"/>
          <w:rtl/>
          <w:lang w:eastAsia="en-IE"/>
        </w:rPr>
        <w:t>فحص جميع الأقسام والملاحق الخاصة ب</w:t>
      </w:r>
      <w:r w:rsidRPr="00A568D1">
        <w:rPr>
          <w:rFonts w:ascii="Calibri" w:eastAsia="Times New Roman" w:hAnsi="Calibri" w:cs="Calibri" w:hint="cs"/>
          <w:sz w:val="20"/>
          <w:szCs w:val="20"/>
          <w:rtl/>
          <w:lang w:eastAsia="en-IE"/>
        </w:rPr>
        <w:t xml:space="preserve">الدعوة </w:t>
      </w:r>
      <w:r>
        <w:rPr>
          <w:rFonts w:ascii="Calibri" w:eastAsia="Times New Roman" w:hAnsi="Calibri" w:cs="Calibri" w:hint="cs"/>
          <w:sz w:val="20"/>
          <w:szCs w:val="20"/>
          <w:rtl/>
          <w:lang w:eastAsia="en-IE"/>
        </w:rPr>
        <w:t>للمناقصة</w:t>
      </w:r>
      <w:r w:rsidRPr="00A568D1">
        <w:rPr>
          <w:rFonts w:ascii="Calibri" w:eastAsia="Times New Roman" w:hAnsi="Calibri" w:cs="Calibri"/>
          <w:sz w:val="20"/>
          <w:szCs w:val="20"/>
          <w:rtl/>
          <w:lang w:eastAsia="en-IE"/>
        </w:rPr>
        <w:t>، فإننا نوافق ونعلن بموجب هذا ما يلي:</w:t>
      </w:r>
    </w:p>
    <w:p w14:paraId="111440B4" w14:textId="77777777" w:rsidR="00F30139" w:rsidRPr="0035609C"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35609C">
        <w:rPr>
          <w:rFonts w:ascii="Calibri" w:eastAsia="Times New Roman" w:hAnsi="Calibri" w:cs="Calibri"/>
          <w:sz w:val="20"/>
          <w:szCs w:val="20"/>
          <w:rtl/>
          <w:lang w:eastAsia="en-IE"/>
        </w:rPr>
        <w:t xml:space="preserve">نؤكد أننا قمنا بمراجعة كاملة </w:t>
      </w:r>
      <w:r w:rsidRPr="0035609C">
        <w:rPr>
          <w:rFonts w:ascii="Calibri" w:eastAsia="Times New Roman" w:hAnsi="Calibri" w:cs="Calibri" w:hint="cs"/>
          <w:sz w:val="20"/>
          <w:szCs w:val="20"/>
          <w:rtl/>
          <w:lang w:eastAsia="en-IE"/>
        </w:rPr>
        <w:t>ل</w:t>
      </w:r>
      <w:r w:rsidRPr="0035609C">
        <w:rPr>
          <w:rFonts w:ascii="Calibri" w:eastAsia="Times New Roman" w:hAnsi="Calibri" w:cs="Calibri"/>
          <w:sz w:val="20"/>
          <w:szCs w:val="20"/>
          <w:rtl/>
          <w:lang w:eastAsia="en-IE"/>
        </w:rPr>
        <w:t xml:space="preserve">نطاق الأعمال </w:t>
      </w:r>
      <w:r w:rsidRPr="0035609C">
        <w:rPr>
          <w:rFonts w:ascii="Calibri" w:eastAsia="Times New Roman" w:hAnsi="Calibri" w:cs="Calibri" w:hint="cs"/>
          <w:sz w:val="20"/>
          <w:szCs w:val="20"/>
          <w:rtl/>
          <w:lang w:eastAsia="en-IE" w:bidi="ar-SY"/>
        </w:rPr>
        <w:t>و</w:t>
      </w:r>
      <w:r w:rsidRPr="0035609C">
        <w:rPr>
          <w:rFonts w:ascii="Calibri" w:eastAsia="Times New Roman" w:hAnsi="Calibri" w:cs="Calibri"/>
          <w:sz w:val="20"/>
          <w:szCs w:val="20"/>
          <w:rtl/>
          <w:lang w:eastAsia="en-IE"/>
        </w:rPr>
        <w:t>المواصفات الفنية</w:t>
      </w:r>
      <w:r>
        <w:rPr>
          <w:rFonts w:ascii="Calibri" w:eastAsia="Times New Roman" w:hAnsi="Calibri" w:cs="Calibri" w:hint="cs"/>
          <w:sz w:val="20"/>
          <w:szCs w:val="20"/>
          <w:rtl/>
          <w:lang w:eastAsia="en-IE"/>
        </w:rPr>
        <w:t xml:space="preserve"> وبيانات الكميات و العرض المالي </w:t>
      </w:r>
      <w:r w:rsidRPr="0035609C">
        <w:rPr>
          <w:rFonts w:ascii="Calibri" w:eastAsia="Times New Roman" w:hAnsi="Calibri" w:cs="Calibri"/>
          <w:sz w:val="20"/>
          <w:szCs w:val="20"/>
          <w:rtl/>
          <w:lang w:eastAsia="en-IE"/>
        </w:rPr>
        <w:t>المدرج</w:t>
      </w:r>
      <w:r w:rsidRPr="0035609C">
        <w:rPr>
          <w:rFonts w:ascii="Calibri" w:eastAsia="Times New Roman" w:hAnsi="Calibri" w:cs="Calibri" w:hint="cs"/>
          <w:sz w:val="20"/>
          <w:szCs w:val="20"/>
          <w:rtl/>
          <w:lang w:eastAsia="en-IE"/>
        </w:rPr>
        <w:t>ة</w:t>
      </w:r>
      <w:r>
        <w:rPr>
          <w:rFonts w:ascii="Calibri" w:eastAsia="Times New Roman" w:hAnsi="Calibri" w:cs="Calibri" w:hint="cs"/>
          <w:sz w:val="20"/>
          <w:szCs w:val="20"/>
          <w:rtl/>
          <w:lang w:eastAsia="en-IE"/>
        </w:rPr>
        <w:t xml:space="preserve"> كالمرفق 1 والملحق 3</w:t>
      </w:r>
      <w:r w:rsidRPr="0035609C">
        <w:rPr>
          <w:rFonts w:ascii="Calibri" w:eastAsia="Times New Roman" w:hAnsi="Calibri" w:cs="Calibri" w:hint="cs"/>
          <w:sz w:val="20"/>
          <w:szCs w:val="20"/>
          <w:rtl/>
          <w:lang w:eastAsia="en-IE"/>
        </w:rPr>
        <w:t xml:space="preserve"> الخاص بهذه الدعوة </w:t>
      </w:r>
      <w:r>
        <w:rPr>
          <w:rFonts w:ascii="Calibri" w:eastAsia="Times New Roman" w:hAnsi="Calibri" w:cs="Calibri" w:hint="cs"/>
          <w:sz w:val="20"/>
          <w:szCs w:val="20"/>
          <w:rtl/>
          <w:lang w:eastAsia="en-IE"/>
        </w:rPr>
        <w:t>للمناقصة</w:t>
      </w:r>
      <w:r w:rsidRPr="0035609C">
        <w:rPr>
          <w:rFonts w:ascii="Calibri" w:eastAsia="Times New Roman" w:hAnsi="Calibri" w:cs="Calibri" w:hint="cs"/>
          <w:sz w:val="20"/>
          <w:szCs w:val="20"/>
          <w:rtl/>
          <w:lang w:eastAsia="en-IE"/>
        </w:rPr>
        <w:t xml:space="preserve"> </w:t>
      </w:r>
    </w:p>
    <w:p w14:paraId="5102F88E" w14:textId="77777777" w:rsidR="00F30139"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B576D2">
        <w:rPr>
          <w:rFonts w:ascii="Calibri" w:eastAsia="Times New Roman" w:hAnsi="Calibri" w:cs="Calibri"/>
          <w:sz w:val="20"/>
          <w:szCs w:val="20"/>
          <w:rtl/>
          <w:lang w:eastAsia="en-IE"/>
        </w:rPr>
        <w:t>نؤكد أن المواد المقدمة ضمن </w:t>
      </w:r>
      <w:r w:rsidRPr="00B576D2">
        <w:rPr>
          <w:rFonts w:ascii="Calibri" w:eastAsia="Times New Roman" w:hAnsi="Calibri" w:cs="Calibri"/>
          <w:b/>
          <w:bCs/>
          <w:sz w:val="20"/>
          <w:szCs w:val="20"/>
          <w:rtl/>
          <w:lang w:eastAsia="en-IE"/>
        </w:rPr>
        <w:t>الملحق 3 - قوائم الكميات والعرض المالي</w:t>
      </w:r>
      <w:r w:rsidRPr="00B576D2">
        <w:rPr>
          <w:rFonts w:ascii="Calibri" w:eastAsia="Times New Roman" w:hAnsi="Calibri" w:cs="Calibri"/>
          <w:sz w:val="20"/>
          <w:szCs w:val="20"/>
          <w:rtl/>
          <w:lang w:eastAsia="en-IE"/>
        </w:rPr>
        <w:t> المكتمل الخاص بنا لجميع الدفعات يجب أن تلتزم بمعايير الجودة المنصوص عليها في </w:t>
      </w:r>
      <w:r>
        <w:rPr>
          <w:rFonts w:ascii="Calibri" w:eastAsia="Times New Roman" w:hAnsi="Calibri" w:cs="Calibri" w:hint="cs"/>
          <w:b/>
          <w:bCs/>
          <w:sz w:val="20"/>
          <w:szCs w:val="20"/>
          <w:rtl/>
          <w:lang w:eastAsia="en-IE"/>
        </w:rPr>
        <w:t xml:space="preserve">المرفق </w:t>
      </w:r>
      <w:r w:rsidRPr="00B576D2">
        <w:rPr>
          <w:rFonts w:ascii="Calibri" w:eastAsia="Times New Roman" w:hAnsi="Calibri" w:cs="Calibri"/>
          <w:b/>
          <w:bCs/>
          <w:sz w:val="20"/>
          <w:szCs w:val="20"/>
          <w:rtl/>
          <w:lang w:eastAsia="en-IE"/>
        </w:rPr>
        <w:t xml:space="preserve"> 1 - المواصفات الفنية</w:t>
      </w:r>
      <w:r w:rsidRPr="00B576D2">
        <w:rPr>
          <w:rFonts w:ascii="Calibri" w:eastAsia="Times New Roman" w:hAnsi="Calibri" w:cs="Calibri"/>
          <w:sz w:val="20"/>
          <w:szCs w:val="20"/>
          <w:rtl/>
          <w:lang w:eastAsia="en-IE"/>
        </w:rPr>
        <w:t>، وبالتالي فإن أسعارنا المعروضة تتوافق مع هذه الجودة المحددة</w:t>
      </w:r>
    </w:p>
    <w:p w14:paraId="7A063E24" w14:textId="77777777" w:rsidR="00F30139"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B576D2">
        <w:rPr>
          <w:rFonts w:ascii="Calibri" w:eastAsia="Times New Roman" w:hAnsi="Calibri" w:cs="Calibri"/>
          <w:sz w:val="20"/>
          <w:szCs w:val="20"/>
          <w:rtl/>
          <w:lang w:eastAsia="en-IE"/>
        </w:rPr>
        <w:t>نُؤكِّد على التزامنا الكامل </w:t>
      </w:r>
      <w:r w:rsidRPr="0084187B">
        <w:rPr>
          <w:rFonts w:ascii="Calibri" w:eastAsia="Times New Roman" w:hAnsi="Calibri" w:cs="Calibri"/>
          <w:sz w:val="20"/>
          <w:szCs w:val="20"/>
          <w:rtl/>
          <w:lang w:eastAsia="en-IE"/>
        </w:rPr>
        <w:t>بحماية صحة وسلامة الفريق</w:t>
      </w:r>
      <w:r w:rsidRPr="00B576D2">
        <w:rPr>
          <w:rFonts w:ascii="Calibri" w:eastAsia="Times New Roman" w:hAnsi="Calibri" w:cs="Calibri"/>
          <w:sz w:val="20"/>
          <w:szCs w:val="20"/>
          <w:rtl/>
          <w:lang w:eastAsia="en-IE"/>
        </w:rPr>
        <w:t> أثناء التعامل مع المواد الخطرة، وفقًا لأعلى معايير الصحة والسلامة المهنية المعمول بها</w:t>
      </w:r>
      <w:r w:rsidRPr="00B576D2">
        <w:rPr>
          <w:rFonts w:ascii="Calibri" w:eastAsia="Times New Roman" w:hAnsi="Calibri" w:cs="Calibri"/>
          <w:sz w:val="20"/>
          <w:szCs w:val="20"/>
          <w:lang w:eastAsia="en-IE"/>
        </w:rPr>
        <w:t>.</w:t>
      </w:r>
      <w:r w:rsidRPr="00B576D2">
        <w:rPr>
          <w:rFonts w:ascii="Calibri" w:eastAsia="Times New Roman" w:hAnsi="Calibri" w:cs="Calibri"/>
          <w:sz w:val="20"/>
          <w:szCs w:val="20"/>
          <w:rtl/>
          <w:lang w:eastAsia="en-IE"/>
        </w:rPr>
        <w:t xml:space="preserve"> </w:t>
      </w:r>
    </w:p>
    <w:p w14:paraId="5C8AF41F" w14:textId="77777777" w:rsidR="00F30139"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B576D2">
        <w:rPr>
          <w:rFonts w:ascii="Calibri" w:eastAsia="Times New Roman" w:hAnsi="Calibri" w:cs="Calibri"/>
          <w:sz w:val="20"/>
          <w:szCs w:val="20"/>
          <w:rtl/>
          <w:lang w:eastAsia="en-IE"/>
        </w:rPr>
        <w:t>نُؤكِّد بِأَنَّ شَرِكَتَنَا تَضْمَنُ وَجُودَ </w:t>
      </w:r>
      <w:r w:rsidRPr="0084187B">
        <w:rPr>
          <w:rFonts w:ascii="Calibri" w:eastAsia="Times New Roman" w:hAnsi="Calibri" w:cs="Calibri"/>
          <w:sz w:val="20"/>
          <w:szCs w:val="20"/>
          <w:rtl/>
          <w:lang w:eastAsia="en-IE"/>
        </w:rPr>
        <w:t>مُهَنْدِسٍ كَهْرَبَائِي وَآخَرَ مِيكَانِيكِي</w:t>
      </w:r>
      <w:r w:rsidRPr="00B576D2">
        <w:rPr>
          <w:rFonts w:ascii="Calibri" w:eastAsia="Times New Roman" w:hAnsi="Calibri" w:cs="Calibri"/>
          <w:sz w:val="20"/>
          <w:szCs w:val="20"/>
          <w:rtl/>
          <w:lang w:eastAsia="en-IE"/>
        </w:rPr>
        <w:t xml:space="preserve"> مُخَصَّصَينِ لِهَذَا المَشْرُوعِ فَقَطْ فِي حَالِ فَوزِنَا بِالعَقْدِ، وَذَلِكَ لِضَمَانِ تَنفيذِ الأَعْمَالِ بِمُوجَبِ المُواصَفَاتِ الفَنِّيَّةِ وَالزَمَنِيَّةِ المَطلُوبَةِ </w:t>
      </w:r>
    </w:p>
    <w:p w14:paraId="59C42BA4" w14:textId="77777777" w:rsidR="00F30139" w:rsidRPr="0035609C"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84187B">
        <w:rPr>
          <w:rFonts w:ascii="Calibri" w:eastAsia="Times New Roman" w:hAnsi="Calibri" w:cs="Calibri"/>
          <w:sz w:val="20"/>
          <w:szCs w:val="20"/>
          <w:rtl/>
          <w:lang w:eastAsia="en-IE"/>
        </w:rPr>
        <w:t xml:space="preserve">نُقِرُّ ونُؤكِّدُ على قبولنا الكامل لجميع الشروط والأحكام الواردة في وثيقة دعوة </w:t>
      </w:r>
      <w:r>
        <w:rPr>
          <w:rFonts w:ascii="Calibri" w:eastAsia="Times New Roman" w:hAnsi="Calibri" w:cs="Calibri" w:hint="cs"/>
          <w:sz w:val="20"/>
          <w:szCs w:val="20"/>
          <w:rtl/>
          <w:lang w:eastAsia="en-IE"/>
        </w:rPr>
        <w:t>للمناقصة</w:t>
      </w:r>
      <w:r w:rsidRPr="0084187B">
        <w:rPr>
          <w:rFonts w:ascii="Calibri" w:eastAsia="Times New Roman" w:hAnsi="Calibri" w:cs="Calibri"/>
          <w:sz w:val="20"/>
          <w:szCs w:val="20"/>
          <w:lang w:eastAsia="en-IE"/>
        </w:rPr>
        <w:t xml:space="preserve"> (ITT)</w:t>
      </w:r>
      <w:r w:rsidRPr="0084187B">
        <w:rPr>
          <w:rFonts w:ascii="Calibri" w:eastAsia="Times New Roman" w:hAnsi="Calibri" w:cs="Calibri"/>
          <w:sz w:val="20"/>
          <w:szCs w:val="20"/>
          <w:rtl/>
          <w:lang w:eastAsia="en-IE"/>
        </w:rPr>
        <w:t>، بما في ذلك</w:t>
      </w:r>
      <w:r>
        <w:rPr>
          <w:rFonts w:ascii="Calibri" w:eastAsia="Times New Roman" w:hAnsi="Calibri" w:cs="Calibri" w:hint="cs"/>
          <w:sz w:val="20"/>
          <w:szCs w:val="20"/>
          <w:rtl/>
          <w:lang w:eastAsia="en-IE"/>
        </w:rPr>
        <w:t xml:space="preserve"> شروط واحكام جول و قواعد سلوك الموردين ونموذج عقد جول النموذجي المتضمنة في المرفق 4 -5- 6 في بيان الدعوة للمناقصة</w:t>
      </w:r>
    </w:p>
    <w:p w14:paraId="55CB1F5F" w14:textId="77777777" w:rsidR="00F30139" w:rsidRPr="0035609C"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35609C">
        <w:rPr>
          <w:rFonts w:ascii="Calibri" w:eastAsia="Times New Roman" w:hAnsi="Calibri" w:cs="Calibri"/>
          <w:sz w:val="20"/>
          <w:szCs w:val="20"/>
          <w:rtl/>
          <w:lang w:eastAsia="en-IE"/>
        </w:rPr>
        <w:t xml:space="preserve">نؤكد أنه يمكننا تلبية الحد الأقصى المقبول من إجمالي المهلة الزمنية البالغة </w:t>
      </w:r>
      <w:r>
        <w:rPr>
          <w:rFonts w:ascii="Calibri" w:eastAsia="Times New Roman" w:hAnsi="Calibri" w:cs="Calibri" w:hint="cs"/>
          <w:sz w:val="20"/>
          <w:szCs w:val="20"/>
          <w:rtl/>
          <w:lang w:eastAsia="en-IE"/>
        </w:rPr>
        <w:t xml:space="preserve">100 يوم عمل </w:t>
      </w:r>
      <w:r w:rsidRPr="0084187B">
        <w:rPr>
          <w:rFonts w:ascii="Calibri" w:eastAsia="Times New Roman" w:hAnsi="Calibri" w:cs="Calibri" w:hint="cs"/>
          <w:sz w:val="20"/>
          <w:szCs w:val="20"/>
          <w:rtl/>
          <w:lang w:eastAsia="en-IE"/>
        </w:rPr>
        <w:t>لإكمال الاعمال</w:t>
      </w:r>
      <w:r w:rsidRPr="0084187B">
        <w:rPr>
          <w:rFonts w:ascii="Calibri" w:eastAsia="Times New Roman" w:hAnsi="Calibri" w:cs="Calibri"/>
          <w:sz w:val="20"/>
          <w:szCs w:val="20"/>
          <w:rtl/>
          <w:lang w:eastAsia="en-IE"/>
        </w:rPr>
        <w:t xml:space="preserve"> </w:t>
      </w:r>
      <w:r w:rsidRPr="0084187B">
        <w:rPr>
          <w:rFonts w:ascii="Calibri" w:eastAsia="Times New Roman" w:hAnsi="Calibri" w:cs="Calibri" w:hint="cs"/>
          <w:sz w:val="20"/>
          <w:szCs w:val="20"/>
          <w:rtl/>
          <w:lang w:eastAsia="en-IE"/>
        </w:rPr>
        <w:t>ل</w:t>
      </w:r>
      <w:r w:rsidRPr="0084187B">
        <w:rPr>
          <w:rFonts w:ascii="Calibri" w:eastAsia="Times New Roman" w:hAnsi="Calibri" w:cs="Calibri"/>
          <w:sz w:val="20"/>
          <w:szCs w:val="20"/>
          <w:rtl/>
          <w:lang w:eastAsia="en-IE"/>
        </w:rPr>
        <w:t xml:space="preserve">جميع </w:t>
      </w:r>
      <w:r w:rsidRPr="0084187B">
        <w:rPr>
          <w:rFonts w:ascii="Calibri" w:eastAsia="Times New Roman" w:hAnsi="Calibri" w:cs="Calibri" w:hint="cs"/>
          <w:sz w:val="20"/>
          <w:szCs w:val="20"/>
          <w:rtl/>
          <w:lang w:eastAsia="en-IE"/>
        </w:rPr>
        <w:t>المواقع</w:t>
      </w:r>
      <w:r w:rsidRPr="0035609C">
        <w:rPr>
          <w:rFonts w:ascii="Calibri" w:eastAsia="Times New Roman" w:hAnsi="Calibri" w:cs="Calibri"/>
          <w:sz w:val="20"/>
          <w:szCs w:val="20"/>
          <w:rtl/>
          <w:lang w:eastAsia="en-IE"/>
        </w:rPr>
        <w:t xml:space="preserve"> وقد تم تحديد المهلة الزمنية المقدمة في العرض </w:t>
      </w:r>
      <w:r>
        <w:rPr>
          <w:rFonts w:ascii="Calibri" w:eastAsia="Times New Roman" w:hAnsi="Calibri" w:cs="Calibri" w:hint="cs"/>
          <w:sz w:val="20"/>
          <w:szCs w:val="20"/>
          <w:rtl/>
          <w:lang w:eastAsia="en-IE"/>
        </w:rPr>
        <w:t>المالي و الفني</w:t>
      </w:r>
      <w:r w:rsidRPr="0035609C">
        <w:rPr>
          <w:rFonts w:ascii="Calibri" w:eastAsia="Times New Roman" w:hAnsi="Calibri" w:cs="Calibri"/>
          <w:sz w:val="20"/>
          <w:szCs w:val="20"/>
          <w:rtl/>
          <w:lang w:eastAsia="en-IE"/>
        </w:rPr>
        <w:t xml:space="preserve"> الخاص بنا</w:t>
      </w:r>
      <w:r>
        <w:rPr>
          <w:rFonts w:ascii="Calibri" w:eastAsia="Times New Roman" w:hAnsi="Calibri" w:cs="Calibri" w:hint="cs"/>
          <w:sz w:val="20"/>
          <w:szCs w:val="20"/>
          <w:rtl/>
          <w:lang w:eastAsia="en-IE"/>
        </w:rPr>
        <w:t xml:space="preserve"> </w:t>
      </w:r>
    </w:p>
    <w:p w14:paraId="0A3B693F" w14:textId="3D49E797" w:rsidR="00F30139" w:rsidRPr="00F30139" w:rsidRDefault="00F30139" w:rsidP="00F30139">
      <w:pPr>
        <w:pStyle w:val="ListParagraph"/>
        <w:numPr>
          <w:ilvl w:val="0"/>
          <w:numId w:val="33"/>
        </w:numPr>
        <w:bidi/>
        <w:spacing w:after="0" w:line="240" w:lineRule="auto"/>
        <w:jc w:val="both"/>
        <w:textAlignment w:val="baseline"/>
        <w:rPr>
          <w:rFonts w:ascii="Calibri" w:eastAsia="Times New Roman" w:hAnsi="Calibri" w:cs="Calibri"/>
          <w:sz w:val="20"/>
          <w:szCs w:val="20"/>
          <w:lang w:eastAsia="en-IE"/>
        </w:rPr>
      </w:pPr>
      <w:r w:rsidRPr="0035609C">
        <w:rPr>
          <w:rFonts w:ascii="Calibri" w:eastAsia="Times New Roman" w:hAnsi="Calibri" w:cs="Calibri"/>
          <w:sz w:val="20"/>
          <w:szCs w:val="20"/>
          <w:rtl/>
          <w:lang w:eastAsia="en-IE"/>
        </w:rPr>
        <w:t xml:space="preserve">نؤكد أن فترة صلاحية عرضنا </w:t>
      </w:r>
      <w:r>
        <w:rPr>
          <w:rFonts w:ascii="Calibri" w:eastAsia="Times New Roman" w:hAnsi="Calibri" w:cs="Calibri" w:hint="cs"/>
          <w:sz w:val="20"/>
          <w:szCs w:val="20"/>
          <w:rtl/>
          <w:lang w:eastAsia="en-IE"/>
        </w:rPr>
        <w:t xml:space="preserve">للدعوة للمناقصة </w:t>
      </w:r>
      <w:r w:rsidRPr="0035609C">
        <w:rPr>
          <w:rFonts w:ascii="Calibri" w:eastAsia="Times New Roman" w:hAnsi="Calibri" w:cs="Calibri"/>
          <w:sz w:val="20"/>
          <w:szCs w:val="20"/>
          <w:rtl/>
          <w:lang w:eastAsia="en-IE"/>
        </w:rPr>
        <w:t xml:space="preserve">هي </w:t>
      </w:r>
      <w:r>
        <w:rPr>
          <w:rFonts w:ascii="Calibri" w:eastAsia="Times New Roman" w:hAnsi="Calibri" w:cs="Calibri"/>
          <w:sz w:val="20"/>
          <w:szCs w:val="20"/>
          <w:lang w:eastAsia="en-IE"/>
        </w:rPr>
        <w:t>120</w:t>
      </w:r>
      <w:r w:rsidRPr="0035609C">
        <w:rPr>
          <w:rFonts w:ascii="Calibri" w:eastAsia="Times New Roman" w:hAnsi="Calibri" w:cs="Calibri"/>
          <w:sz w:val="20"/>
          <w:szCs w:val="20"/>
          <w:rtl/>
          <w:lang w:eastAsia="en-IE"/>
        </w:rPr>
        <w:t xml:space="preserve"> يومًا من تاريخ التقديم.</w:t>
      </w:r>
    </w:p>
    <w:p w14:paraId="2EADCADD" w14:textId="78D135B8" w:rsidR="00A96270" w:rsidRDefault="00A96270" w:rsidP="00A96270">
      <w:pPr>
        <w:spacing w:after="0"/>
        <w:ind w:left="720"/>
        <w:rPr>
          <w:rFonts w:ascii="Calibri" w:eastAsia="Calibri" w:hAnsi="Calibri" w:cs="Calibri"/>
          <w:color w:val="000000" w:themeColor="text1"/>
        </w:rPr>
      </w:pPr>
    </w:p>
    <w:p w14:paraId="3E42A4AC" w14:textId="77777777" w:rsidR="003E559D" w:rsidRDefault="003E559D" w:rsidP="00A96270">
      <w:pPr>
        <w:spacing w:after="0"/>
        <w:ind w:left="720"/>
        <w:rPr>
          <w:rFonts w:ascii="Calibri" w:eastAsia="Calibri" w:hAnsi="Calibri" w:cs="Calibri"/>
          <w:color w:val="000000" w:themeColor="text1"/>
        </w:rPr>
      </w:pPr>
    </w:p>
    <w:p w14:paraId="76313D8A" w14:textId="77777777" w:rsidR="003E559D" w:rsidRDefault="003E559D" w:rsidP="00A96270">
      <w:pPr>
        <w:spacing w:after="0"/>
        <w:ind w:left="720"/>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30"/>
        <w:gridCol w:w="6855"/>
      </w:tblGrid>
      <w:tr w:rsidR="00F30139" w14:paraId="3171E459" w14:textId="77777777" w:rsidTr="00030A15">
        <w:trPr>
          <w:trHeight w:val="360"/>
        </w:trPr>
        <w:tc>
          <w:tcPr>
            <w:tcW w:w="27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C4C5F5E" w14:textId="1525EEE6" w:rsidR="00F30139" w:rsidRDefault="00F30139" w:rsidP="00F30139">
            <w:pPr>
              <w:spacing w:after="0"/>
            </w:pPr>
            <w:r w:rsidRPr="0D72318A">
              <w:rPr>
                <w:rFonts w:ascii="Calibri" w:eastAsia="Calibri" w:hAnsi="Calibri" w:cs="Calibri"/>
                <w:color w:val="000000" w:themeColor="text1"/>
              </w:rPr>
              <w:t>Date:</w:t>
            </w:r>
            <w:r w:rsidRPr="0D72318A">
              <w:rPr>
                <w:rFonts w:ascii="Calibri" w:eastAsia="Calibri" w:hAnsi="Calibri" w:cs="Calibri"/>
                <w:color w:val="000000" w:themeColor="text1"/>
                <w:lang w:val="en-GB"/>
              </w:rPr>
              <w:t> </w:t>
            </w:r>
            <w:r w:rsidRPr="0D72318A">
              <w:rPr>
                <w:rFonts w:ascii="Calibri" w:eastAsia="Calibri" w:hAnsi="Calibri" w:cs="Calibri"/>
                <w:color w:val="000000" w:themeColor="text1"/>
              </w:rPr>
              <w:t xml:space="preserve"> </w:t>
            </w:r>
            <w:r>
              <w:rPr>
                <w:rFonts w:ascii="Calibri" w:eastAsia="Calibri" w:hAnsi="Calibri" w:cs="Calibri" w:hint="cs"/>
                <w:color w:val="000000" w:themeColor="text1"/>
                <w:rtl/>
              </w:rPr>
              <w:t>التاريخ</w:t>
            </w:r>
          </w:p>
        </w:tc>
        <w:tc>
          <w:tcPr>
            <w:tcW w:w="6855" w:type="dxa"/>
            <w:tcBorders>
              <w:top w:val="single" w:sz="8" w:space="0" w:color="auto"/>
              <w:left w:val="single" w:sz="8" w:space="0" w:color="auto"/>
              <w:bottom w:val="single" w:sz="8" w:space="0" w:color="auto"/>
              <w:right w:val="single" w:sz="8" w:space="0" w:color="auto"/>
            </w:tcBorders>
          </w:tcPr>
          <w:p w14:paraId="78F3863E"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tc>
      </w:tr>
      <w:tr w:rsidR="00F30139" w14:paraId="7E379A1E" w14:textId="77777777" w:rsidTr="00030A15">
        <w:trPr>
          <w:trHeight w:val="360"/>
        </w:trPr>
        <w:tc>
          <w:tcPr>
            <w:tcW w:w="27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951EC7E" w14:textId="159CA34C" w:rsidR="00F30139" w:rsidRDefault="00F30139" w:rsidP="00F30139">
            <w:pPr>
              <w:spacing w:after="0"/>
            </w:pPr>
            <w:r w:rsidRPr="0D72318A">
              <w:rPr>
                <w:rFonts w:ascii="Calibri" w:eastAsia="Calibri" w:hAnsi="Calibri" w:cs="Calibri"/>
                <w:color w:val="000000" w:themeColor="text1"/>
              </w:rPr>
              <w:t>Full Name:</w:t>
            </w:r>
            <w:r w:rsidRPr="0D72318A">
              <w:rPr>
                <w:rFonts w:ascii="Calibri" w:eastAsia="Calibri" w:hAnsi="Calibri" w:cs="Calibri"/>
                <w:color w:val="000000" w:themeColor="text1"/>
                <w:lang w:val="en-GB"/>
              </w:rPr>
              <w:t> </w:t>
            </w:r>
            <w:r w:rsidRPr="0D72318A">
              <w:rPr>
                <w:rFonts w:ascii="Calibri" w:eastAsia="Calibri" w:hAnsi="Calibri" w:cs="Calibri"/>
                <w:color w:val="000000" w:themeColor="text1"/>
              </w:rPr>
              <w:t xml:space="preserve"> </w:t>
            </w:r>
            <w:r>
              <w:rPr>
                <w:rFonts w:ascii="Calibri" w:eastAsia="Calibri" w:hAnsi="Calibri" w:cs="Calibri" w:hint="cs"/>
                <w:color w:val="000000" w:themeColor="text1"/>
                <w:rtl/>
              </w:rPr>
              <w:t>الاسم الكامل</w:t>
            </w:r>
          </w:p>
        </w:tc>
        <w:tc>
          <w:tcPr>
            <w:tcW w:w="6855" w:type="dxa"/>
            <w:tcBorders>
              <w:top w:val="single" w:sz="8" w:space="0" w:color="auto"/>
              <w:left w:val="single" w:sz="8" w:space="0" w:color="auto"/>
              <w:bottom w:val="single" w:sz="8" w:space="0" w:color="auto"/>
              <w:right w:val="single" w:sz="8" w:space="0" w:color="auto"/>
            </w:tcBorders>
          </w:tcPr>
          <w:p w14:paraId="56EA8686"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tc>
      </w:tr>
      <w:tr w:rsidR="00F30139" w14:paraId="13A5EB74" w14:textId="77777777" w:rsidTr="00030A15">
        <w:trPr>
          <w:trHeight w:val="360"/>
        </w:trPr>
        <w:tc>
          <w:tcPr>
            <w:tcW w:w="27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6207021" w14:textId="5A706D1C" w:rsidR="00F30139" w:rsidRDefault="00F30139" w:rsidP="00F30139">
            <w:pPr>
              <w:tabs>
                <w:tab w:val="left" w:pos="1617"/>
              </w:tabs>
              <w:spacing w:after="0"/>
            </w:pPr>
            <w:r w:rsidRPr="0D72318A">
              <w:rPr>
                <w:rFonts w:ascii="Calibri" w:eastAsia="Calibri" w:hAnsi="Calibri" w:cs="Calibri"/>
                <w:color w:val="000000" w:themeColor="text1"/>
              </w:rPr>
              <w:t>Position:</w:t>
            </w:r>
            <w:r w:rsidRPr="0D72318A">
              <w:rPr>
                <w:rFonts w:ascii="Calibri" w:eastAsia="Calibri" w:hAnsi="Calibri" w:cs="Calibri"/>
                <w:color w:val="000000" w:themeColor="text1"/>
                <w:lang w:val="en-GB"/>
              </w:rPr>
              <w:t> </w:t>
            </w:r>
            <w:r w:rsidRPr="0D72318A">
              <w:rPr>
                <w:rFonts w:ascii="Calibri" w:eastAsia="Calibri" w:hAnsi="Calibri" w:cs="Calibri"/>
                <w:color w:val="000000" w:themeColor="text1"/>
              </w:rPr>
              <w:t xml:space="preserve"> </w:t>
            </w:r>
            <w:r>
              <w:rPr>
                <w:rFonts w:ascii="Calibri" w:eastAsia="Calibri" w:hAnsi="Calibri" w:cs="Calibri" w:hint="cs"/>
                <w:color w:val="000000" w:themeColor="text1"/>
                <w:rtl/>
              </w:rPr>
              <w:t>المنصب</w:t>
            </w:r>
          </w:p>
        </w:tc>
        <w:tc>
          <w:tcPr>
            <w:tcW w:w="6855" w:type="dxa"/>
            <w:tcBorders>
              <w:top w:val="single" w:sz="8" w:space="0" w:color="auto"/>
              <w:left w:val="single" w:sz="8" w:space="0" w:color="auto"/>
              <w:bottom w:val="single" w:sz="8" w:space="0" w:color="auto"/>
              <w:right w:val="single" w:sz="8" w:space="0" w:color="auto"/>
            </w:tcBorders>
          </w:tcPr>
          <w:p w14:paraId="157A65F3"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tc>
      </w:tr>
      <w:tr w:rsidR="00F30139" w14:paraId="374B67CA" w14:textId="77777777" w:rsidTr="00030A15">
        <w:trPr>
          <w:trHeight w:val="360"/>
        </w:trPr>
        <w:tc>
          <w:tcPr>
            <w:tcW w:w="27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E532C58" w14:textId="77777777" w:rsidR="00F30139" w:rsidRDefault="00F30139" w:rsidP="00F30139">
            <w:pPr>
              <w:spacing w:after="0"/>
              <w:rPr>
                <w:rFonts w:ascii="Calibri" w:eastAsia="Calibri" w:hAnsi="Calibri" w:cs="Calibri"/>
                <w:color w:val="000000" w:themeColor="text1"/>
                <w:rtl/>
              </w:rPr>
            </w:pPr>
            <w:r w:rsidRPr="0D72318A">
              <w:rPr>
                <w:rFonts w:ascii="Calibri" w:eastAsia="Calibri" w:hAnsi="Calibri" w:cs="Calibri"/>
                <w:color w:val="000000" w:themeColor="text1"/>
              </w:rPr>
              <w:t>Signature and company stamp:</w:t>
            </w:r>
            <w:r w:rsidRPr="0D72318A">
              <w:rPr>
                <w:rFonts w:ascii="Calibri" w:eastAsia="Calibri" w:hAnsi="Calibri" w:cs="Calibri"/>
                <w:color w:val="000000" w:themeColor="text1"/>
                <w:lang w:val="en-GB"/>
              </w:rPr>
              <w:t> </w:t>
            </w:r>
            <w:r w:rsidRPr="0D72318A">
              <w:rPr>
                <w:rFonts w:ascii="Calibri" w:eastAsia="Calibri" w:hAnsi="Calibri" w:cs="Calibri"/>
                <w:color w:val="000000" w:themeColor="text1"/>
              </w:rPr>
              <w:t xml:space="preserve"> </w:t>
            </w:r>
          </w:p>
          <w:p w14:paraId="5F468240" w14:textId="37D90BCE" w:rsidR="00F30139" w:rsidRDefault="00F30139" w:rsidP="00F30139">
            <w:pPr>
              <w:spacing w:after="0"/>
            </w:pPr>
            <w:r w:rsidRPr="0053175A">
              <w:rPr>
                <w:rtl/>
              </w:rPr>
              <w:t>التوقيع وختم الشركة</w:t>
            </w:r>
          </w:p>
        </w:tc>
        <w:tc>
          <w:tcPr>
            <w:tcW w:w="6855" w:type="dxa"/>
            <w:tcBorders>
              <w:top w:val="single" w:sz="8" w:space="0" w:color="auto"/>
              <w:left w:val="single" w:sz="8" w:space="0" w:color="auto"/>
              <w:bottom w:val="single" w:sz="8" w:space="0" w:color="auto"/>
              <w:right w:val="single" w:sz="8" w:space="0" w:color="auto"/>
            </w:tcBorders>
          </w:tcPr>
          <w:p w14:paraId="2EFFCB89"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p w14:paraId="26300B08"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p w14:paraId="1C23F798"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p>
          <w:p w14:paraId="2ADE32D9" w14:textId="77777777" w:rsidR="00F30139" w:rsidRDefault="00F30139" w:rsidP="00F30139">
            <w:pPr>
              <w:spacing w:after="0"/>
            </w:pPr>
            <w:r w:rsidRPr="0D72318A">
              <w:rPr>
                <w:rFonts w:ascii="Calibri" w:eastAsia="Calibri" w:hAnsi="Calibri" w:cs="Calibri"/>
                <w:lang w:val="en-GB"/>
              </w:rPr>
              <w:t> </w:t>
            </w:r>
            <w:r w:rsidRPr="0D72318A">
              <w:rPr>
                <w:rFonts w:ascii="Calibri" w:eastAsia="Calibri" w:hAnsi="Calibri" w:cs="Calibri"/>
              </w:rPr>
              <w:t xml:space="preserve"> </w:t>
            </w:r>
            <w:r w:rsidRPr="0D72318A">
              <w:rPr>
                <w:rFonts w:ascii="Calibri" w:eastAsia="Calibri" w:hAnsi="Calibri" w:cs="Calibri"/>
                <w:lang w:val="en-GB"/>
              </w:rPr>
              <w:t> </w:t>
            </w:r>
            <w:r w:rsidRPr="0D72318A">
              <w:rPr>
                <w:rFonts w:ascii="Calibri" w:eastAsia="Calibri" w:hAnsi="Calibri" w:cs="Calibri"/>
              </w:rPr>
              <w:t xml:space="preserve"> </w:t>
            </w:r>
          </w:p>
          <w:p w14:paraId="29518441" w14:textId="77777777" w:rsidR="00F30139" w:rsidRDefault="00F30139" w:rsidP="00F30139">
            <w:pPr>
              <w:spacing w:after="0"/>
              <w:rPr>
                <w:rFonts w:ascii="Calibri" w:eastAsia="Calibri" w:hAnsi="Calibri" w:cs="Calibri"/>
              </w:rPr>
            </w:pPr>
            <w:r w:rsidRPr="0D72318A">
              <w:rPr>
                <w:rFonts w:ascii="Calibri" w:eastAsia="Calibri" w:hAnsi="Calibri" w:cs="Calibri"/>
                <w:lang w:val="en-GB"/>
              </w:rPr>
              <w:t> </w:t>
            </w:r>
          </w:p>
        </w:tc>
      </w:tr>
    </w:tbl>
    <w:p w14:paraId="09BE7FE2" w14:textId="0E55218D" w:rsidR="002C1599" w:rsidRPr="00030A15" w:rsidRDefault="002C1599" w:rsidP="002C1599">
      <w:pPr>
        <w:pStyle w:val="Heading1"/>
        <w:numPr>
          <w:ilvl w:val="0"/>
          <w:numId w:val="0"/>
        </w:numPr>
        <w:ind w:left="432" w:hanging="432"/>
        <w:rPr>
          <w:rtl/>
          <w:lang w:val="en-US" w:bidi="ar-SY"/>
        </w:rPr>
      </w:pPr>
      <w:bookmarkStart w:id="36" w:name="_Toc466022960"/>
      <w:bookmarkStart w:id="37" w:name="_Toc466022961"/>
      <w:bookmarkStart w:id="38" w:name="_Toc465935247"/>
      <w:bookmarkStart w:id="39" w:name="_Toc466022964"/>
      <w:bookmarkStart w:id="40" w:name="_Toc463016560"/>
      <w:bookmarkStart w:id="41" w:name="_Toc466022967"/>
      <w:bookmarkEnd w:id="36"/>
      <w:bookmarkEnd w:id="37"/>
      <w:bookmarkEnd w:id="38"/>
      <w:bookmarkEnd w:id="39"/>
      <w:r>
        <w:t xml:space="preserve">Appendix </w:t>
      </w:r>
      <w:r w:rsidR="00A96270">
        <w:t xml:space="preserve">2 </w:t>
      </w:r>
      <w:r w:rsidR="1AE99042">
        <w:t>– Company Information</w:t>
      </w:r>
      <w:r w:rsidR="00030A15">
        <w:rPr>
          <w:lang w:val="en-US"/>
        </w:rPr>
        <w:t xml:space="preserve"> </w:t>
      </w:r>
      <w:r w:rsidR="00030A15" w:rsidRPr="00F030F5">
        <w:rPr>
          <w:rFonts w:cs="Times New Roman"/>
          <w:rtl/>
        </w:rPr>
        <w:t xml:space="preserve">الملحق </w:t>
      </w:r>
      <w:r w:rsidR="00030A15">
        <w:rPr>
          <w:rFonts w:cs="Times New Roman" w:hint="cs"/>
          <w:rtl/>
          <w:lang w:bidi="ar-SY"/>
        </w:rPr>
        <w:t>2</w:t>
      </w:r>
      <w:r w:rsidR="00030A15" w:rsidRPr="00F030F5">
        <w:rPr>
          <w:rFonts w:cs="Times New Roman"/>
          <w:rtl/>
        </w:rPr>
        <w:t xml:space="preserve"> - معلومات الشركة</w:t>
      </w:r>
    </w:p>
    <w:p w14:paraId="25A605EA" w14:textId="7BE29EF9" w:rsidR="0054730E" w:rsidRPr="00030A15" w:rsidRDefault="00AE71A1" w:rsidP="00813F13">
      <w:pPr>
        <w:rPr>
          <w:rtl/>
          <w:lang w:val="en-US" w:bidi="ar-SY"/>
        </w:rPr>
      </w:pPr>
      <w:r w:rsidRPr="007246C4">
        <w:rPr>
          <w:rFonts w:eastAsiaTheme="majorEastAsia" w:cstheme="majorBidi"/>
          <w:b/>
          <w:bCs/>
          <w:smallCaps/>
          <w:color w:val="000000" w:themeColor="text1"/>
          <w:sz w:val="36"/>
          <w:szCs w:val="36"/>
        </w:rPr>
        <w:t>1 Con</w:t>
      </w:r>
      <w:r w:rsidR="007246C4" w:rsidRPr="007246C4">
        <w:rPr>
          <w:rFonts w:eastAsiaTheme="majorEastAsia" w:cstheme="majorBidi"/>
          <w:b/>
          <w:bCs/>
          <w:smallCaps/>
          <w:color w:val="000000" w:themeColor="text1"/>
          <w:sz w:val="36"/>
          <w:szCs w:val="36"/>
        </w:rPr>
        <w:t>tact Details</w:t>
      </w:r>
      <w:r w:rsidR="00030A15">
        <w:rPr>
          <w:rFonts w:eastAsiaTheme="majorEastAsia" w:cstheme="majorBidi"/>
          <w:b/>
          <w:bCs/>
          <w:smallCaps/>
          <w:color w:val="000000" w:themeColor="text1"/>
          <w:sz w:val="36"/>
          <w:szCs w:val="36"/>
          <w:lang w:val="en-US"/>
        </w:rPr>
        <w:t xml:space="preserve"> / </w:t>
      </w:r>
      <w:r w:rsidR="00030A15" w:rsidRPr="00BB48A1">
        <w:rPr>
          <w:rFonts w:eastAsiaTheme="majorEastAsia" w:cstheme="majorBidi"/>
          <w:b/>
          <w:bCs/>
          <w:smallCaps/>
          <w:color w:val="000000" w:themeColor="text1"/>
          <w:sz w:val="36"/>
          <w:szCs w:val="36"/>
          <w:rtl/>
          <w:lang w:val="en-US"/>
        </w:rPr>
        <w:t>معلومات الاتصال</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390"/>
        <w:gridCol w:w="3390"/>
        <w:gridCol w:w="3390"/>
      </w:tblGrid>
      <w:tr w:rsidR="5CE2776C" w14:paraId="449FAE4B"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F50BAAF" w14:textId="215078C2" w:rsidR="5CE2776C" w:rsidRPr="00030A15" w:rsidRDefault="5CE2776C" w:rsidP="5CE2776C">
            <w:pPr>
              <w:spacing w:after="0" w:line="240" w:lineRule="auto"/>
              <w:rPr>
                <w:rStyle w:val="normaltextrun"/>
                <w:rFonts w:ascii="Calibri" w:eastAsia="Calibri" w:hAnsi="Calibri" w:cs="Calibri"/>
                <w:color w:val="000000" w:themeColor="text1"/>
                <w:sz w:val="20"/>
                <w:szCs w:val="20"/>
                <w:rtl/>
                <w:lang w:val="en-US" w:bidi="ar-SY"/>
              </w:rPr>
            </w:pPr>
            <w:r w:rsidRPr="5CE2776C">
              <w:rPr>
                <w:rStyle w:val="normaltextrun"/>
                <w:rFonts w:ascii="Calibri" w:eastAsia="Calibri" w:hAnsi="Calibri" w:cs="Calibri"/>
                <w:color w:val="000000" w:themeColor="text1"/>
                <w:sz w:val="20"/>
                <w:szCs w:val="20"/>
                <w:lang w:val="en-GB"/>
              </w:rPr>
              <w:t>Company Name</w:t>
            </w:r>
            <w:r w:rsidR="00030A15">
              <w:rPr>
                <w:rStyle w:val="normaltextrun"/>
                <w:rFonts w:ascii="Calibri" w:eastAsia="Calibri" w:hAnsi="Calibri" w:cs="Calibri" w:hint="cs"/>
                <w:color w:val="000000" w:themeColor="text1"/>
                <w:sz w:val="20"/>
                <w:szCs w:val="20"/>
                <w:rtl/>
                <w:lang w:val="en-GB"/>
              </w:rPr>
              <w:t xml:space="preserve">  </w:t>
            </w:r>
            <w:r w:rsidR="00030A15" w:rsidRPr="00F030F5">
              <w:rPr>
                <w:rStyle w:val="normaltextrun"/>
                <w:rFonts w:ascii="Calibri" w:eastAsia="Calibri" w:hAnsi="Calibri" w:cs="Calibri"/>
                <w:color w:val="000000" w:themeColor="text1"/>
                <w:sz w:val="20"/>
                <w:szCs w:val="20"/>
                <w:rtl/>
                <w:lang w:val="en-GB"/>
              </w:rPr>
              <w:t>اسم الشركة</w:t>
            </w:r>
            <w:r w:rsidR="00030A15">
              <w:rPr>
                <w:rStyle w:val="normaltextrun"/>
                <w:rFonts w:ascii="Calibri" w:eastAsia="Calibri" w:hAnsi="Calibri" w:cs="Calibri" w:hint="cs"/>
                <w:color w:val="000000" w:themeColor="text1"/>
                <w:sz w:val="20"/>
                <w:szCs w:val="20"/>
                <w:rtl/>
                <w:lang w:val="en-GB"/>
              </w:rPr>
              <w:t xml:space="preserve"> / </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B64A752" w14:textId="70AE053A" w:rsidR="5CE2776C" w:rsidRDefault="5CE2776C" w:rsidP="5CE2776C">
            <w:pPr>
              <w:spacing w:after="0" w:line="240" w:lineRule="auto"/>
              <w:rPr>
                <w:rFonts w:ascii="Calibri" w:eastAsia="Calibri" w:hAnsi="Calibri" w:cs="Calibri"/>
                <w:color w:val="000000" w:themeColor="text1"/>
                <w:sz w:val="20"/>
                <w:szCs w:val="20"/>
              </w:rPr>
            </w:pPr>
          </w:p>
        </w:tc>
      </w:tr>
      <w:tr w:rsidR="00030A15" w14:paraId="47CFCDDE"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D14CEB6" w14:textId="77777777" w:rsidR="00030A15" w:rsidRDefault="00030A15" w:rsidP="00030A15">
            <w:pPr>
              <w:pStyle w:val="BodyText"/>
              <w:spacing w:after="0"/>
              <w:rPr>
                <w:rFonts w:ascii="Calibri" w:eastAsia="Calibri" w:hAnsi="Calibri" w:cs="Calibri"/>
                <w:color w:val="000000" w:themeColor="text1"/>
                <w:sz w:val="20"/>
                <w:szCs w:val="20"/>
              </w:rPr>
            </w:pPr>
            <w:r w:rsidRPr="69E858FC">
              <w:rPr>
                <w:rStyle w:val="normaltextrun"/>
                <w:rFonts w:asciiTheme="minorHAnsi" w:eastAsiaTheme="minorEastAsia" w:hAnsiTheme="minorHAnsi" w:cstheme="minorBidi"/>
                <w:color w:val="000000" w:themeColor="text1"/>
                <w:sz w:val="20"/>
                <w:szCs w:val="20"/>
                <w:lang w:eastAsia="en-US"/>
              </w:rPr>
              <w:t>Registered address of the prime</w:t>
            </w:r>
            <w:r>
              <w:t xml:space="preserve"> </w:t>
            </w:r>
            <w:r w:rsidRPr="69E858FC">
              <w:rPr>
                <w:rStyle w:val="normaltextrun"/>
                <w:rFonts w:asciiTheme="minorHAnsi" w:eastAsiaTheme="minorEastAsia" w:hAnsiTheme="minorHAnsi" w:cstheme="minorBidi"/>
                <w:color w:val="000000" w:themeColor="text1"/>
                <w:sz w:val="20"/>
                <w:szCs w:val="20"/>
                <w:lang w:eastAsia="en-US"/>
              </w:rPr>
              <w:t>Tenderer</w:t>
            </w:r>
          </w:p>
          <w:p w14:paraId="745EB834" w14:textId="024B09E4" w:rsidR="00030A15" w:rsidRDefault="00030A15" w:rsidP="00030A15">
            <w:pPr>
              <w:spacing w:after="0" w:line="240" w:lineRule="auto"/>
              <w:rPr>
                <w:rStyle w:val="normaltextrun"/>
                <w:rFonts w:ascii="Calibri" w:eastAsia="Calibri" w:hAnsi="Calibri" w:cs="Calibri"/>
                <w:color w:val="000000" w:themeColor="text1"/>
                <w:sz w:val="20"/>
                <w:szCs w:val="20"/>
                <w:lang w:val="en-GB"/>
              </w:rPr>
            </w:pPr>
            <w:r w:rsidRPr="00F030F5">
              <w:rPr>
                <w:rStyle w:val="normaltextrun"/>
                <w:rFonts w:ascii="Calibri" w:eastAsia="Calibri" w:hAnsi="Calibri" w:cs="Calibri"/>
                <w:color w:val="000000" w:themeColor="text1"/>
                <w:sz w:val="20"/>
                <w:szCs w:val="20"/>
                <w:rtl/>
                <w:lang w:val="en-GB"/>
              </w:rPr>
              <w:t>العنوان المسجل لمقدم العطاء الرئيسي</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743AAF5" w14:textId="70AE053A" w:rsidR="00030A15" w:rsidRDefault="00030A15" w:rsidP="00030A15">
            <w:pPr>
              <w:spacing w:after="0" w:line="240" w:lineRule="auto"/>
              <w:rPr>
                <w:rFonts w:ascii="Calibri" w:eastAsia="Calibri" w:hAnsi="Calibri" w:cs="Calibri"/>
                <w:color w:val="000000" w:themeColor="text1"/>
                <w:sz w:val="20"/>
                <w:szCs w:val="20"/>
              </w:rPr>
            </w:pPr>
          </w:p>
        </w:tc>
      </w:tr>
      <w:tr w:rsidR="00030A15" w14:paraId="5402AAD0"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4FFD53BF" w14:textId="77777777" w:rsidR="00030A15" w:rsidRDefault="00030A15" w:rsidP="00030A15">
            <w:pPr>
              <w:spacing w:line="240" w:lineRule="auto"/>
              <w:rPr>
                <w:rStyle w:val="normaltextrun"/>
                <w:rFonts w:ascii="Calibri" w:eastAsia="Calibri" w:hAnsi="Calibri" w:cs="Calibri"/>
                <w:color w:val="000000" w:themeColor="text1"/>
                <w:sz w:val="20"/>
                <w:szCs w:val="20"/>
                <w:rtl/>
              </w:rPr>
            </w:pPr>
            <w:r w:rsidRPr="69E858FC">
              <w:rPr>
                <w:rStyle w:val="normaltextrun"/>
                <w:rFonts w:ascii="Calibri" w:eastAsia="Calibri" w:hAnsi="Calibri" w:cs="Calibri"/>
                <w:color w:val="000000" w:themeColor="text1"/>
                <w:sz w:val="20"/>
                <w:szCs w:val="20"/>
              </w:rPr>
              <w:t>Year Established</w:t>
            </w:r>
          </w:p>
          <w:p w14:paraId="07EA423B" w14:textId="44829416" w:rsidR="00030A15" w:rsidRDefault="00030A15" w:rsidP="00030A15">
            <w:pPr>
              <w:spacing w:line="240" w:lineRule="auto"/>
              <w:rPr>
                <w:rStyle w:val="normaltextrun"/>
                <w:rFonts w:ascii="Calibri" w:eastAsia="Calibri" w:hAnsi="Calibri" w:cs="Calibri"/>
                <w:color w:val="000000" w:themeColor="text1"/>
                <w:sz w:val="20"/>
                <w:szCs w:val="20"/>
              </w:rPr>
            </w:pPr>
            <w:r>
              <w:rPr>
                <w:rStyle w:val="normaltextrun"/>
                <w:rFonts w:ascii="Calibri" w:eastAsia="Calibri" w:hAnsi="Calibri" w:cs="Calibri" w:hint="cs"/>
                <w:color w:val="000000" w:themeColor="text1"/>
                <w:sz w:val="20"/>
                <w:szCs w:val="20"/>
                <w:rtl/>
              </w:rPr>
              <w:lastRenderedPageBreak/>
              <w:t>سنة التأسيس</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6E02A675" w14:textId="6B9B47B1" w:rsidR="00030A15" w:rsidRDefault="00030A15" w:rsidP="00030A15">
            <w:pPr>
              <w:spacing w:line="240" w:lineRule="auto"/>
              <w:rPr>
                <w:rFonts w:ascii="Calibri" w:eastAsia="Calibri" w:hAnsi="Calibri" w:cs="Calibri"/>
                <w:color w:val="000000" w:themeColor="text1"/>
                <w:sz w:val="20"/>
                <w:szCs w:val="20"/>
              </w:rPr>
            </w:pPr>
          </w:p>
        </w:tc>
      </w:tr>
      <w:tr w:rsidR="00030A15" w14:paraId="202EBBDD"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BE8A245" w14:textId="77777777" w:rsidR="00030A15" w:rsidRDefault="00030A15" w:rsidP="00030A15">
            <w:pPr>
              <w:spacing w:after="0" w:line="240" w:lineRule="auto"/>
              <w:rPr>
                <w:rStyle w:val="normaltextrun"/>
                <w:rFonts w:ascii="Calibri" w:eastAsia="Calibri" w:hAnsi="Calibri" w:cs="Calibri"/>
                <w:color w:val="000000" w:themeColor="text1"/>
                <w:sz w:val="20"/>
                <w:szCs w:val="20"/>
              </w:rPr>
            </w:pPr>
            <w:r w:rsidRPr="69E858FC">
              <w:rPr>
                <w:rStyle w:val="normaltextrun"/>
                <w:rFonts w:ascii="Calibri" w:eastAsia="Calibri" w:hAnsi="Calibri" w:cs="Calibri"/>
                <w:color w:val="000000" w:themeColor="text1"/>
                <w:sz w:val="20"/>
                <w:szCs w:val="20"/>
              </w:rPr>
              <w:t xml:space="preserve">Please state </w:t>
            </w:r>
            <w:r>
              <w:rPr>
                <w:rStyle w:val="normaltextrun"/>
                <w:rFonts w:ascii="Calibri" w:eastAsia="Calibri" w:hAnsi="Calibri" w:cs="Calibri"/>
                <w:color w:val="000000" w:themeColor="text1"/>
                <w:sz w:val="20"/>
                <w:szCs w:val="20"/>
              </w:rPr>
              <w:t xml:space="preserve">the </w:t>
            </w:r>
            <w:r w:rsidRPr="69E858FC">
              <w:rPr>
                <w:rStyle w:val="normaltextrun"/>
                <w:rFonts w:ascii="Calibri" w:eastAsia="Calibri" w:hAnsi="Calibri" w:cs="Calibri"/>
                <w:color w:val="000000" w:themeColor="text1"/>
                <w:sz w:val="20"/>
                <w:szCs w:val="20"/>
              </w:rPr>
              <w:t xml:space="preserve">name of any other persons/organisations (except </w:t>
            </w:r>
            <w:r>
              <w:rPr>
                <w:rStyle w:val="normaltextrun"/>
                <w:rFonts w:ascii="Calibri" w:eastAsia="Calibri" w:hAnsi="Calibri" w:cs="Calibri"/>
                <w:color w:val="000000" w:themeColor="text1"/>
                <w:sz w:val="20"/>
                <w:szCs w:val="20"/>
              </w:rPr>
              <w:t>your company</w:t>
            </w:r>
            <w:r w:rsidRPr="69E858FC">
              <w:rPr>
                <w:rStyle w:val="normaltextrun"/>
                <w:rFonts w:ascii="Calibri" w:eastAsia="Calibri" w:hAnsi="Calibri" w:cs="Calibri"/>
                <w:color w:val="000000" w:themeColor="text1"/>
                <w:sz w:val="20"/>
                <w:szCs w:val="20"/>
              </w:rPr>
              <w:t>) who will benefit from this contract (GOAL compliance matter) </w:t>
            </w:r>
          </w:p>
          <w:p w14:paraId="1CF890E7" w14:textId="56A6153F" w:rsidR="00030A15" w:rsidRDefault="00030A15" w:rsidP="00030A15">
            <w:pPr>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يرجى ذكر اسم أي أشخاص/منظمات أخرى (باستثناء شركتك) ستستفيد من هذا العقد</w:t>
            </w:r>
            <w:r w:rsidRPr="0024745B">
              <w:rPr>
                <w:rFonts w:ascii="Calibri" w:eastAsia="Calibri" w:hAnsi="Calibri" w:cs="Calibri"/>
                <w:color w:val="000000" w:themeColor="text1"/>
                <w:sz w:val="20"/>
                <w:szCs w:val="20"/>
              </w:rPr>
              <w:t xml:space="preserve"> (</w:t>
            </w:r>
            <w:r w:rsidRPr="0024745B">
              <w:rPr>
                <w:rFonts w:ascii="Calibri" w:eastAsia="Calibri" w:hAnsi="Calibri" w:cs="Calibri"/>
                <w:color w:val="000000" w:themeColor="text1"/>
                <w:sz w:val="20"/>
                <w:szCs w:val="20"/>
                <w:rtl/>
              </w:rPr>
              <w:t>مسألة الامتثال ل</w:t>
            </w:r>
            <w:r>
              <w:rPr>
                <w:rFonts w:ascii="Calibri" w:eastAsia="Calibri" w:hAnsi="Calibri" w:cs="Calibri" w:hint="cs"/>
                <w:color w:val="000000" w:themeColor="text1"/>
                <w:sz w:val="20"/>
                <w:szCs w:val="20"/>
                <w:rtl/>
              </w:rPr>
              <w:t xml:space="preserve">جول </w:t>
            </w:r>
            <w:r w:rsidRPr="0024745B">
              <w:rPr>
                <w:rFonts w:ascii="Calibri" w:eastAsia="Calibri" w:hAnsi="Calibri" w:cs="Calibri"/>
                <w:color w:val="000000" w:themeColor="text1"/>
                <w:sz w:val="20"/>
                <w:szCs w:val="20"/>
                <w:rtl/>
              </w:rPr>
              <w:t>ـ</w:t>
            </w:r>
            <w:r w:rsidRPr="0024745B">
              <w:rPr>
                <w:rFonts w:ascii="Calibri" w:eastAsia="Calibri" w:hAnsi="Calibri" w:cs="Calibri"/>
                <w:color w:val="000000" w:themeColor="text1"/>
                <w:sz w:val="20"/>
                <w:szCs w:val="20"/>
              </w:rPr>
              <w:t>)</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356BDFEC" w14:textId="115C8260" w:rsidR="00030A15" w:rsidRDefault="00030A15" w:rsidP="00030A15">
            <w:pPr>
              <w:spacing w:after="0" w:line="240" w:lineRule="auto"/>
              <w:rPr>
                <w:rFonts w:ascii="Calibri" w:eastAsia="Calibri" w:hAnsi="Calibri" w:cs="Calibri"/>
                <w:color w:val="000000" w:themeColor="text1"/>
                <w:sz w:val="20"/>
                <w:szCs w:val="20"/>
              </w:rPr>
            </w:pPr>
          </w:p>
        </w:tc>
      </w:tr>
      <w:tr w:rsidR="00030A15" w14:paraId="57D901E5" w14:textId="77777777" w:rsidTr="69E858FC">
        <w:trPr>
          <w:trHeight w:val="54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4995A71" w14:textId="3B9D3BD2" w:rsidR="00030A15" w:rsidRDefault="00030A15" w:rsidP="00030A15">
            <w:pPr>
              <w:spacing w:after="0" w:line="240" w:lineRule="auto"/>
              <w:rPr>
                <w:rStyle w:val="normaltextrun"/>
                <w:rFonts w:ascii="Calibri" w:eastAsia="Calibri" w:hAnsi="Calibri" w:cs="Calibri"/>
                <w:color w:val="000000" w:themeColor="text1"/>
                <w:sz w:val="20"/>
                <w:szCs w:val="20"/>
                <w:lang w:val="en-GB"/>
              </w:rPr>
            </w:pPr>
            <w:r w:rsidRPr="69E858FC">
              <w:rPr>
                <w:rStyle w:val="normaltextrun"/>
                <w:rFonts w:ascii="Calibri" w:eastAsia="Calibri" w:hAnsi="Calibri" w:cs="Calibri"/>
                <w:color w:val="000000" w:themeColor="text1"/>
                <w:sz w:val="20"/>
                <w:szCs w:val="20"/>
                <w:lang w:val="en-GB"/>
              </w:rPr>
              <w:t>Parent company</w:t>
            </w:r>
            <w:r>
              <w:rPr>
                <w:rStyle w:val="normaltextrun"/>
                <w:rFonts w:ascii="Calibri" w:eastAsia="Calibri" w:hAnsi="Calibri" w:cs="Calibri" w:hint="cs"/>
                <w:color w:val="000000" w:themeColor="text1"/>
                <w:sz w:val="20"/>
                <w:szCs w:val="20"/>
                <w:rtl/>
                <w:lang w:val="en-GB"/>
              </w:rPr>
              <w:t xml:space="preserve"> </w:t>
            </w:r>
            <w:r>
              <w:rPr>
                <w:rStyle w:val="normaltextrun"/>
                <w:rFonts w:ascii="Calibri" w:eastAsia="Calibri" w:hAnsi="Calibri" w:cs="Calibri"/>
                <w:color w:val="000000" w:themeColor="text1"/>
                <w:sz w:val="20"/>
                <w:szCs w:val="20"/>
                <w:lang w:val="en-US"/>
              </w:rPr>
              <w:t xml:space="preserve"> / </w:t>
            </w:r>
            <w:r w:rsidRPr="0024745B">
              <w:rPr>
                <w:rStyle w:val="normaltextrun"/>
                <w:rFonts w:ascii="Calibri" w:eastAsia="Calibri" w:hAnsi="Calibri" w:cs="Calibri"/>
                <w:color w:val="000000" w:themeColor="text1"/>
                <w:sz w:val="20"/>
                <w:szCs w:val="20"/>
                <w:rtl/>
                <w:lang w:val="en-GB"/>
              </w:rPr>
              <w:t>الشركة الأم</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230E9F3D" w14:textId="5FAF8BE6" w:rsidR="00030A15" w:rsidRDefault="00030A15" w:rsidP="00030A15">
            <w:pPr>
              <w:spacing w:after="0" w:line="240" w:lineRule="auto"/>
              <w:rPr>
                <w:rFonts w:ascii="Calibri" w:eastAsia="Calibri" w:hAnsi="Calibri" w:cs="Calibri"/>
                <w:color w:val="000000" w:themeColor="text1"/>
                <w:sz w:val="20"/>
                <w:szCs w:val="20"/>
              </w:rPr>
            </w:pPr>
          </w:p>
        </w:tc>
      </w:tr>
      <w:tr w:rsidR="00030A15" w14:paraId="45C8F164" w14:textId="77777777" w:rsidTr="69E858FC">
        <w:trPr>
          <w:trHeight w:val="300"/>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037B1F0" w14:textId="19FEB188" w:rsidR="00030A15" w:rsidRDefault="00030A15" w:rsidP="00030A15">
            <w:pPr>
              <w:spacing w:after="0" w:line="240" w:lineRule="auto"/>
              <w:rPr>
                <w:rStyle w:val="normaltextrun"/>
                <w:rFonts w:ascii="Calibri" w:eastAsia="Calibri" w:hAnsi="Calibri" w:cs="Calibri"/>
                <w:color w:val="000000" w:themeColor="text1"/>
                <w:sz w:val="20"/>
                <w:szCs w:val="20"/>
                <w:lang w:val="en-GB"/>
              </w:rPr>
            </w:pPr>
            <w:r w:rsidRPr="69E858FC">
              <w:rPr>
                <w:rStyle w:val="normaltextrun"/>
                <w:rFonts w:ascii="Calibri" w:eastAsia="Calibri" w:hAnsi="Calibri" w:cs="Calibri"/>
                <w:color w:val="000000" w:themeColor="text1"/>
                <w:sz w:val="20"/>
                <w:szCs w:val="20"/>
                <w:lang w:val="en-GB"/>
              </w:rPr>
              <w:t>Ownership</w:t>
            </w:r>
            <w:r>
              <w:rPr>
                <w:rStyle w:val="normaltextrun"/>
                <w:rFonts w:ascii="Calibri" w:eastAsia="Calibri" w:hAnsi="Calibri" w:cs="Calibri" w:hint="cs"/>
                <w:color w:val="000000" w:themeColor="text1"/>
                <w:sz w:val="20"/>
                <w:szCs w:val="20"/>
                <w:rtl/>
                <w:lang w:val="en-GB"/>
              </w:rPr>
              <w:t xml:space="preserve">    </w:t>
            </w:r>
            <w:r w:rsidRPr="69E858FC">
              <w:rPr>
                <w:rStyle w:val="normaltextrun"/>
                <w:rFonts w:ascii="Calibri" w:eastAsia="Calibri" w:hAnsi="Calibri" w:cs="Calibri"/>
                <w:color w:val="000000" w:themeColor="text1"/>
                <w:sz w:val="20"/>
                <w:szCs w:val="20"/>
                <w:rtl/>
              </w:rPr>
              <w:t>ملكية</w:t>
            </w:r>
            <w:r>
              <w:rPr>
                <w:rStyle w:val="normaltextrun"/>
                <w:rFonts w:ascii="Calibri" w:eastAsia="Calibri" w:hAnsi="Calibri" w:cs="Calibri" w:hint="cs"/>
                <w:color w:val="000000" w:themeColor="text1"/>
                <w:sz w:val="20"/>
                <w:szCs w:val="20"/>
                <w:rtl/>
              </w:rPr>
              <w:t xml:space="preserve"> / </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2F20DD13" w14:textId="32D020A7" w:rsidR="00030A15" w:rsidRDefault="00030A15" w:rsidP="00030A15">
            <w:pPr>
              <w:spacing w:after="0" w:line="240" w:lineRule="auto"/>
              <w:rPr>
                <w:rFonts w:ascii="Calibri" w:eastAsia="Calibri" w:hAnsi="Calibri" w:cs="Calibri"/>
                <w:color w:val="000000" w:themeColor="text1"/>
                <w:sz w:val="20"/>
                <w:szCs w:val="20"/>
              </w:rPr>
            </w:pPr>
          </w:p>
        </w:tc>
      </w:tr>
      <w:tr w:rsidR="00030A15" w14:paraId="465D99C4" w14:textId="77777777" w:rsidTr="00A363AD">
        <w:trPr>
          <w:trHeight w:val="168"/>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1CD84CD3" w14:textId="77777777" w:rsidR="00030A15" w:rsidRDefault="00030A15" w:rsidP="00030A15">
            <w:pPr>
              <w:spacing w:after="0" w:line="240" w:lineRule="auto"/>
              <w:rPr>
                <w:rFonts w:ascii="Calibri" w:eastAsia="Calibri" w:hAnsi="Calibri" w:cs="Calibri"/>
                <w:color w:val="000000" w:themeColor="text1"/>
                <w:sz w:val="20"/>
                <w:szCs w:val="20"/>
              </w:rPr>
            </w:pPr>
            <w:r w:rsidRPr="69E858FC">
              <w:rPr>
                <w:rFonts w:ascii="Calibri" w:eastAsia="Calibri" w:hAnsi="Calibri" w:cs="Calibri"/>
                <w:color w:val="000000" w:themeColor="text1"/>
                <w:sz w:val="20"/>
                <w:szCs w:val="20"/>
              </w:rPr>
              <w:t xml:space="preserve">Do you have associated companies? Tick relevant box. </w:t>
            </w:r>
            <w:r w:rsidRPr="00C40439">
              <w:rPr>
                <w:rFonts w:ascii="Calibri" w:eastAsia="Calibri" w:hAnsi="Calibri" w:cs="Calibri"/>
                <w:color w:val="000000" w:themeColor="text1"/>
                <w:sz w:val="20"/>
                <w:szCs w:val="20"/>
              </w:rPr>
              <w:t xml:space="preserve">If YES – provide details for each company in the </w:t>
            </w:r>
            <w:r w:rsidRPr="00A363AD">
              <w:rPr>
                <w:rFonts w:ascii="Calibri" w:eastAsia="Calibri" w:hAnsi="Calibri" w:cs="Calibri"/>
                <w:color w:val="000000" w:themeColor="text1"/>
                <w:sz w:val="20"/>
                <w:szCs w:val="20"/>
              </w:rPr>
              <w:t>line below.</w:t>
            </w:r>
          </w:p>
          <w:p w14:paraId="3FA0A8EF" w14:textId="3107FA91" w:rsidR="00030A15" w:rsidRDefault="00030A15" w:rsidP="00030A15">
            <w:pPr>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هل لديك شركات مرتبطة؟ ضع علامة في المربع ذي الصلة. إذا كانت الإجابة بنعم - قم بتقديم التفاصيل الخاصة بكل شركة في السطر أدناه</w:t>
            </w:r>
            <w:r w:rsidRPr="0024745B">
              <w:rPr>
                <w:rFonts w:ascii="Calibri" w:eastAsia="Calibri" w:hAnsi="Calibri" w:cs="Calibri"/>
                <w:color w:val="000000" w:themeColor="text1"/>
                <w:sz w:val="20"/>
                <w:szCs w:val="20"/>
              </w:rPr>
              <w:t>.</w:t>
            </w:r>
          </w:p>
        </w:tc>
        <w:tc>
          <w:tcPr>
            <w:tcW w:w="678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C6ECC2A" w14:textId="20D79C1A" w:rsidR="00030A15" w:rsidRDefault="00030A15" w:rsidP="00030A15">
            <w:pPr>
              <w:spacing w:after="0" w:line="240" w:lineRule="auto"/>
              <w:jc w:val="center"/>
            </w:pPr>
            <w:r w:rsidRPr="00066E72">
              <w:rPr>
                <w:rFonts w:ascii="Calibri" w:eastAsia="Calibri" w:hAnsi="Calibri" w:cs="Calibri"/>
                <w:color w:val="000000" w:themeColor="text1"/>
                <w:sz w:val="20"/>
                <w:szCs w:val="20"/>
              </w:rPr>
              <w:t>Yes/No</w:t>
            </w:r>
            <w:r>
              <w:rPr>
                <w:rFonts w:ascii="Calibri" w:eastAsia="Calibri" w:hAnsi="Calibri" w:cs="Calibri" w:hint="cs"/>
                <w:color w:val="000000" w:themeColor="text1"/>
                <w:sz w:val="20"/>
                <w:szCs w:val="20"/>
                <w:rtl/>
              </w:rPr>
              <w:t xml:space="preserve">  </w:t>
            </w:r>
            <w:r>
              <w:rPr>
                <w:rFonts w:ascii="Calibri" w:eastAsia="Calibri" w:hAnsi="Calibri" w:cs="Calibri"/>
                <w:color w:val="000000" w:themeColor="text1"/>
                <w:sz w:val="20"/>
                <w:szCs w:val="20"/>
                <w:lang w:val="en-US"/>
              </w:rPr>
              <w:t xml:space="preserve"> - </w:t>
            </w:r>
            <w:r>
              <w:rPr>
                <w:rFonts w:ascii="Calibri" w:eastAsia="Calibri" w:hAnsi="Calibri" w:cs="Calibri" w:hint="cs"/>
                <w:color w:val="000000" w:themeColor="text1"/>
                <w:sz w:val="20"/>
                <w:szCs w:val="20"/>
                <w:rtl/>
                <w:lang w:val="en-US" w:bidi="ar-SY"/>
              </w:rPr>
              <w:t>نعم / لا</w:t>
            </w:r>
          </w:p>
        </w:tc>
      </w:tr>
      <w:tr w:rsidR="00EB1D2F" w14:paraId="5547AB4F" w14:textId="77777777">
        <w:trPr>
          <w:trHeight w:val="408"/>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3AF4308" w14:textId="77777777" w:rsidR="00EB1D2F" w:rsidRPr="69E858FC" w:rsidRDefault="00EB1D2F" w:rsidP="00587780">
            <w:pPr>
              <w:spacing w:after="0" w:line="240" w:lineRule="auto"/>
              <w:rPr>
                <w:rFonts w:ascii="Calibri" w:eastAsia="Calibri" w:hAnsi="Calibri" w:cs="Calibri"/>
                <w:color w:val="000000" w:themeColor="text1"/>
                <w:sz w:val="20"/>
                <w:szCs w:val="20"/>
              </w:rPr>
            </w:pP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45AB3CC8" w14:textId="77777777" w:rsidR="00EB1D2F" w:rsidRDefault="00EB1D2F">
            <w:pPr>
              <w:pStyle w:val="BodyText"/>
              <w:spacing w:after="0"/>
              <w:ind w:left="720"/>
            </w:pPr>
          </w:p>
        </w:tc>
      </w:tr>
      <w:tr w:rsidR="00030A15" w14:paraId="3F8557B1" w14:textId="77777777" w:rsidTr="00A363AD">
        <w:trPr>
          <w:trHeight w:val="1214"/>
        </w:trPr>
        <w:tc>
          <w:tcPr>
            <w:tcW w:w="339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CD055F8" w14:textId="77777777" w:rsidR="00030A15" w:rsidRDefault="00030A15" w:rsidP="00030A15">
            <w:pPr>
              <w:spacing w:after="0" w:line="240" w:lineRule="auto"/>
              <w:rPr>
                <w:rFonts w:ascii="Calibri" w:eastAsia="Calibri" w:hAnsi="Calibri" w:cs="Calibri"/>
                <w:color w:val="000000" w:themeColor="text1"/>
                <w:sz w:val="20"/>
                <w:szCs w:val="20"/>
                <w:rtl/>
              </w:rPr>
            </w:pPr>
            <w:r>
              <w:rPr>
                <w:rFonts w:ascii="Calibri" w:eastAsia="Calibri" w:hAnsi="Calibri" w:cs="Calibri"/>
                <w:color w:val="000000" w:themeColor="text1"/>
                <w:sz w:val="20"/>
                <w:szCs w:val="20"/>
              </w:rPr>
              <w:t>Associated company details (if applicable)</w:t>
            </w:r>
          </w:p>
          <w:p w14:paraId="1297A9A8" w14:textId="5F7F05D3" w:rsidR="00030A15" w:rsidRPr="69E858FC" w:rsidRDefault="00030A15" w:rsidP="00030A15">
            <w:pPr>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تفاصيل الشركة المرتبطة (إن وجدت)</w:t>
            </w:r>
          </w:p>
        </w:tc>
        <w:tc>
          <w:tcPr>
            <w:tcW w:w="6780"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5F54491A" w14:textId="77777777" w:rsidR="00030A15" w:rsidRPr="00A363AD" w:rsidRDefault="00030A15" w:rsidP="00030A15">
            <w:pPr>
              <w:pStyle w:val="BodyText"/>
              <w:spacing w:after="0"/>
              <w:ind w:left="720"/>
              <w:rPr>
                <w:lang w:val="en-IE"/>
              </w:rPr>
            </w:pPr>
          </w:p>
        </w:tc>
      </w:tr>
      <w:tr w:rsidR="00030A15" w14:paraId="4651D77F" w14:textId="77777777" w:rsidTr="00A363AD">
        <w:trPr>
          <w:trHeight w:val="215"/>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2EF767DD" w14:textId="77777777" w:rsidR="00030A15" w:rsidRDefault="00030A15" w:rsidP="00030A15">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work under GOAL’s Terms and Conditions of contract (attached as Appendix 3).</w:t>
            </w:r>
          </w:p>
          <w:p w14:paraId="59D343F2" w14:textId="645858C8" w:rsidR="00030A15" w:rsidRPr="69E858FC" w:rsidRDefault="00030A15" w:rsidP="00030A15">
            <w:pPr>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في حالة نجاحك، هل توافق على العمل بموجب شروط وأحكام عقد</w:t>
            </w:r>
            <w:r w:rsidRPr="0024745B">
              <w:rPr>
                <w:rFonts w:ascii="Calibri" w:eastAsia="Calibri" w:hAnsi="Calibri" w:cs="Calibri"/>
                <w:color w:val="000000" w:themeColor="text1"/>
                <w:sz w:val="20"/>
                <w:szCs w:val="20"/>
              </w:rPr>
              <w:t xml:space="preserve"> </w:t>
            </w:r>
            <w:r>
              <w:rPr>
                <w:rFonts w:ascii="Calibri" w:eastAsia="Calibri" w:hAnsi="Calibri" w:cs="Calibri" w:hint="cs"/>
                <w:color w:val="000000" w:themeColor="text1"/>
                <w:sz w:val="20"/>
                <w:szCs w:val="20"/>
                <w:rtl/>
              </w:rPr>
              <w:t>جول</w:t>
            </w:r>
            <w:r w:rsidRPr="0024745B">
              <w:rPr>
                <w:rFonts w:ascii="Calibri" w:eastAsia="Calibri" w:hAnsi="Calibri" w:cs="Calibri"/>
                <w:color w:val="000000" w:themeColor="text1"/>
                <w:sz w:val="20"/>
                <w:szCs w:val="20"/>
              </w:rPr>
              <w:t xml:space="preserve"> (</w:t>
            </w:r>
            <w:r w:rsidRPr="0024745B">
              <w:rPr>
                <w:rFonts w:ascii="Calibri" w:eastAsia="Calibri" w:hAnsi="Calibri" w:cs="Calibri"/>
                <w:color w:val="000000" w:themeColor="text1"/>
                <w:sz w:val="20"/>
                <w:szCs w:val="20"/>
                <w:rtl/>
              </w:rPr>
              <w:t>المرفقة في الملحق</w:t>
            </w:r>
            <w:r>
              <w:rPr>
                <w:rFonts w:ascii="Calibri" w:eastAsia="Calibri" w:hAnsi="Calibri" w:cs="Calibri"/>
                <w:color w:val="000000" w:themeColor="text1"/>
                <w:sz w:val="20"/>
                <w:szCs w:val="20"/>
              </w:rPr>
              <w:t>3</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6221A52B" w14:textId="63B1A59E" w:rsidR="00030A15" w:rsidRPr="00066E72"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r>
              <w:rPr>
                <w:rFonts w:ascii="Calibri" w:eastAsia="Calibri" w:hAnsi="Calibri" w:cs="Calibri" w:hint="cs"/>
                <w:color w:val="000000" w:themeColor="text1"/>
                <w:sz w:val="20"/>
                <w:szCs w:val="20"/>
                <w:rtl/>
              </w:rPr>
              <w:t xml:space="preserve">  </w:t>
            </w:r>
            <w:r>
              <w:rPr>
                <w:rFonts w:ascii="Calibri" w:eastAsia="Calibri" w:hAnsi="Calibri" w:cs="Calibri"/>
                <w:color w:val="000000" w:themeColor="text1"/>
                <w:sz w:val="20"/>
                <w:szCs w:val="20"/>
                <w:lang w:val="en-US"/>
              </w:rPr>
              <w:t xml:space="preserve"> - </w:t>
            </w:r>
            <w:r>
              <w:rPr>
                <w:rFonts w:ascii="Calibri" w:eastAsia="Calibri" w:hAnsi="Calibri" w:cs="Calibri" w:hint="cs"/>
                <w:color w:val="000000" w:themeColor="text1"/>
                <w:sz w:val="20"/>
                <w:szCs w:val="20"/>
                <w:rtl/>
                <w:lang w:val="en-US" w:bidi="ar-SY"/>
              </w:rPr>
              <w:t>نعم / لا</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5F9837" w14:textId="77777777" w:rsidR="00030A15"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p w14:paraId="18E28D42" w14:textId="635F811F" w:rsidR="00030A15" w:rsidRPr="00066E72" w:rsidRDefault="00030A15" w:rsidP="00030A15">
            <w:pPr>
              <w:spacing w:after="0" w:line="240" w:lineRule="auto"/>
              <w:jc w:val="center"/>
              <w:rPr>
                <w:rFonts w:ascii="Calibri" w:eastAsia="Calibri" w:hAnsi="Calibri" w:cs="Calibri"/>
                <w:color w:val="000000" w:themeColor="text1"/>
                <w:sz w:val="20"/>
                <w:szCs w:val="20"/>
              </w:rPr>
            </w:pPr>
            <w:r>
              <w:rPr>
                <w:rFonts w:ascii="Calibri" w:eastAsia="Calibri" w:hAnsi="Calibri" w:cs="Calibri" w:hint="cs"/>
                <w:color w:val="000000" w:themeColor="text1"/>
                <w:sz w:val="20"/>
                <w:szCs w:val="20"/>
                <w:rtl/>
                <w:lang w:bidi="ar-SY"/>
              </w:rPr>
              <w:t>التعليقات / المرفقات</w:t>
            </w:r>
          </w:p>
        </w:tc>
      </w:tr>
      <w:tr w:rsidR="006833F1" w14:paraId="399C7B0A" w14:textId="77777777" w:rsidTr="00A363AD">
        <w:trPr>
          <w:trHeight w:val="304"/>
        </w:trPr>
        <w:tc>
          <w:tcPr>
            <w:tcW w:w="3390" w:type="dxa"/>
            <w:vMerge/>
            <w:tcBorders>
              <w:top w:val="single" w:sz="4"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0241965" w14:textId="77777777" w:rsidR="006833F1" w:rsidRDefault="006833F1" w:rsidP="00587780">
            <w:pPr>
              <w:spacing w:after="0" w:line="240" w:lineRule="auto"/>
              <w:rPr>
                <w:rFonts w:ascii="Calibri" w:eastAsia="Calibri" w:hAnsi="Calibri" w:cs="Calibri"/>
                <w:color w:val="000000" w:themeColor="text1"/>
                <w:sz w:val="20"/>
                <w:szCs w:val="20"/>
              </w:rPr>
            </w:pPr>
          </w:p>
        </w:tc>
        <w:tc>
          <w:tcPr>
            <w:tcW w:w="3390" w:type="dxa"/>
            <w:tcBorders>
              <w:top w:val="single" w:sz="4" w:space="0" w:color="auto"/>
              <w:left w:val="single" w:sz="6" w:space="0" w:color="auto"/>
              <w:bottom w:val="single" w:sz="6" w:space="0" w:color="auto"/>
              <w:right w:val="single" w:sz="6" w:space="0" w:color="auto"/>
            </w:tcBorders>
            <w:tcMar>
              <w:left w:w="105" w:type="dxa"/>
              <w:right w:w="105" w:type="dxa"/>
            </w:tcMar>
          </w:tcPr>
          <w:p w14:paraId="23EF00D3" w14:textId="77777777" w:rsidR="006833F1" w:rsidRDefault="006833F1">
            <w:pPr>
              <w:pStyle w:val="BodyText"/>
              <w:spacing w:after="0"/>
              <w:jc w:val="center"/>
            </w:pPr>
          </w:p>
        </w:tc>
        <w:tc>
          <w:tcPr>
            <w:tcW w:w="3390" w:type="dxa"/>
            <w:tcBorders>
              <w:top w:val="single" w:sz="4" w:space="0" w:color="auto"/>
              <w:left w:val="single" w:sz="6" w:space="0" w:color="auto"/>
              <w:bottom w:val="single" w:sz="4" w:space="0" w:color="auto"/>
              <w:right w:val="single" w:sz="6" w:space="0" w:color="auto"/>
            </w:tcBorders>
          </w:tcPr>
          <w:p w14:paraId="22FF5CEB" w14:textId="77777777" w:rsidR="006833F1" w:rsidRDefault="006833F1">
            <w:pPr>
              <w:pStyle w:val="BodyText"/>
              <w:spacing w:after="0"/>
              <w:jc w:val="center"/>
            </w:pPr>
          </w:p>
        </w:tc>
      </w:tr>
      <w:tr w:rsidR="00030A15" w14:paraId="291ECB51" w14:textId="77777777" w:rsidTr="00A363AD">
        <w:trPr>
          <w:trHeight w:val="182"/>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2EC82DFC" w14:textId="77777777" w:rsidR="00030A15" w:rsidRDefault="00030A15" w:rsidP="00030A15">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sign the contract as per GOAL’s contract template (attached as Appendix 4)</w:t>
            </w:r>
          </w:p>
          <w:p w14:paraId="204D4078" w14:textId="5098F8DC" w:rsidR="00030A15" w:rsidRDefault="00030A15" w:rsidP="00030A15">
            <w:pPr>
              <w:spacing w:after="0" w:line="240" w:lineRule="auto"/>
              <w:rPr>
                <w:rFonts w:ascii="Calibri" w:eastAsia="Calibri" w:hAnsi="Calibri" w:cs="Calibri"/>
                <w:color w:val="000000" w:themeColor="text1"/>
                <w:sz w:val="20"/>
                <w:szCs w:val="20"/>
              </w:rPr>
            </w:pPr>
            <w:r w:rsidRPr="008C7111">
              <w:rPr>
                <w:rFonts w:ascii="Calibri" w:eastAsia="Calibri" w:hAnsi="Calibri" w:cs="Calibri"/>
                <w:color w:val="000000" w:themeColor="text1"/>
                <w:sz w:val="20"/>
                <w:szCs w:val="20"/>
                <w:rtl/>
              </w:rPr>
              <w:t>في حالة النجاح، هل توافق على توقيع العقد وفقًا لنموذج عقد</w:t>
            </w:r>
            <w:r>
              <w:rPr>
                <w:rFonts w:ascii="Calibri" w:eastAsia="Calibri" w:hAnsi="Calibri" w:cs="Calibri" w:hint="cs"/>
                <w:color w:val="000000" w:themeColor="text1"/>
                <w:sz w:val="20"/>
                <w:szCs w:val="20"/>
                <w:rtl/>
              </w:rPr>
              <w:t xml:space="preserve"> جول</w:t>
            </w:r>
            <w:r w:rsidRPr="008C7111">
              <w:rPr>
                <w:rFonts w:ascii="Calibri" w:eastAsia="Calibri" w:hAnsi="Calibri" w:cs="Calibri"/>
                <w:color w:val="000000" w:themeColor="text1"/>
                <w:sz w:val="20"/>
                <w:szCs w:val="20"/>
              </w:rPr>
              <w:t xml:space="preserve"> (</w:t>
            </w:r>
            <w:r>
              <w:rPr>
                <w:rFonts w:ascii="Calibri" w:eastAsia="Calibri" w:hAnsi="Calibri" w:cs="Calibri" w:hint="cs"/>
                <w:color w:val="000000" w:themeColor="text1"/>
                <w:sz w:val="20"/>
                <w:szCs w:val="20"/>
                <w:rtl/>
              </w:rPr>
              <w:t>لل</w:t>
            </w:r>
            <w:r w:rsidRPr="008C7111">
              <w:rPr>
                <w:rFonts w:ascii="Calibri" w:eastAsia="Calibri" w:hAnsi="Calibri" w:cs="Calibri"/>
                <w:color w:val="000000" w:themeColor="text1"/>
                <w:sz w:val="20"/>
                <w:szCs w:val="20"/>
                <w:rtl/>
              </w:rPr>
              <w:t xml:space="preserve">مرفق </w:t>
            </w:r>
            <w:r>
              <w:rPr>
                <w:rFonts w:ascii="Calibri" w:eastAsia="Calibri" w:hAnsi="Calibri" w:cs="Calibri" w:hint="cs"/>
                <w:color w:val="000000" w:themeColor="text1"/>
                <w:sz w:val="20"/>
                <w:szCs w:val="20"/>
                <w:rtl/>
                <w:lang w:bidi="ar-SY"/>
              </w:rPr>
              <w:t>ا</w:t>
            </w:r>
            <w:r w:rsidRPr="008C7111">
              <w:rPr>
                <w:rFonts w:ascii="Calibri" w:eastAsia="Calibri" w:hAnsi="Calibri" w:cs="Calibri"/>
                <w:color w:val="000000" w:themeColor="text1"/>
                <w:sz w:val="20"/>
                <w:szCs w:val="20"/>
                <w:rtl/>
              </w:rPr>
              <w:t>ل</w:t>
            </w:r>
            <w:r>
              <w:rPr>
                <w:rFonts w:ascii="Calibri" w:eastAsia="Calibri" w:hAnsi="Calibri" w:cs="Calibri" w:hint="cs"/>
                <w:color w:val="000000" w:themeColor="text1"/>
                <w:sz w:val="20"/>
                <w:szCs w:val="20"/>
                <w:rtl/>
              </w:rPr>
              <w:t>مل</w:t>
            </w:r>
            <w:r w:rsidRPr="008C7111">
              <w:rPr>
                <w:rFonts w:ascii="Calibri" w:eastAsia="Calibri" w:hAnsi="Calibri" w:cs="Calibri"/>
                <w:color w:val="000000" w:themeColor="text1"/>
                <w:sz w:val="20"/>
                <w:szCs w:val="20"/>
                <w:rtl/>
              </w:rPr>
              <w:t>حق 4</w:t>
            </w:r>
            <w:r w:rsidRPr="008C7111">
              <w:rPr>
                <w:rFonts w:ascii="Calibri" w:eastAsia="Calibri" w:hAnsi="Calibri" w:cs="Calibri"/>
                <w:color w:val="000000" w:themeColor="text1"/>
                <w:sz w:val="20"/>
                <w:szCs w:val="20"/>
              </w:rPr>
              <w:t>)</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6C90130B" w14:textId="0654BD6A" w:rsidR="00030A15" w:rsidRPr="00066E72"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r>
              <w:rPr>
                <w:rFonts w:ascii="Calibri" w:eastAsia="Calibri" w:hAnsi="Calibri" w:cs="Calibri" w:hint="cs"/>
                <w:color w:val="000000" w:themeColor="text1"/>
                <w:sz w:val="20"/>
                <w:szCs w:val="20"/>
                <w:rtl/>
              </w:rPr>
              <w:t xml:space="preserve">  </w:t>
            </w:r>
            <w:r>
              <w:rPr>
                <w:rFonts w:ascii="Calibri" w:eastAsia="Calibri" w:hAnsi="Calibri" w:cs="Calibri"/>
                <w:color w:val="000000" w:themeColor="text1"/>
                <w:sz w:val="20"/>
                <w:szCs w:val="20"/>
                <w:lang w:val="en-US"/>
              </w:rPr>
              <w:t xml:space="preserve"> - </w:t>
            </w:r>
            <w:r>
              <w:rPr>
                <w:rFonts w:ascii="Calibri" w:eastAsia="Calibri" w:hAnsi="Calibri" w:cs="Calibri" w:hint="cs"/>
                <w:color w:val="000000" w:themeColor="text1"/>
                <w:sz w:val="20"/>
                <w:szCs w:val="20"/>
                <w:rtl/>
                <w:lang w:val="en-US" w:bidi="ar-SY"/>
              </w:rPr>
              <w:t>نعم / لا</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3EF1B4" w14:textId="77777777" w:rsidR="00030A15"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p w14:paraId="4EAEF5F6" w14:textId="13CB396B" w:rsidR="00030A15" w:rsidRPr="00066E72" w:rsidRDefault="00030A15" w:rsidP="00030A15">
            <w:pPr>
              <w:spacing w:after="0" w:line="240" w:lineRule="auto"/>
              <w:jc w:val="center"/>
              <w:rPr>
                <w:rFonts w:ascii="Calibri" w:eastAsia="Calibri" w:hAnsi="Calibri" w:cs="Calibri"/>
                <w:color w:val="000000" w:themeColor="text1"/>
                <w:sz w:val="20"/>
                <w:szCs w:val="20"/>
              </w:rPr>
            </w:pPr>
            <w:r>
              <w:rPr>
                <w:rFonts w:ascii="Calibri" w:eastAsia="Calibri" w:hAnsi="Calibri" w:cs="Calibri" w:hint="cs"/>
                <w:color w:val="000000" w:themeColor="text1"/>
                <w:sz w:val="20"/>
                <w:szCs w:val="20"/>
                <w:rtl/>
                <w:lang w:bidi="ar-SY"/>
              </w:rPr>
              <w:t>التعليقات / المرفقات</w:t>
            </w:r>
          </w:p>
        </w:tc>
      </w:tr>
      <w:tr w:rsidR="00CC6D1E" w14:paraId="13322D35" w14:textId="77777777" w:rsidTr="00A363AD">
        <w:trPr>
          <w:trHeight w:val="304"/>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710B5CEC" w14:textId="77777777" w:rsidR="00CC6D1E" w:rsidRDefault="00CC6D1E" w:rsidP="00233C23">
            <w:pPr>
              <w:spacing w:after="0" w:line="240" w:lineRule="auto"/>
              <w:rPr>
                <w:rFonts w:ascii="Calibri" w:eastAsia="Calibri" w:hAnsi="Calibri" w:cs="Calibri"/>
                <w:color w:val="000000" w:themeColor="text1"/>
                <w:sz w:val="20"/>
                <w:szCs w:val="20"/>
              </w:rPr>
            </w:pPr>
          </w:p>
        </w:tc>
        <w:tc>
          <w:tcPr>
            <w:tcW w:w="3390" w:type="dxa"/>
            <w:tcBorders>
              <w:top w:val="single" w:sz="6" w:space="0" w:color="auto"/>
              <w:left w:val="single" w:sz="6" w:space="0" w:color="auto"/>
              <w:bottom w:val="single" w:sz="6" w:space="0" w:color="auto"/>
              <w:right w:val="single" w:sz="4" w:space="0" w:color="auto"/>
            </w:tcBorders>
            <w:tcMar>
              <w:left w:w="105" w:type="dxa"/>
              <w:right w:w="105" w:type="dxa"/>
            </w:tcMar>
          </w:tcPr>
          <w:p w14:paraId="5BF8CECE" w14:textId="77777777" w:rsidR="00CC6D1E" w:rsidRDefault="00CC6D1E">
            <w:pPr>
              <w:pStyle w:val="BodyText"/>
              <w:spacing w:after="0"/>
              <w:jc w:val="center"/>
            </w:pPr>
          </w:p>
        </w:tc>
        <w:tc>
          <w:tcPr>
            <w:tcW w:w="3390" w:type="dxa"/>
            <w:tcBorders>
              <w:top w:val="single" w:sz="4" w:space="0" w:color="auto"/>
              <w:left w:val="single" w:sz="4" w:space="0" w:color="auto"/>
              <w:bottom w:val="single" w:sz="4" w:space="0" w:color="auto"/>
              <w:right w:val="single" w:sz="4" w:space="0" w:color="auto"/>
            </w:tcBorders>
          </w:tcPr>
          <w:p w14:paraId="7322A573" w14:textId="77777777" w:rsidR="00CC6D1E" w:rsidRDefault="00CC6D1E">
            <w:pPr>
              <w:pStyle w:val="BodyText"/>
              <w:spacing w:after="0"/>
              <w:jc w:val="center"/>
            </w:pPr>
          </w:p>
        </w:tc>
      </w:tr>
      <w:tr w:rsidR="00030A15" w14:paraId="55A86946" w14:textId="77777777" w:rsidTr="00A363AD">
        <w:trPr>
          <w:trHeight w:val="279"/>
        </w:trPr>
        <w:tc>
          <w:tcPr>
            <w:tcW w:w="3390" w:type="dxa"/>
            <w:vMerge w:val="restart"/>
            <w:tcBorders>
              <w:top w:val="single" w:sz="6" w:space="0" w:color="auto"/>
              <w:left w:val="single" w:sz="6" w:space="0" w:color="auto"/>
              <w:right w:val="single" w:sz="6" w:space="0" w:color="auto"/>
            </w:tcBorders>
            <w:shd w:val="clear" w:color="auto" w:fill="D9D9D9" w:themeFill="background1" w:themeFillShade="D9"/>
            <w:tcMar>
              <w:left w:w="105" w:type="dxa"/>
              <w:right w:w="105" w:type="dxa"/>
            </w:tcMar>
          </w:tcPr>
          <w:p w14:paraId="2D71A602" w14:textId="77777777" w:rsidR="00030A15" w:rsidRDefault="00030A15" w:rsidP="00030A15">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If successful, do you agree to abide by GOAL’s Supplier code of conduct for the delivery of goods/services/works?</w:t>
            </w:r>
          </w:p>
          <w:p w14:paraId="7BFA5491" w14:textId="77777777" w:rsidR="00030A15" w:rsidRDefault="00030A15" w:rsidP="00030A15">
            <w:pPr>
              <w:spacing w:after="0" w:line="240" w:lineRule="auto"/>
              <w:rPr>
                <w:rFonts w:ascii="Calibri" w:eastAsia="Calibri" w:hAnsi="Calibri" w:cs="Calibri"/>
                <w:color w:val="000000" w:themeColor="text1"/>
                <w:sz w:val="20"/>
                <w:szCs w:val="20"/>
              </w:rPr>
            </w:pPr>
            <w:r>
              <w:rPr>
                <w:rFonts w:ascii="Calibri" w:eastAsia="Calibri" w:hAnsi="Calibri" w:cs="Calibri"/>
                <w:color w:val="000000" w:themeColor="text1"/>
                <w:sz w:val="20"/>
                <w:szCs w:val="20"/>
              </w:rPr>
              <w:t>(attached as Appendix 5)</w:t>
            </w:r>
          </w:p>
          <w:p w14:paraId="4D8B4792" w14:textId="77777777" w:rsidR="00030A15" w:rsidRPr="0024745B" w:rsidRDefault="00030A15" w:rsidP="00030A15">
            <w:pPr>
              <w:bidi/>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في حالة النجاح، هل توافق على الالتزام بقواعد سلوك الموردين الخاصة بـ</w:t>
            </w:r>
            <w:r w:rsidRPr="0024745B">
              <w:rPr>
                <w:rFonts w:ascii="Calibri" w:eastAsia="Calibri" w:hAnsi="Calibri" w:cs="Calibri"/>
                <w:color w:val="000000" w:themeColor="text1"/>
                <w:sz w:val="20"/>
                <w:szCs w:val="20"/>
              </w:rPr>
              <w:t xml:space="preserve"> </w:t>
            </w:r>
            <w:r>
              <w:rPr>
                <w:rFonts w:ascii="Calibri" w:eastAsia="Calibri" w:hAnsi="Calibri" w:cs="Calibri" w:hint="cs"/>
                <w:color w:val="000000" w:themeColor="text1"/>
                <w:sz w:val="20"/>
                <w:szCs w:val="20"/>
                <w:rtl/>
              </w:rPr>
              <w:t>جول</w:t>
            </w:r>
            <w:r w:rsidRPr="0024745B">
              <w:rPr>
                <w:rFonts w:ascii="Calibri" w:eastAsia="Calibri" w:hAnsi="Calibri" w:cs="Calibri"/>
                <w:color w:val="000000" w:themeColor="text1"/>
                <w:sz w:val="20"/>
                <w:szCs w:val="20"/>
              </w:rPr>
              <w:t xml:space="preserve"> </w:t>
            </w:r>
            <w:r w:rsidRPr="0024745B">
              <w:rPr>
                <w:rFonts w:ascii="Calibri" w:eastAsia="Calibri" w:hAnsi="Calibri" w:cs="Calibri"/>
                <w:color w:val="000000" w:themeColor="text1"/>
                <w:sz w:val="20"/>
                <w:szCs w:val="20"/>
                <w:rtl/>
              </w:rPr>
              <w:t>لتسليم السلع/الخدمات/الأعمال؟</w:t>
            </w:r>
          </w:p>
          <w:p w14:paraId="0DD6E63E" w14:textId="7345807B" w:rsidR="00030A15" w:rsidRDefault="00030A15" w:rsidP="00030A15">
            <w:pPr>
              <w:spacing w:after="0" w:line="240" w:lineRule="auto"/>
              <w:rPr>
                <w:rFonts w:ascii="Calibri" w:eastAsia="Calibri" w:hAnsi="Calibri" w:cs="Calibri"/>
                <w:color w:val="000000" w:themeColor="text1"/>
                <w:sz w:val="20"/>
                <w:szCs w:val="20"/>
              </w:rPr>
            </w:pPr>
            <w:r w:rsidRPr="0024745B">
              <w:rPr>
                <w:rFonts w:ascii="Calibri" w:eastAsia="Calibri" w:hAnsi="Calibri" w:cs="Calibri"/>
                <w:color w:val="000000" w:themeColor="text1"/>
                <w:sz w:val="20"/>
                <w:szCs w:val="20"/>
                <w:rtl/>
              </w:rPr>
              <w:t>مرفق كملحق رقم 5</w:t>
            </w:r>
          </w:p>
        </w:tc>
        <w:tc>
          <w:tcPr>
            <w:tcW w:w="3390" w:type="dxa"/>
            <w:tcBorders>
              <w:top w:val="single" w:sz="6" w:space="0" w:color="auto"/>
              <w:left w:val="single" w:sz="6" w:space="0" w:color="auto"/>
              <w:bottom w:val="single" w:sz="6" w:space="0" w:color="auto"/>
              <w:right w:val="single" w:sz="4" w:space="0" w:color="auto"/>
            </w:tcBorders>
            <w:shd w:val="clear" w:color="auto" w:fill="D9D9D9" w:themeFill="background1" w:themeFillShade="D9"/>
            <w:tcMar>
              <w:left w:w="105" w:type="dxa"/>
              <w:right w:w="105" w:type="dxa"/>
            </w:tcMar>
          </w:tcPr>
          <w:p w14:paraId="5B7B005A" w14:textId="5201B039" w:rsidR="00030A15" w:rsidRPr="00066E72"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Yes/No</w:t>
            </w:r>
            <w:r>
              <w:rPr>
                <w:rFonts w:ascii="Calibri" w:eastAsia="Calibri" w:hAnsi="Calibri" w:cs="Calibri" w:hint="cs"/>
                <w:color w:val="000000" w:themeColor="text1"/>
                <w:sz w:val="20"/>
                <w:szCs w:val="20"/>
                <w:rtl/>
              </w:rPr>
              <w:t xml:space="preserve">  </w:t>
            </w:r>
            <w:r>
              <w:rPr>
                <w:rFonts w:ascii="Calibri" w:eastAsia="Calibri" w:hAnsi="Calibri" w:cs="Calibri"/>
                <w:color w:val="000000" w:themeColor="text1"/>
                <w:sz w:val="20"/>
                <w:szCs w:val="20"/>
                <w:lang w:val="en-US"/>
              </w:rPr>
              <w:t xml:space="preserve"> - </w:t>
            </w:r>
            <w:r>
              <w:rPr>
                <w:rFonts w:ascii="Calibri" w:eastAsia="Calibri" w:hAnsi="Calibri" w:cs="Calibri" w:hint="cs"/>
                <w:color w:val="000000" w:themeColor="text1"/>
                <w:sz w:val="20"/>
                <w:szCs w:val="20"/>
                <w:rtl/>
                <w:lang w:val="en-US" w:bidi="ar-SY"/>
              </w:rPr>
              <w:t>نعم / لا</w:t>
            </w:r>
          </w:p>
        </w:tc>
        <w:tc>
          <w:tcPr>
            <w:tcW w:w="3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9D1785" w14:textId="77777777" w:rsidR="00030A15" w:rsidRDefault="00030A15" w:rsidP="00030A15">
            <w:pPr>
              <w:spacing w:after="0" w:line="240" w:lineRule="auto"/>
              <w:jc w:val="center"/>
              <w:rPr>
                <w:rFonts w:ascii="Calibri" w:eastAsia="Calibri" w:hAnsi="Calibri" w:cs="Calibri"/>
                <w:color w:val="000000" w:themeColor="text1"/>
                <w:sz w:val="20"/>
                <w:szCs w:val="20"/>
              </w:rPr>
            </w:pPr>
            <w:r w:rsidRPr="00066E72">
              <w:rPr>
                <w:rFonts w:ascii="Calibri" w:eastAsia="Calibri" w:hAnsi="Calibri" w:cs="Calibri"/>
                <w:color w:val="000000" w:themeColor="text1"/>
                <w:sz w:val="20"/>
                <w:szCs w:val="20"/>
              </w:rPr>
              <w:t>Comments/Attachments</w:t>
            </w:r>
          </w:p>
          <w:p w14:paraId="084B8E8D" w14:textId="359C1C43" w:rsidR="00030A15" w:rsidRPr="00066E72" w:rsidRDefault="00030A15" w:rsidP="00030A15">
            <w:pPr>
              <w:spacing w:after="0" w:line="240" w:lineRule="auto"/>
              <w:jc w:val="center"/>
              <w:rPr>
                <w:rFonts w:ascii="Calibri" w:eastAsia="Calibri" w:hAnsi="Calibri" w:cs="Calibri"/>
                <w:color w:val="000000" w:themeColor="text1"/>
                <w:sz w:val="20"/>
                <w:szCs w:val="20"/>
              </w:rPr>
            </w:pPr>
            <w:r>
              <w:rPr>
                <w:rFonts w:ascii="Calibri" w:eastAsia="Calibri" w:hAnsi="Calibri" w:cs="Calibri" w:hint="cs"/>
                <w:color w:val="000000" w:themeColor="text1"/>
                <w:sz w:val="20"/>
                <w:szCs w:val="20"/>
                <w:rtl/>
                <w:lang w:bidi="ar-SY"/>
              </w:rPr>
              <w:t>التعليقات / المرفقات</w:t>
            </w:r>
          </w:p>
        </w:tc>
      </w:tr>
      <w:tr w:rsidR="00CC6D1E" w14:paraId="5E2AD55D" w14:textId="77777777" w:rsidTr="00A363AD">
        <w:trPr>
          <w:trHeight w:val="408"/>
        </w:trPr>
        <w:tc>
          <w:tcPr>
            <w:tcW w:w="3390" w:type="dxa"/>
            <w:vMerge/>
            <w:tcBorders>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4F3BBC6" w14:textId="77777777" w:rsidR="00CC6D1E" w:rsidRDefault="00CC6D1E" w:rsidP="00233C23">
            <w:pPr>
              <w:spacing w:after="0" w:line="240" w:lineRule="auto"/>
              <w:rPr>
                <w:rFonts w:ascii="Calibri" w:eastAsia="Calibri" w:hAnsi="Calibri" w:cs="Calibri"/>
                <w:color w:val="000000" w:themeColor="text1"/>
                <w:sz w:val="20"/>
                <w:szCs w:val="20"/>
              </w:rPr>
            </w:pPr>
          </w:p>
        </w:tc>
        <w:tc>
          <w:tcPr>
            <w:tcW w:w="3390" w:type="dxa"/>
            <w:tcBorders>
              <w:top w:val="single" w:sz="6" w:space="0" w:color="auto"/>
              <w:left w:val="single" w:sz="6" w:space="0" w:color="auto"/>
              <w:bottom w:val="single" w:sz="6" w:space="0" w:color="auto"/>
              <w:right w:val="single" w:sz="6" w:space="0" w:color="auto"/>
            </w:tcBorders>
            <w:tcMar>
              <w:left w:w="105" w:type="dxa"/>
              <w:right w:w="105" w:type="dxa"/>
            </w:tcMar>
          </w:tcPr>
          <w:p w14:paraId="05775A2C" w14:textId="77777777" w:rsidR="00CC6D1E" w:rsidRDefault="00CC6D1E">
            <w:pPr>
              <w:pStyle w:val="BodyText"/>
              <w:spacing w:after="0"/>
              <w:jc w:val="center"/>
            </w:pPr>
          </w:p>
        </w:tc>
        <w:tc>
          <w:tcPr>
            <w:tcW w:w="3390" w:type="dxa"/>
            <w:tcBorders>
              <w:top w:val="single" w:sz="4" w:space="0" w:color="auto"/>
              <w:left w:val="single" w:sz="6" w:space="0" w:color="auto"/>
              <w:bottom w:val="single" w:sz="6" w:space="0" w:color="auto"/>
              <w:right w:val="single" w:sz="6" w:space="0" w:color="auto"/>
            </w:tcBorders>
          </w:tcPr>
          <w:p w14:paraId="4ECB0926" w14:textId="77777777" w:rsidR="00CC6D1E" w:rsidRDefault="00CC6D1E">
            <w:pPr>
              <w:pStyle w:val="BodyText"/>
              <w:spacing w:after="0"/>
              <w:jc w:val="center"/>
            </w:pPr>
          </w:p>
        </w:tc>
      </w:tr>
    </w:tbl>
    <w:p w14:paraId="35E88EB9" w14:textId="56875DDE" w:rsidR="002C1599" w:rsidRDefault="002C1599" w:rsidP="5CE2776C"/>
    <w:p w14:paraId="7186C2B0" w14:textId="66F8730E" w:rsidR="001D049A" w:rsidRDefault="00633BAD" w:rsidP="001D049A">
      <w:pPr>
        <w:rPr>
          <w:rtl/>
        </w:rPr>
      </w:pPr>
      <w:r>
        <w:t xml:space="preserve">Note that wining bidder/s will be required to submit further information as part of supplier registration process before </w:t>
      </w:r>
      <w:r w:rsidR="00F71FE9">
        <w:t>finalisation of contract award.</w:t>
      </w:r>
    </w:p>
    <w:p w14:paraId="3129D5A5" w14:textId="65544AE0" w:rsidR="00030A15" w:rsidRDefault="00030A15" w:rsidP="00030A15">
      <w:pPr>
        <w:bidi/>
      </w:pPr>
      <w:r w:rsidRPr="00897BED">
        <w:rPr>
          <w:rFonts w:cs="Arial"/>
          <w:rtl/>
        </w:rPr>
        <w:t>يرجى ملاحظة أنه سيتعين على مقدم</w:t>
      </w:r>
      <w:r>
        <w:rPr>
          <w:rFonts w:cs="Arial" w:hint="cs"/>
          <w:rtl/>
          <w:lang w:bidi="ar-SY"/>
        </w:rPr>
        <w:t>ي</w:t>
      </w:r>
      <w:r w:rsidRPr="00897BED">
        <w:rPr>
          <w:rFonts w:cs="Arial"/>
          <w:rtl/>
        </w:rPr>
        <w:t xml:space="preserve"> العرض الفائزين تقديم مزيد من المعلومات كجزء من عملية تسجيل الموردين قبل الانتهاء من منح العقد</w:t>
      </w:r>
      <w:r w:rsidRPr="00897BED">
        <w:t>.</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0170"/>
      </w:tblGrid>
      <w:tr w:rsidR="001D049A" w14:paraId="2E802AA3" w14:textId="77777777">
        <w:trPr>
          <w:trHeight w:val="885"/>
        </w:trPr>
        <w:tc>
          <w:tcPr>
            <w:tcW w:w="10170" w:type="dxa"/>
            <w:tcBorders>
              <w:top w:val="single" w:sz="6" w:space="0" w:color="auto"/>
            </w:tcBorders>
            <w:shd w:val="clear" w:color="auto" w:fill="D9D9D9" w:themeFill="background1" w:themeFillShade="D9"/>
            <w:tcMar>
              <w:left w:w="105" w:type="dxa"/>
              <w:right w:w="105" w:type="dxa"/>
            </w:tcMar>
          </w:tcPr>
          <w:p w14:paraId="47CA2AA3" w14:textId="77777777" w:rsidR="001D049A" w:rsidRDefault="001D049A" w:rsidP="00587780">
            <w:pPr>
              <w:spacing w:line="259" w:lineRule="auto"/>
              <w:rPr>
                <w:rFonts w:ascii="Calibri" w:eastAsia="Calibri" w:hAnsi="Calibri" w:cs="Calibri"/>
              </w:rPr>
            </w:pPr>
            <w:r w:rsidRPr="69E858FC">
              <w:rPr>
                <w:rFonts w:ascii="Calibri" w:eastAsia="Calibri" w:hAnsi="Calibri" w:cs="Calibri"/>
              </w:rPr>
              <w:t xml:space="preserve">By submitting a </w:t>
            </w:r>
            <w:r w:rsidR="00436F22">
              <w:rPr>
                <w:rFonts w:ascii="Calibri" w:eastAsia="Calibri" w:hAnsi="Calibri" w:cs="Calibri"/>
              </w:rPr>
              <w:t>bid</w:t>
            </w:r>
            <w:r w:rsidR="00436F22" w:rsidRPr="69E858FC">
              <w:rPr>
                <w:rFonts w:ascii="Calibri" w:eastAsia="Calibri" w:hAnsi="Calibri" w:cs="Calibri"/>
              </w:rPr>
              <w:t xml:space="preserve"> </w:t>
            </w:r>
            <w:r w:rsidRPr="69E858FC">
              <w:rPr>
                <w:rFonts w:ascii="Calibri" w:eastAsia="Calibri" w:hAnsi="Calibri" w:cs="Calibri"/>
              </w:rPr>
              <w:t xml:space="preserve">under this Invitation to Tender (ITT) </w:t>
            </w:r>
            <w:r w:rsidR="00051867" w:rsidRPr="002753CC">
              <w:rPr>
                <w:rFonts w:ascii="Calibri" w:eastAsia="Calibri" w:hAnsi="Calibri" w:cs="Calibri"/>
                <w:b/>
                <w:bCs/>
              </w:rPr>
              <w:t>ITT -IDL-</w:t>
            </w:r>
            <w:r w:rsidR="000A7F95">
              <w:rPr>
                <w:rFonts w:ascii="Calibri" w:eastAsia="Calibri" w:hAnsi="Calibri" w:cs="Calibri"/>
                <w:b/>
                <w:bCs/>
              </w:rPr>
              <w:t>MULTI</w:t>
            </w:r>
            <w:r w:rsidR="002D1E8A">
              <w:rPr>
                <w:rFonts w:ascii="Calibri" w:eastAsia="Calibri" w:hAnsi="Calibri" w:cs="Calibri"/>
                <w:b/>
                <w:bCs/>
              </w:rPr>
              <w:t>-42257</w:t>
            </w:r>
            <w:r w:rsidR="00051867" w:rsidRPr="002753CC">
              <w:rPr>
                <w:rFonts w:ascii="Calibri" w:eastAsia="Calibri" w:hAnsi="Calibri" w:cs="Calibri"/>
              </w:rPr>
              <w:t xml:space="preserve"> </w:t>
            </w:r>
            <w:r w:rsidRPr="69E858FC">
              <w:rPr>
                <w:rFonts w:ascii="Calibri" w:eastAsia="Calibri" w:hAnsi="Calibri" w:cs="Calibri"/>
              </w:rPr>
              <w:t>the bidder hereby asserts that the following statements are correct at the time of submission; and further undertakes to inform GOAL of any changes in status of these matters.</w:t>
            </w:r>
          </w:p>
          <w:p w14:paraId="59E7D917" w14:textId="3C7422AA" w:rsidR="00241167" w:rsidRDefault="00241167" w:rsidP="00587780">
            <w:pPr>
              <w:spacing w:line="259" w:lineRule="auto"/>
              <w:rPr>
                <w:rFonts w:ascii="Calibri" w:eastAsia="Calibri" w:hAnsi="Calibri" w:cs="Calibri"/>
              </w:rPr>
            </w:pPr>
            <w:r w:rsidRPr="0024745B">
              <w:rPr>
                <w:rFonts w:ascii="Calibri" w:eastAsia="Calibri" w:hAnsi="Calibri" w:cs="Calibri"/>
                <w:rtl/>
              </w:rPr>
              <w:t xml:space="preserve">من خلال تقديم عرض بموجب دعوة تقديم العطاءات </w:t>
            </w:r>
            <w:r>
              <w:rPr>
                <w:rFonts w:ascii="Calibri" w:eastAsia="Calibri" w:hAnsi="Calibri" w:cs="Calibri" w:hint="cs"/>
                <w:rtl/>
              </w:rPr>
              <w:t>هذه</w:t>
            </w:r>
            <w:r w:rsidRPr="0024745B">
              <w:rPr>
                <w:rFonts w:ascii="Calibri" w:eastAsia="Calibri" w:hAnsi="Calibri" w:cs="Calibri"/>
              </w:rPr>
              <w:t>ITT -IDL-</w:t>
            </w:r>
            <w:r w:rsidR="0067745E">
              <w:rPr>
                <w:rFonts w:ascii="Calibri" w:eastAsia="Calibri" w:hAnsi="Calibri" w:cs="Calibri"/>
              </w:rPr>
              <w:t>MULTI</w:t>
            </w:r>
            <w:r w:rsidRPr="0024745B">
              <w:rPr>
                <w:rFonts w:ascii="Calibri" w:eastAsia="Calibri" w:hAnsi="Calibri" w:cs="Calibri"/>
              </w:rPr>
              <w:t>-</w:t>
            </w:r>
            <w:r w:rsidR="0067745E">
              <w:rPr>
                <w:rFonts w:ascii="Calibri" w:eastAsia="Calibri" w:hAnsi="Calibri" w:cs="Calibri"/>
              </w:rPr>
              <w:t>42257</w:t>
            </w:r>
            <w:r>
              <w:rPr>
                <w:rFonts w:ascii="Calibri" w:eastAsia="Calibri" w:hAnsi="Calibri" w:cs="Calibri"/>
              </w:rPr>
              <w:t xml:space="preserve"> </w:t>
            </w:r>
            <w:r>
              <w:rPr>
                <w:rFonts w:ascii="Calibri" w:eastAsia="Calibri" w:hAnsi="Calibri" w:cs="Calibri" w:hint="cs"/>
                <w:rtl/>
              </w:rPr>
              <w:t xml:space="preserve">  </w:t>
            </w:r>
            <w:r w:rsidRPr="0024745B">
              <w:rPr>
                <w:rFonts w:ascii="Calibri" w:eastAsia="Calibri" w:hAnsi="Calibri" w:cs="Calibri"/>
                <w:rtl/>
              </w:rPr>
              <w:t xml:space="preserve">، يؤكد مقدم العرض بموجب هذا أن البيانات التالية صحيحة في وقت التقديم؛ ويتعهد كذلك بإبلاغ </w:t>
            </w:r>
            <w:r>
              <w:rPr>
                <w:rFonts w:ascii="Calibri" w:eastAsia="Calibri" w:hAnsi="Calibri" w:cs="Calibri" w:hint="cs"/>
                <w:rtl/>
              </w:rPr>
              <w:t>جول</w:t>
            </w:r>
            <w:r w:rsidRPr="0024745B">
              <w:rPr>
                <w:rFonts w:ascii="Calibri" w:eastAsia="Calibri" w:hAnsi="Calibri" w:cs="Calibri"/>
                <w:rtl/>
              </w:rPr>
              <w:t xml:space="preserve"> بأي تغييرات في حالة هذه الأمور</w:t>
            </w:r>
          </w:p>
        </w:tc>
      </w:tr>
      <w:tr w:rsidR="001D049A" w14:paraId="6BFE9E22" w14:textId="77777777">
        <w:trPr>
          <w:trHeight w:val="4350"/>
        </w:trPr>
        <w:tc>
          <w:tcPr>
            <w:tcW w:w="10170" w:type="dxa"/>
            <w:shd w:val="clear" w:color="auto" w:fill="F2F2F2" w:themeFill="background1" w:themeFillShade="F2"/>
            <w:tcMar>
              <w:left w:w="105" w:type="dxa"/>
              <w:right w:w="105" w:type="dxa"/>
            </w:tcMar>
          </w:tcPr>
          <w:p w14:paraId="05F07C8B"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lastRenderedPageBreak/>
              <w:t>The bidder is not bankrupt or is being wound up, neither are its affairs are being administered by the court nor has entered into an arrangement with creditors or has suspended business activities or is in any analogous situation arising from a similar procedure under national laws and regulation.</w:t>
            </w:r>
          </w:p>
          <w:p w14:paraId="49336053" w14:textId="120BA2EF" w:rsidR="0067745E" w:rsidRDefault="0067745E" w:rsidP="0067745E">
            <w:pPr>
              <w:pStyle w:val="BodyText"/>
              <w:bidi/>
              <w:rPr>
                <w:rFonts w:ascii="Calibri" w:eastAsia="Calibri" w:hAnsi="Calibri" w:cs="Calibri"/>
                <w:sz w:val="20"/>
                <w:szCs w:val="20"/>
              </w:rPr>
            </w:pPr>
            <w:r>
              <w:rPr>
                <w:rFonts w:ascii="Calibri" w:eastAsia="Calibri" w:hAnsi="Calibri" w:cs="Calibri" w:hint="cs"/>
                <w:sz w:val="20"/>
                <w:szCs w:val="20"/>
                <w:rtl/>
              </w:rPr>
              <w:t xml:space="preserve">يجب ان لا يكون </w:t>
            </w:r>
            <w:r w:rsidRPr="00D112F5">
              <w:rPr>
                <w:rFonts w:ascii="Calibri" w:eastAsia="Calibri" w:hAnsi="Calibri" w:cs="Calibri"/>
                <w:sz w:val="20"/>
                <w:szCs w:val="20"/>
                <w:rtl/>
              </w:rPr>
              <w:t>مقدم العرض مفلسًا أو قيد التصفية، ولا تتم إدارة شؤونه من قبل المحكمة ولم يدخل في ترتيب مع الدائنين أو علق أنشطته التجارية أو هو في أي وضع مماثل ينشأ عن إجراء مماثل بموجب القوانين واللوائح الوطنية</w:t>
            </w:r>
            <w:r w:rsidRPr="00D112F5">
              <w:rPr>
                <w:rFonts w:ascii="Calibri" w:eastAsia="Calibri" w:hAnsi="Calibri" w:cs="Calibri"/>
                <w:sz w:val="20"/>
                <w:szCs w:val="20"/>
              </w:rPr>
              <w:t>.</w:t>
            </w:r>
          </w:p>
          <w:p w14:paraId="75E6A55A"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The bidder is not the subject of proceedings for a declaration of bankruptcy, for an order for compulsory winding up or administration by the court or for an arrangement with creditors or of any other similar proceedings under national laws and regulations.</w:t>
            </w:r>
          </w:p>
          <w:p w14:paraId="7EDACE9E" w14:textId="33E1A764" w:rsidR="0067745E" w:rsidRDefault="0067745E" w:rsidP="0067745E">
            <w:pPr>
              <w:pStyle w:val="BodyText"/>
              <w:bidi/>
              <w:rPr>
                <w:rFonts w:ascii="Calibri" w:eastAsia="Calibri" w:hAnsi="Calibri" w:cs="Calibri"/>
                <w:sz w:val="20"/>
                <w:szCs w:val="20"/>
              </w:rPr>
            </w:pPr>
            <w:r w:rsidRPr="00D112F5">
              <w:rPr>
                <w:rFonts w:ascii="Calibri" w:eastAsia="Calibri" w:hAnsi="Calibri" w:cs="Calibri"/>
                <w:sz w:val="20"/>
                <w:szCs w:val="20"/>
                <w:rtl/>
              </w:rPr>
              <w:t>لا يخضع مقدم العرض لإجراءات إعلان الإفلاس، أو أمر بالتصفية الإجبارية أو الإدارة من قبل المحكمة، أو ترتيب مع الدائنين أو أي إجراءات أخرى مماثلة بموجب القوانين واللوائح الوطنية</w:t>
            </w:r>
            <w:r w:rsidRPr="00D112F5">
              <w:rPr>
                <w:rFonts w:ascii="Calibri" w:eastAsia="Calibri" w:hAnsi="Calibri" w:cs="Calibri"/>
                <w:sz w:val="20"/>
                <w:szCs w:val="20"/>
              </w:rPr>
              <w:t>.</w:t>
            </w:r>
          </w:p>
          <w:p w14:paraId="2C626B20"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Neither the bidder, a Director or Partner, has been convicted of an offence concerning his professional conduct by a judgement which has the force of res judicata nor been guilty of grave professional misconduct in the course of their business.</w:t>
            </w:r>
          </w:p>
          <w:p w14:paraId="57BDFFC6" w14:textId="25B17037" w:rsidR="0067745E" w:rsidRDefault="0067745E" w:rsidP="0067745E">
            <w:pPr>
              <w:pStyle w:val="BodyText"/>
              <w:bidi/>
              <w:rPr>
                <w:rFonts w:ascii="Calibri" w:eastAsia="Calibri" w:hAnsi="Calibri" w:cs="Calibri"/>
                <w:sz w:val="20"/>
                <w:szCs w:val="20"/>
              </w:rPr>
            </w:pPr>
            <w:r w:rsidRPr="00D112F5">
              <w:rPr>
                <w:rFonts w:ascii="Calibri" w:eastAsia="Calibri" w:hAnsi="Calibri" w:cs="Calibri"/>
                <w:sz w:val="20"/>
                <w:szCs w:val="20"/>
                <w:rtl/>
              </w:rPr>
              <w:t>لم تتم إدانة مقدم العرض أو المدير أو الشريك بارتكاب جريمة تتعلق بسلوكه المهني بموجب حكم له قوة الأمر المقضي به ولم يكن مذنبًا بارتكاب سوء سلوك مهني جسيم أثناء عمله</w:t>
            </w:r>
          </w:p>
          <w:p w14:paraId="56B48729"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 xml:space="preserve">The bidder has fulfilled all its obligations relating to the payment of taxes or social security contributions in Ireland or any other state or country in which the tenderer is located or doing business. </w:t>
            </w:r>
          </w:p>
          <w:p w14:paraId="64F2729D" w14:textId="02CACE8A" w:rsidR="0067745E" w:rsidRDefault="0067745E" w:rsidP="0067745E">
            <w:pPr>
              <w:pStyle w:val="BodyText"/>
              <w:bidi/>
              <w:rPr>
                <w:rFonts w:ascii="Calibri" w:eastAsia="Calibri" w:hAnsi="Calibri" w:cs="Calibri"/>
                <w:sz w:val="20"/>
                <w:szCs w:val="20"/>
              </w:rPr>
            </w:pPr>
            <w:r w:rsidRPr="00560BCE">
              <w:rPr>
                <w:rFonts w:ascii="Calibri" w:eastAsia="Calibri" w:hAnsi="Calibri" w:cs="Calibri"/>
                <w:sz w:val="20"/>
                <w:szCs w:val="20"/>
                <w:rtl/>
              </w:rPr>
              <w:t>لقد أوفى مقدم العرض بجميع التزاماته المتعلقة بدفع الضرائب أو اشتراكات الضمان الاجتماعي في أيرلندا أو أي ولاية أو بلد آخر يقع فيه مقدم العرض أو يمارس أعماله</w:t>
            </w:r>
            <w:r w:rsidRPr="00560BCE">
              <w:rPr>
                <w:rFonts w:ascii="Calibri" w:eastAsia="Calibri" w:hAnsi="Calibri" w:cs="Calibri"/>
                <w:sz w:val="20"/>
                <w:szCs w:val="20"/>
              </w:rPr>
              <w:t>.</w:t>
            </w:r>
          </w:p>
          <w:p w14:paraId="66B2163F" w14:textId="77777777" w:rsidR="001D049A" w:rsidRDefault="001D049A">
            <w:pPr>
              <w:pStyle w:val="BodyText"/>
              <w:rPr>
                <w:rFonts w:ascii="Calibri" w:eastAsia="Calibri" w:hAnsi="Calibri" w:cs="Calibri"/>
                <w:sz w:val="20"/>
                <w:szCs w:val="20"/>
              </w:rPr>
            </w:pPr>
            <w:r w:rsidRPr="69E858FC">
              <w:rPr>
                <w:rFonts w:ascii="Calibri" w:eastAsia="Calibri" w:hAnsi="Calibri" w:cs="Calibri"/>
                <w:sz w:val="20"/>
                <w:szCs w:val="20"/>
              </w:rPr>
              <w:t>Neither the bidder, a Director or Partner has been found guilty of: fraud, money laundering, corruption; convicted of being a member of a criminal organisation; nor of serious misrepresentation in providing information to a public buying agency</w:t>
            </w:r>
          </w:p>
          <w:p w14:paraId="2D0DAED7" w14:textId="096AEDE0" w:rsidR="0067745E" w:rsidRDefault="0067745E" w:rsidP="0067745E">
            <w:pPr>
              <w:pStyle w:val="BodyText"/>
              <w:bidi/>
              <w:rPr>
                <w:rFonts w:ascii="Calibri" w:eastAsia="Calibri" w:hAnsi="Calibri" w:cs="Calibri"/>
                <w:sz w:val="20"/>
                <w:szCs w:val="20"/>
              </w:rPr>
            </w:pPr>
            <w:r w:rsidRPr="00560BCE">
              <w:rPr>
                <w:rFonts w:ascii="Calibri" w:eastAsia="Calibri" w:hAnsi="Calibri" w:cs="Calibri"/>
                <w:sz w:val="20"/>
                <w:szCs w:val="20"/>
                <w:rtl/>
              </w:rPr>
              <w:t>لم تتم إدانة مقدم العرض أو المدير أو الشريك بارتكاب: الاحتيال وغسل الأموال والفساد؛ أدين بكونه عضوا في منظمة إجرامية؛ ولا بالتحريف الخطير في تقديم المعلومات إلى وكالة شراء عامة</w:t>
            </w:r>
          </w:p>
          <w:p w14:paraId="590C4D5F" w14:textId="77777777" w:rsidR="001D049A" w:rsidRDefault="001D049A" w:rsidP="00587780">
            <w:pPr>
              <w:pStyle w:val="BodyText"/>
              <w:ind w:right="-342"/>
              <w:rPr>
                <w:rFonts w:ascii="Calibri" w:eastAsia="Calibri" w:hAnsi="Calibri" w:cs="Calibri"/>
                <w:sz w:val="20"/>
                <w:szCs w:val="20"/>
              </w:rPr>
            </w:pPr>
            <w:r w:rsidRPr="69E858FC">
              <w:rPr>
                <w:rFonts w:ascii="Calibri" w:eastAsia="Calibri" w:hAnsi="Calibri" w:cs="Calibri"/>
                <w:sz w:val="20"/>
                <w:szCs w:val="20"/>
              </w:rPr>
              <w:t>The bidder has not contrived to misrepresent its Health &amp; Safety information, Quality Assurance information, or any other information relevant to this application.</w:t>
            </w:r>
          </w:p>
          <w:p w14:paraId="01B70F98" w14:textId="66DDE9CC" w:rsidR="0067745E" w:rsidRDefault="0067745E" w:rsidP="0067745E">
            <w:pPr>
              <w:pStyle w:val="BodyText"/>
              <w:ind w:right="-342"/>
              <w:jc w:val="center"/>
              <w:rPr>
                <w:rFonts w:ascii="Calibri" w:eastAsia="Calibri" w:hAnsi="Calibri" w:cs="Calibri"/>
                <w:sz w:val="20"/>
                <w:szCs w:val="20"/>
              </w:rPr>
            </w:pPr>
            <w:r w:rsidRPr="00560BCE">
              <w:rPr>
                <w:rFonts w:ascii="Calibri" w:eastAsia="Calibri" w:hAnsi="Calibri" w:cs="Calibri"/>
                <w:sz w:val="20"/>
                <w:szCs w:val="20"/>
                <w:rtl/>
              </w:rPr>
              <w:t>لم يقم مقدم العرض بتحريف معلومات الصحة والسلامة أو معلومات ضمان الجودة أو أي معلومات أخرى ذات صلة بهذا الطلب</w:t>
            </w:r>
          </w:p>
          <w:p w14:paraId="44A9D11F" w14:textId="77777777" w:rsidR="001D049A" w:rsidRDefault="001D049A" w:rsidP="00587780">
            <w:pPr>
              <w:pStyle w:val="BodyText"/>
              <w:ind w:right="157"/>
              <w:jc w:val="both"/>
              <w:rPr>
                <w:rFonts w:ascii="Calibri" w:eastAsia="Calibri" w:hAnsi="Calibri" w:cs="Calibri"/>
                <w:sz w:val="20"/>
                <w:szCs w:val="20"/>
              </w:rPr>
            </w:pPr>
            <w:r w:rsidRPr="69E858FC">
              <w:rPr>
                <w:rFonts w:ascii="Calibri" w:eastAsia="Calibri" w:hAnsi="Calibri" w:cs="Calibri"/>
                <w:sz w:val="20"/>
                <w:szCs w:val="20"/>
              </w:rPr>
              <w:t xml:space="preserve">That all data subjects have specifically consented to the use and storage of their data by GOAL for the purpose of analysing the </w:t>
            </w:r>
            <w:r w:rsidR="005B1DA5">
              <w:rPr>
                <w:rFonts w:ascii="Calibri" w:eastAsia="Calibri" w:hAnsi="Calibri" w:cs="Calibri"/>
                <w:sz w:val="20"/>
                <w:szCs w:val="20"/>
              </w:rPr>
              <w:t>bid</w:t>
            </w:r>
            <w:r w:rsidRPr="69E858FC">
              <w:rPr>
                <w:rFonts w:ascii="Calibri" w:eastAsia="Calibri" w:hAnsi="Calibri" w:cs="Calibri"/>
                <w:sz w:val="20"/>
                <w:szCs w:val="20"/>
              </w:rPr>
              <w:t>s and awarding a contract under this tender; and further understood that the personal data may be shared internally within GOAL and externally if required by law and donor regulations; and may be stored for a period of up to 7 years from the award of contract.</w:t>
            </w:r>
          </w:p>
          <w:p w14:paraId="48011139" w14:textId="41C859AB" w:rsidR="0067745E" w:rsidRDefault="0067745E" w:rsidP="0067745E">
            <w:pPr>
              <w:pStyle w:val="BodyText"/>
              <w:ind w:right="157"/>
              <w:jc w:val="right"/>
              <w:rPr>
                <w:rFonts w:ascii="Calibri" w:eastAsia="Calibri" w:hAnsi="Calibri" w:cs="Calibri"/>
                <w:sz w:val="20"/>
                <w:szCs w:val="20"/>
              </w:rPr>
            </w:pPr>
            <w:r w:rsidRPr="00D112F5">
              <w:rPr>
                <w:rFonts w:ascii="Calibri" w:eastAsia="Calibri" w:hAnsi="Calibri" w:cs="Calibri"/>
                <w:sz w:val="20"/>
                <w:szCs w:val="20"/>
                <w:rtl/>
              </w:rPr>
              <w:t>أن جميع أصحاب البيانات قد وافقوا على وجه التحديد على استخدام وتخزين بياناتهم من قبل</w:t>
            </w:r>
            <w:r w:rsidRPr="00D112F5">
              <w:rPr>
                <w:rFonts w:ascii="Calibri" w:eastAsia="Calibri" w:hAnsi="Calibri" w:cs="Calibri"/>
                <w:sz w:val="20"/>
                <w:szCs w:val="20"/>
              </w:rPr>
              <w:t xml:space="preserve"> GOAL </w:t>
            </w:r>
            <w:r w:rsidRPr="00D112F5">
              <w:rPr>
                <w:rFonts w:ascii="Calibri" w:eastAsia="Calibri" w:hAnsi="Calibri" w:cs="Calibri"/>
                <w:sz w:val="20"/>
                <w:szCs w:val="20"/>
                <w:rtl/>
              </w:rPr>
              <w:t>لغرض تحليل العطاءات ومنح العقد بموجب هذا العطاء؛ وفهموا أيضًا أنه يجوز مشاركة البيانات الشخصية داخليًا داخل</w:t>
            </w:r>
            <w:r w:rsidRPr="00D112F5">
              <w:rPr>
                <w:rFonts w:ascii="Calibri" w:eastAsia="Calibri" w:hAnsi="Calibri" w:cs="Calibri"/>
                <w:sz w:val="20"/>
                <w:szCs w:val="20"/>
              </w:rPr>
              <w:t xml:space="preserve"> GOAL </w:t>
            </w:r>
            <w:r w:rsidRPr="00D112F5">
              <w:rPr>
                <w:rFonts w:ascii="Calibri" w:eastAsia="Calibri" w:hAnsi="Calibri" w:cs="Calibri"/>
                <w:sz w:val="20"/>
                <w:szCs w:val="20"/>
                <w:rtl/>
              </w:rPr>
              <w:t>وخارجيًا إذا كان ذلك مطلوبًا بموجب القانون ولوائح الجهات المانحة؛ ويجوز تخزينها لمدة تصل إلى 7 سنوات من تاريخ منح العقد</w:t>
            </w:r>
            <w:r>
              <w:rPr>
                <w:rFonts w:ascii="Calibri" w:eastAsia="Calibri" w:hAnsi="Calibri" w:cs="Calibri" w:hint="cs"/>
                <w:sz w:val="20"/>
                <w:szCs w:val="20"/>
                <w:rtl/>
              </w:rPr>
              <w:t>.</w:t>
            </w:r>
          </w:p>
        </w:tc>
      </w:tr>
    </w:tbl>
    <w:p w14:paraId="220563CE" w14:textId="77777777" w:rsidR="001D049A" w:rsidRDefault="001D049A" w:rsidP="00587780">
      <w:pPr>
        <w:ind w:right="-342"/>
        <w:rPr>
          <w:rFonts w:ascii="Calibri" w:eastAsia="Calibri" w:hAnsi="Calibri" w:cs="Calibri"/>
          <w:color w:val="000000" w:themeColor="text1"/>
        </w:rPr>
      </w:pPr>
    </w:p>
    <w:p w14:paraId="43D2AD94" w14:textId="4F8CA171" w:rsidR="001D049A" w:rsidRDefault="001D049A" w:rsidP="001D049A">
      <w:pPr>
        <w:rPr>
          <w:rFonts w:ascii="Calibri" w:eastAsia="Calibri" w:hAnsi="Calibri" w:cs="Calibri"/>
          <w:i/>
          <w:iCs/>
          <w:color w:val="000000" w:themeColor="text1"/>
        </w:rPr>
      </w:pPr>
      <w:r w:rsidRPr="69E858FC">
        <w:rPr>
          <w:rFonts w:ascii="Calibri" w:eastAsia="Calibri" w:hAnsi="Calibri" w:cs="Calibri"/>
          <w:color w:val="000000" w:themeColor="text1"/>
        </w:rPr>
        <w:t xml:space="preserve">I confirm that my bid has a validity of </w:t>
      </w:r>
      <w:r w:rsidR="00A135C5">
        <w:rPr>
          <w:rFonts w:ascii="Calibri" w:eastAsia="Calibri" w:hAnsi="Calibri" w:cs="Calibri"/>
        </w:rPr>
        <w:t>120</w:t>
      </w:r>
      <w:r w:rsidRPr="002753CC">
        <w:rPr>
          <w:rFonts w:ascii="Calibri" w:eastAsia="Calibri" w:hAnsi="Calibri" w:cs="Calibri"/>
        </w:rPr>
        <w:t xml:space="preserve"> </w:t>
      </w:r>
      <w:r w:rsidRPr="69E858FC">
        <w:rPr>
          <w:rFonts w:ascii="Calibri" w:eastAsia="Calibri" w:hAnsi="Calibri" w:cs="Calibri"/>
          <w:color w:val="000000" w:themeColor="text1"/>
        </w:rPr>
        <w:t xml:space="preserve">days. </w:t>
      </w:r>
      <w:r w:rsidRPr="69E858FC">
        <w:rPr>
          <w:rFonts w:ascii="Calibri" w:eastAsia="Calibri" w:hAnsi="Calibri" w:cs="Calibri"/>
          <w:i/>
          <w:iCs/>
          <w:color w:val="000000" w:themeColor="text1"/>
        </w:rPr>
        <w:t xml:space="preserve">If your bid does not have this validity, please state what bid validity you offer. </w:t>
      </w:r>
    </w:p>
    <w:p w14:paraId="1151D4DA" w14:textId="78DEF50B" w:rsidR="0067745E" w:rsidRDefault="0067745E" w:rsidP="0067745E">
      <w:pPr>
        <w:bidi/>
        <w:rPr>
          <w:rFonts w:ascii="Calibri" w:eastAsia="Calibri" w:hAnsi="Calibri" w:cs="Calibri"/>
          <w:color w:val="000000" w:themeColor="text1"/>
        </w:rPr>
      </w:pPr>
      <w:r w:rsidRPr="00D112F5">
        <w:rPr>
          <w:rFonts w:ascii="Calibri" w:eastAsia="Calibri" w:hAnsi="Calibri" w:cs="Calibri"/>
          <w:color w:val="000000" w:themeColor="text1"/>
          <w:rtl/>
        </w:rPr>
        <w:t xml:space="preserve">أؤكد أن عرضي صالح لمدة </w:t>
      </w:r>
      <w:r>
        <w:rPr>
          <w:rFonts w:ascii="Calibri" w:eastAsia="Calibri" w:hAnsi="Calibri" w:cs="Calibri"/>
          <w:color w:val="000000" w:themeColor="text1"/>
        </w:rPr>
        <w:t>120</w:t>
      </w:r>
      <w:r w:rsidRPr="00D112F5">
        <w:rPr>
          <w:rFonts w:ascii="Calibri" w:eastAsia="Calibri" w:hAnsi="Calibri" w:cs="Calibri"/>
          <w:color w:val="000000" w:themeColor="text1"/>
          <w:rtl/>
        </w:rPr>
        <w:t xml:space="preserve"> يومًا. إذا لم يكن عرضك يتمتع بهذه الصلاحية، فيرجى ذكر صلاحية العرض الذي تقدمه</w:t>
      </w:r>
    </w:p>
    <w:p w14:paraId="092D528C" w14:textId="77777777" w:rsidR="00557961" w:rsidRDefault="00557961" w:rsidP="001D049A">
      <w:pPr>
        <w:rPr>
          <w:rFonts w:ascii="Calibri" w:eastAsia="Calibri" w:hAnsi="Calibri" w:cs="Calibri"/>
          <w:color w:val="000000" w:themeColor="text1"/>
        </w:rPr>
      </w:pPr>
    </w:p>
    <w:p w14:paraId="4DF5F0AA" w14:textId="77777777" w:rsidR="00557961" w:rsidRDefault="00557961" w:rsidP="001D049A">
      <w:pPr>
        <w:rPr>
          <w:rFonts w:ascii="Calibri" w:eastAsia="Calibri" w:hAnsi="Calibri" w:cs="Calibri"/>
          <w:color w:val="000000" w:themeColor="text1"/>
        </w:rPr>
      </w:pPr>
    </w:p>
    <w:p w14:paraId="0143AF67" w14:textId="77777777" w:rsidR="00557961" w:rsidRDefault="00557961" w:rsidP="001D049A">
      <w:pPr>
        <w:rPr>
          <w:rFonts w:ascii="Calibri" w:eastAsia="Calibri" w:hAnsi="Calibri" w:cs="Calibri"/>
          <w:color w:val="000000" w:themeColor="text1"/>
        </w:rPr>
      </w:pPr>
    </w:p>
    <w:p w14:paraId="2A7FD035" w14:textId="77777777" w:rsidR="00557961" w:rsidRDefault="00557961" w:rsidP="001D049A">
      <w:pPr>
        <w:rPr>
          <w:rFonts w:ascii="Calibri" w:eastAsia="Calibri" w:hAnsi="Calibri" w:cs="Calibri"/>
          <w:color w:val="000000" w:themeColor="text1"/>
        </w:rPr>
      </w:pPr>
    </w:p>
    <w:p w14:paraId="726F8C0A" w14:textId="77777777" w:rsidR="00557961" w:rsidRDefault="00557961" w:rsidP="001D049A">
      <w:pPr>
        <w:rPr>
          <w:rFonts w:ascii="Calibri" w:eastAsia="Calibri" w:hAnsi="Calibri" w:cs="Calibri"/>
          <w:color w:val="000000" w:themeColor="text1"/>
        </w:rPr>
      </w:pPr>
    </w:p>
    <w:p w14:paraId="0459D525" w14:textId="04635990" w:rsidR="001D049A" w:rsidRDefault="001D049A" w:rsidP="001D049A">
      <w:pPr>
        <w:rPr>
          <w:rFonts w:ascii="Calibri" w:eastAsia="Calibri" w:hAnsi="Calibri" w:cs="Calibri"/>
          <w:color w:val="000000" w:themeColor="text1"/>
        </w:rPr>
      </w:pPr>
      <w:r w:rsidRPr="00277777">
        <w:rPr>
          <w:rFonts w:ascii="Calibri" w:eastAsia="Calibri" w:hAnsi="Calibri" w:cs="Calibri"/>
          <w:color w:val="000000" w:themeColor="text1"/>
        </w:rPr>
        <w:t xml:space="preserve">I confirm that the </w:t>
      </w:r>
      <w:r w:rsidR="00F770D0">
        <w:rPr>
          <w:rFonts w:ascii="Calibri" w:eastAsia="Calibri" w:hAnsi="Calibri" w:cs="Calibri"/>
          <w:color w:val="000000" w:themeColor="text1"/>
        </w:rPr>
        <w:t>bid</w:t>
      </w:r>
      <w:r w:rsidR="00F770D0" w:rsidRPr="00277777">
        <w:rPr>
          <w:rFonts w:ascii="Calibri" w:eastAsia="Calibri" w:hAnsi="Calibri" w:cs="Calibri"/>
          <w:color w:val="000000" w:themeColor="text1"/>
        </w:rPr>
        <w:t xml:space="preserve"> </w:t>
      </w:r>
      <w:r w:rsidRPr="00277777">
        <w:rPr>
          <w:rFonts w:ascii="Calibri" w:eastAsia="Calibri" w:hAnsi="Calibri" w:cs="Calibri"/>
          <w:color w:val="000000" w:themeColor="text1"/>
        </w:rPr>
        <w:t xml:space="preserve">and the costs provided to accompany it are an accurate reflection of the costs that will be charged to GOAL according to the information provided in this Invitation to </w:t>
      </w:r>
      <w:r w:rsidR="00F770D0">
        <w:rPr>
          <w:rFonts w:ascii="Calibri" w:eastAsia="Calibri" w:hAnsi="Calibri" w:cs="Calibri"/>
          <w:color w:val="000000" w:themeColor="text1"/>
        </w:rPr>
        <w:t>T</w:t>
      </w:r>
      <w:r w:rsidRPr="00277777">
        <w:rPr>
          <w:rFonts w:ascii="Calibri" w:eastAsia="Calibri" w:hAnsi="Calibri" w:cs="Calibri"/>
          <w:color w:val="000000" w:themeColor="text1"/>
        </w:rPr>
        <w:t xml:space="preserve">ender; and that there are no other costs associated. I also confirm that I have the authority to sign on behalf of the company that is bidding. </w:t>
      </w:r>
    </w:p>
    <w:p w14:paraId="5832CA9A" w14:textId="77777777" w:rsidR="00ED6D4D" w:rsidRPr="00277777" w:rsidRDefault="00ED6D4D" w:rsidP="00ED6D4D">
      <w:pPr>
        <w:bidi/>
        <w:rPr>
          <w:rFonts w:ascii="Calibri" w:eastAsia="Calibri" w:hAnsi="Calibri" w:cs="Calibri"/>
          <w:color w:val="000000" w:themeColor="text1"/>
        </w:rPr>
      </w:pPr>
      <w:r w:rsidRPr="00D112F5">
        <w:rPr>
          <w:rFonts w:ascii="Calibri" w:eastAsia="Calibri" w:hAnsi="Calibri" w:cs="Calibri"/>
          <w:color w:val="000000" w:themeColor="text1"/>
          <w:rtl/>
        </w:rPr>
        <w:lastRenderedPageBreak/>
        <w:t>أؤكد أن العرض والتكاليف المقدمة المصاحبة له هي انعكاس دقيق للتكاليف التي سيتم تحميلها على</w:t>
      </w:r>
      <w:r w:rsidRPr="00D112F5">
        <w:rPr>
          <w:rFonts w:ascii="Calibri" w:eastAsia="Calibri" w:hAnsi="Calibri" w:cs="Calibri"/>
          <w:color w:val="000000" w:themeColor="text1"/>
        </w:rPr>
        <w:t xml:space="preserve"> GOAL </w:t>
      </w:r>
      <w:r w:rsidRPr="00D112F5">
        <w:rPr>
          <w:rFonts w:ascii="Calibri" w:eastAsia="Calibri" w:hAnsi="Calibri" w:cs="Calibri"/>
          <w:color w:val="000000" w:themeColor="text1"/>
          <w:rtl/>
        </w:rPr>
        <w:t>وفقًا للمعلومات المقدمة في هذه الدعوة لتقديم العطاءات؛ وأنه لا توجد تكاليف أخرى مرتبطة بها. وأؤكد أيضًا أن لدي صلاحية التوقيع نيابة عن الشركة التي تقدم العطاءات</w:t>
      </w:r>
    </w:p>
    <w:p w14:paraId="30AF829F" w14:textId="77777777" w:rsidR="00ED6D4D" w:rsidRPr="00277777" w:rsidRDefault="00ED6D4D" w:rsidP="001D049A">
      <w:pPr>
        <w:rPr>
          <w:rFonts w:ascii="Calibri" w:eastAsia="Calibri" w:hAnsi="Calibri" w:cs="Calibri"/>
          <w:color w:val="000000" w:themeColor="text1"/>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350"/>
        <w:gridCol w:w="3750"/>
        <w:gridCol w:w="1080"/>
        <w:gridCol w:w="3990"/>
      </w:tblGrid>
      <w:tr w:rsidR="00ED6D4D" w14:paraId="49D252C9" w14:textId="77777777">
        <w:trPr>
          <w:trHeight w:val="1005"/>
        </w:trPr>
        <w:tc>
          <w:tcPr>
            <w:tcW w:w="1350" w:type="dxa"/>
            <w:tcBorders>
              <w:top w:val="nil"/>
              <w:left w:val="nil"/>
              <w:bottom w:val="nil"/>
              <w:right w:val="nil"/>
            </w:tcBorders>
            <w:tcMar>
              <w:left w:w="105" w:type="dxa"/>
              <w:right w:w="105" w:type="dxa"/>
            </w:tcMar>
            <w:vAlign w:val="center"/>
          </w:tcPr>
          <w:p w14:paraId="05529FC5" w14:textId="1030D461" w:rsidR="00ED6D4D" w:rsidRDefault="00ED6D4D" w:rsidP="00ED6D4D">
            <w:pPr>
              <w:tabs>
                <w:tab w:val="left" w:pos="3402"/>
              </w:tabs>
              <w:spacing w:line="259" w:lineRule="auto"/>
              <w:rPr>
                <w:rFonts w:ascii="Calibri" w:eastAsia="Calibri" w:hAnsi="Calibri" w:cs="Calibri"/>
              </w:rPr>
            </w:pPr>
            <w:r w:rsidRPr="69E858FC">
              <w:rPr>
                <w:rFonts w:ascii="Calibri" w:eastAsia="Calibri" w:hAnsi="Calibri" w:cs="Calibri"/>
              </w:rPr>
              <w:t>Signed:</w:t>
            </w:r>
            <w:r>
              <w:rPr>
                <w:rFonts w:ascii="Calibri" w:eastAsia="Calibri" w:hAnsi="Calibri" w:cs="Calibri" w:hint="cs"/>
                <w:rtl/>
              </w:rPr>
              <w:t xml:space="preserve"> التوقيع</w:t>
            </w:r>
          </w:p>
        </w:tc>
        <w:tc>
          <w:tcPr>
            <w:tcW w:w="8820" w:type="dxa"/>
            <w:gridSpan w:val="3"/>
            <w:tcBorders>
              <w:top w:val="nil"/>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DC80C4D" w14:textId="77777777" w:rsidR="00ED6D4D" w:rsidRDefault="00ED6D4D" w:rsidP="00ED6D4D">
            <w:pPr>
              <w:tabs>
                <w:tab w:val="left" w:pos="3402"/>
              </w:tabs>
              <w:spacing w:line="259" w:lineRule="auto"/>
              <w:rPr>
                <w:rFonts w:ascii="Calibri" w:eastAsia="Calibri" w:hAnsi="Calibri" w:cs="Calibri"/>
              </w:rPr>
            </w:pPr>
          </w:p>
          <w:p w14:paraId="0E8CC79C" w14:textId="77777777" w:rsidR="00ED6D4D" w:rsidRDefault="00ED6D4D" w:rsidP="00ED6D4D">
            <w:pPr>
              <w:tabs>
                <w:tab w:val="left" w:pos="3402"/>
              </w:tabs>
              <w:spacing w:line="259" w:lineRule="auto"/>
              <w:rPr>
                <w:rFonts w:ascii="Calibri" w:eastAsia="Calibri" w:hAnsi="Calibri" w:cs="Calibri"/>
              </w:rPr>
            </w:pPr>
          </w:p>
        </w:tc>
      </w:tr>
      <w:tr w:rsidR="00ED6D4D" w14:paraId="5AE8D39F" w14:textId="77777777">
        <w:trPr>
          <w:trHeight w:val="555"/>
        </w:trPr>
        <w:tc>
          <w:tcPr>
            <w:tcW w:w="1350" w:type="dxa"/>
            <w:tcBorders>
              <w:top w:val="nil"/>
              <w:left w:val="nil"/>
              <w:bottom w:val="nil"/>
              <w:right w:val="nil"/>
            </w:tcBorders>
            <w:tcMar>
              <w:left w:w="105" w:type="dxa"/>
              <w:right w:w="105" w:type="dxa"/>
            </w:tcMar>
            <w:vAlign w:val="center"/>
          </w:tcPr>
          <w:p w14:paraId="55A89907" w14:textId="77777777" w:rsidR="00ED6D4D" w:rsidRDefault="00ED6D4D" w:rsidP="00ED6D4D">
            <w:pPr>
              <w:tabs>
                <w:tab w:val="left" w:pos="3402"/>
              </w:tabs>
              <w:spacing w:line="259" w:lineRule="auto"/>
              <w:rPr>
                <w:rFonts w:ascii="Calibri" w:eastAsia="Calibri" w:hAnsi="Calibri" w:cs="Calibri"/>
                <w:rtl/>
              </w:rPr>
            </w:pPr>
            <w:r w:rsidRPr="69E858FC">
              <w:rPr>
                <w:rFonts w:ascii="Calibri" w:eastAsia="Calibri" w:hAnsi="Calibri" w:cs="Calibri"/>
              </w:rPr>
              <w:t xml:space="preserve">Print name:  </w:t>
            </w:r>
          </w:p>
          <w:p w14:paraId="24BEBBD1" w14:textId="400390BD" w:rsidR="00ED6D4D" w:rsidRDefault="00ED6D4D" w:rsidP="00ED6D4D">
            <w:pPr>
              <w:tabs>
                <w:tab w:val="left" w:pos="3402"/>
              </w:tabs>
              <w:spacing w:line="259" w:lineRule="auto"/>
              <w:rPr>
                <w:rFonts w:ascii="Calibri" w:eastAsia="Calibri" w:hAnsi="Calibri" w:cs="Calibri"/>
              </w:rPr>
            </w:pPr>
            <w:r>
              <w:rPr>
                <w:rFonts w:ascii="Calibri" w:eastAsia="Calibri" w:hAnsi="Calibri" w:cs="Calibri" w:hint="cs"/>
                <w:rtl/>
              </w:rPr>
              <w:t>الاسم</w:t>
            </w:r>
          </w:p>
        </w:tc>
        <w:tc>
          <w:tcPr>
            <w:tcW w:w="375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4380FC0" w14:textId="77777777" w:rsidR="00ED6D4D" w:rsidRDefault="00ED6D4D" w:rsidP="00ED6D4D">
            <w:pPr>
              <w:tabs>
                <w:tab w:val="left" w:pos="3402"/>
              </w:tabs>
              <w:spacing w:line="259" w:lineRule="auto"/>
              <w:rPr>
                <w:rFonts w:ascii="Calibri" w:eastAsia="Calibri" w:hAnsi="Calibri" w:cs="Calibri"/>
              </w:rPr>
            </w:pPr>
          </w:p>
        </w:tc>
        <w:tc>
          <w:tcPr>
            <w:tcW w:w="1080" w:type="dxa"/>
            <w:tcBorders>
              <w:top w:val="single" w:sz="48" w:space="0" w:color="FFFFFF" w:themeColor="background1"/>
              <w:left w:val="nil"/>
              <w:bottom w:val="single" w:sz="48" w:space="0" w:color="FFFFFF" w:themeColor="background1"/>
              <w:right w:val="nil"/>
            </w:tcBorders>
            <w:tcMar>
              <w:left w:w="105" w:type="dxa"/>
              <w:right w:w="105" w:type="dxa"/>
            </w:tcMar>
            <w:vAlign w:val="center"/>
          </w:tcPr>
          <w:p w14:paraId="6B3DB298" w14:textId="77777777" w:rsidR="00ED6D4D" w:rsidRDefault="00ED6D4D" w:rsidP="00ED6D4D">
            <w:pPr>
              <w:tabs>
                <w:tab w:val="left" w:pos="3402"/>
              </w:tabs>
              <w:spacing w:line="259" w:lineRule="auto"/>
              <w:rPr>
                <w:rFonts w:ascii="Calibri" w:eastAsia="Calibri" w:hAnsi="Calibri" w:cs="Calibri"/>
                <w:rtl/>
              </w:rPr>
            </w:pPr>
            <w:r w:rsidRPr="69E858FC">
              <w:rPr>
                <w:rFonts w:ascii="Calibri" w:eastAsia="Calibri" w:hAnsi="Calibri" w:cs="Calibri"/>
              </w:rPr>
              <w:t>Position:</w:t>
            </w:r>
          </w:p>
          <w:p w14:paraId="35C115E3" w14:textId="38F97279" w:rsidR="00ED6D4D" w:rsidRDefault="00ED6D4D" w:rsidP="00ED6D4D">
            <w:pPr>
              <w:tabs>
                <w:tab w:val="left" w:pos="3402"/>
              </w:tabs>
              <w:spacing w:line="259" w:lineRule="auto"/>
              <w:rPr>
                <w:rFonts w:ascii="Calibri" w:eastAsia="Calibri" w:hAnsi="Calibri" w:cs="Calibri"/>
              </w:rPr>
            </w:pPr>
            <w:r>
              <w:rPr>
                <w:rFonts w:ascii="Calibri" w:eastAsia="Calibri" w:hAnsi="Calibri" w:cs="Calibri" w:hint="cs"/>
                <w:rtl/>
              </w:rPr>
              <w:t>المنصب</w:t>
            </w:r>
          </w:p>
        </w:tc>
        <w:tc>
          <w:tcPr>
            <w:tcW w:w="399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4B7176D6" w14:textId="77777777" w:rsidR="00ED6D4D" w:rsidRDefault="00ED6D4D" w:rsidP="00ED6D4D">
            <w:pPr>
              <w:tabs>
                <w:tab w:val="left" w:pos="3402"/>
              </w:tabs>
              <w:spacing w:line="259" w:lineRule="auto"/>
              <w:rPr>
                <w:rFonts w:ascii="Calibri" w:eastAsia="Calibri" w:hAnsi="Calibri" w:cs="Calibri"/>
              </w:rPr>
            </w:pPr>
          </w:p>
        </w:tc>
      </w:tr>
      <w:tr w:rsidR="00ED6D4D" w14:paraId="38B50569" w14:textId="77777777">
        <w:trPr>
          <w:trHeight w:val="675"/>
        </w:trPr>
        <w:tc>
          <w:tcPr>
            <w:tcW w:w="1350" w:type="dxa"/>
            <w:tcBorders>
              <w:top w:val="nil"/>
              <w:left w:val="nil"/>
              <w:bottom w:val="nil"/>
              <w:right w:val="nil"/>
            </w:tcBorders>
            <w:tcMar>
              <w:left w:w="105" w:type="dxa"/>
              <w:right w:w="105" w:type="dxa"/>
            </w:tcMar>
            <w:vAlign w:val="center"/>
          </w:tcPr>
          <w:p w14:paraId="3023C07A" w14:textId="77777777" w:rsidR="00ED6D4D" w:rsidRDefault="00ED6D4D" w:rsidP="00ED6D4D">
            <w:pPr>
              <w:tabs>
                <w:tab w:val="left" w:pos="3402"/>
              </w:tabs>
              <w:spacing w:line="259" w:lineRule="auto"/>
              <w:rPr>
                <w:rFonts w:ascii="Calibri" w:eastAsia="Calibri" w:hAnsi="Calibri" w:cs="Calibri"/>
                <w:rtl/>
              </w:rPr>
            </w:pPr>
            <w:r w:rsidRPr="69E858FC">
              <w:rPr>
                <w:rFonts w:ascii="Calibri" w:eastAsia="Calibri" w:hAnsi="Calibri" w:cs="Calibri"/>
              </w:rPr>
              <w:t>Company Name:</w:t>
            </w:r>
          </w:p>
          <w:p w14:paraId="310B5979" w14:textId="669BC802" w:rsidR="00ED6D4D" w:rsidRDefault="00ED6D4D" w:rsidP="00ED6D4D">
            <w:pPr>
              <w:tabs>
                <w:tab w:val="left" w:pos="3402"/>
              </w:tabs>
              <w:spacing w:line="259" w:lineRule="auto"/>
              <w:rPr>
                <w:rFonts w:ascii="Calibri" w:eastAsia="Calibri" w:hAnsi="Calibri" w:cs="Calibri"/>
              </w:rPr>
            </w:pPr>
            <w:r>
              <w:rPr>
                <w:rFonts w:ascii="Calibri" w:eastAsia="Calibri" w:hAnsi="Calibri" w:cs="Calibri" w:hint="cs"/>
                <w:rtl/>
              </w:rPr>
              <w:t>اسم الشركة</w:t>
            </w:r>
          </w:p>
        </w:tc>
        <w:tc>
          <w:tcPr>
            <w:tcW w:w="375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1B744137" w14:textId="77777777" w:rsidR="00ED6D4D" w:rsidRDefault="00ED6D4D" w:rsidP="00ED6D4D">
            <w:pPr>
              <w:tabs>
                <w:tab w:val="left" w:pos="3402"/>
              </w:tabs>
              <w:spacing w:line="259" w:lineRule="auto"/>
              <w:rPr>
                <w:rFonts w:ascii="Calibri" w:eastAsia="Calibri" w:hAnsi="Calibri" w:cs="Calibri"/>
              </w:rPr>
            </w:pPr>
          </w:p>
        </w:tc>
        <w:tc>
          <w:tcPr>
            <w:tcW w:w="1080" w:type="dxa"/>
            <w:tcBorders>
              <w:top w:val="single" w:sz="48" w:space="0" w:color="FFFFFF" w:themeColor="background1"/>
              <w:left w:val="nil"/>
              <w:bottom w:val="single" w:sz="48" w:space="0" w:color="FFFFFF" w:themeColor="background1"/>
              <w:right w:val="nil"/>
            </w:tcBorders>
            <w:tcMar>
              <w:left w:w="105" w:type="dxa"/>
              <w:right w:w="105" w:type="dxa"/>
            </w:tcMar>
            <w:vAlign w:val="center"/>
          </w:tcPr>
          <w:p w14:paraId="53047A38" w14:textId="77777777" w:rsidR="00ED6D4D" w:rsidRDefault="00ED6D4D" w:rsidP="00ED6D4D">
            <w:pPr>
              <w:tabs>
                <w:tab w:val="left" w:pos="3402"/>
              </w:tabs>
              <w:spacing w:line="259" w:lineRule="auto"/>
              <w:rPr>
                <w:rFonts w:ascii="Calibri" w:eastAsia="Calibri" w:hAnsi="Calibri" w:cs="Calibri"/>
                <w:rtl/>
              </w:rPr>
            </w:pPr>
            <w:r w:rsidRPr="69E858FC">
              <w:rPr>
                <w:rFonts w:ascii="Calibri" w:eastAsia="Calibri" w:hAnsi="Calibri" w:cs="Calibri"/>
              </w:rPr>
              <w:t>Date:</w:t>
            </w:r>
          </w:p>
          <w:p w14:paraId="55F68EAE" w14:textId="6DD18EFB" w:rsidR="00ED6D4D" w:rsidRDefault="00ED6D4D" w:rsidP="00ED6D4D">
            <w:pPr>
              <w:tabs>
                <w:tab w:val="left" w:pos="3402"/>
              </w:tabs>
              <w:spacing w:line="259" w:lineRule="auto"/>
              <w:rPr>
                <w:rFonts w:ascii="Calibri" w:eastAsia="Calibri" w:hAnsi="Calibri" w:cs="Calibri"/>
              </w:rPr>
            </w:pPr>
            <w:r>
              <w:rPr>
                <w:rFonts w:ascii="Calibri" w:eastAsia="Calibri" w:hAnsi="Calibri" w:cs="Calibri" w:hint="cs"/>
                <w:rtl/>
              </w:rPr>
              <w:t>التاريخ</w:t>
            </w:r>
          </w:p>
        </w:tc>
        <w:tc>
          <w:tcPr>
            <w:tcW w:w="3990" w:type="dxa"/>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6ECC8FC9" w14:textId="77777777" w:rsidR="00ED6D4D" w:rsidRDefault="00ED6D4D" w:rsidP="00ED6D4D">
            <w:pPr>
              <w:tabs>
                <w:tab w:val="left" w:pos="3402"/>
              </w:tabs>
              <w:spacing w:line="259" w:lineRule="auto"/>
              <w:rPr>
                <w:rFonts w:ascii="Calibri" w:eastAsia="Calibri" w:hAnsi="Calibri" w:cs="Calibri"/>
              </w:rPr>
            </w:pPr>
          </w:p>
        </w:tc>
      </w:tr>
      <w:tr w:rsidR="00ED6D4D" w14:paraId="14AD4223" w14:textId="77777777">
        <w:trPr>
          <w:trHeight w:val="555"/>
        </w:trPr>
        <w:tc>
          <w:tcPr>
            <w:tcW w:w="1350" w:type="dxa"/>
            <w:tcBorders>
              <w:top w:val="nil"/>
              <w:left w:val="nil"/>
              <w:bottom w:val="nil"/>
              <w:right w:val="nil"/>
            </w:tcBorders>
            <w:tcMar>
              <w:left w:w="105" w:type="dxa"/>
              <w:right w:w="105" w:type="dxa"/>
            </w:tcMar>
            <w:vAlign w:val="center"/>
          </w:tcPr>
          <w:p w14:paraId="6317C784" w14:textId="77777777" w:rsidR="00ED6D4D" w:rsidRDefault="00ED6D4D" w:rsidP="00ED6D4D">
            <w:pPr>
              <w:tabs>
                <w:tab w:val="left" w:pos="3402"/>
              </w:tabs>
              <w:spacing w:line="259" w:lineRule="auto"/>
              <w:rPr>
                <w:rFonts w:ascii="Calibri" w:eastAsia="Calibri" w:hAnsi="Calibri" w:cs="Calibri"/>
                <w:rtl/>
              </w:rPr>
            </w:pPr>
            <w:r w:rsidRPr="69E858FC">
              <w:rPr>
                <w:rFonts w:ascii="Calibri" w:eastAsia="Calibri" w:hAnsi="Calibri" w:cs="Calibri"/>
              </w:rPr>
              <w:t>Address:</w:t>
            </w:r>
          </w:p>
          <w:p w14:paraId="139D5C7F" w14:textId="224E05E5" w:rsidR="00ED6D4D" w:rsidRDefault="00ED6D4D" w:rsidP="00ED6D4D">
            <w:pPr>
              <w:tabs>
                <w:tab w:val="left" w:pos="3402"/>
              </w:tabs>
              <w:spacing w:line="259" w:lineRule="auto"/>
              <w:rPr>
                <w:rFonts w:ascii="Calibri" w:eastAsia="Calibri" w:hAnsi="Calibri" w:cs="Calibri"/>
              </w:rPr>
            </w:pPr>
            <w:r>
              <w:rPr>
                <w:rFonts w:ascii="Calibri" w:eastAsia="Calibri" w:hAnsi="Calibri" w:cs="Calibri" w:hint="cs"/>
                <w:rtl/>
              </w:rPr>
              <w:t>العنوان</w:t>
            </w:r>
          </w:p>
        </w:tc>
        <w:tc>
          <w:tcPr>
            <w:tcW w:w="8820" w:type="dxa"/>
            <w:gridSpan w:val="3"/>
            <w:tcBorders>
              <w:top w:val="single" w:sz="48" w:space="0" w:color="FFFFFF" w:themeColor="background1"/>
              <w:left w:val="nil"/>
              <w:bottom w:val="single" w:sz="48" w:space="0" w:color="FFFFFF" w:themeColor="background1"/>
              <w:right w:val="nil"/>
            </w:tcBorders>
            <w:shd w:val="clear" w:color="auto" w:fill="F2F2F2" w:themeFill="background1" w:themeFillShade="F2"/>
            <w:tcMar>
              <w:left w:w="105" w:type="dxa"/>
              <w:right w:w="105" w:type="dxa"/>
            </w:tcMar>
            <w:vAlign w:val="center"/>
          </w:tcPr>
          <w:p w14:paraId="16F23554" w14:textId="77777777" w:rsidR="00ED6D4D" w:rsidRDefault="00ED6D4D" w:rsidP="00ED6D4D">
            <w:pPr>
              <w:tabs>
                <w:tab w:val="left" w:pos="3402"/>
              </w:tabs>
              <w:spacing w:line="259" w:lineRule="auto"/>
              <w:rPr>
                <w:rFonts w:ascii="Calibri" w:eastAsia="Calibri" w:hAnsi="Calibri" w:cs="Calibri"/>
              </w:rPr>
            </w:pPr>
          </w:p>
          <w:p w14:paraId="64F48C0A" w14:textId="77777777" w:rsidR="00ED6D4D" w:rsidRDefault="00ED6D4D" w:rsidP="00ED6D4D">
            <w:pPr>
              <w:tabs>
                <w:tab w:val="left" w:pos="3402"/>
              </w:tabs>
              <w:spacing w:line="259" w:lineRule="auto"/>
              <w:rPr>
                <w:rFonts w:ascii="Calibri" w:eastAsia="Calibri" w:hAnsi="Calibri" w:cs="Calibri"/>
              </w:rPr>
            </w:pPr>
          </w:p>
        </w:tc>
      </w:tr>
    </w:tbl>
    <w:p w14:paraId="3570CCC6" w14:textId="77777777" w:rsidR="00CA2299" w:rsidRDefault="00CA2299" w:rsidP="00277777"/>
    <w:p w14:paraId="46CC50AB" w14:textId="77777777" w:rsidR="002B33BA" w:rsidRDefault="002B33BA" w:rsidP="00277777"/>
    <w:p w14:paraId="517B605E" w14:textId="77777777" w:rsidR="002B33BA" w:rsidRDefault="002B33BA" w:rsidP="00277777"/>
    <w:p w14:paraId="26E2C42A" w14:textId="77777777" w:rsidR="002B33BA" w:rsidRDefault="002B33BA" w:rsidP="00277777"/>
    <w:p w14:paraId="2C9CC405" w14:textId="77777777" w:rsidR="00635737" w:rsidRDefault="00635737" w:rsidP="00277777"/>
    <w:p w14:paraId="012240C5" w14:textId="77777777" w:rsidR="00635737" w:rsidRDefault="00635737" w:rsidP="00277777"/>
    <w:p w14:paraId="02B331CD" w14:textId="77777777" w:rsidR="00635737" w:rsidRDefault="00635737" w:rsidP="00277777"/>
    <w:p w14:paraId="21345027" w14:textId="77777777" w:rsidR="00635737" w:rsidRDefault="00635737" w:rsidP="00277777"/>
    <w:p w14:paraId="2A88CB8A" w14:textId="77777777" w:rsidR="00635737" w:rsidRDefault="00635737" w:rsidP="00277777"/>
    <w:p w14:paraId="75D8B60C" w14:textId="77777777" w:rsidR="002B33BA" w:rsidRDefault="002B33BA" w:rsidP="00277777"/>
    <w:p w14:paraId="3C745706" w14:textId="77777777" w:rsidR="00557961" w:rsidRDefault="00557961" w:rsidP="00277777">
      <w:pPr>
        <w:rPr>
          <w:rFonts w:eastAsiaTheme="majorEastAsia" w:cstheme="majorBidi"/>
          <w:b/>
          <w:bCs/>
          <w:smallCaps/>
          <w:color w:val="000000" w:themeColor="text1"/>
          <w:sz w:val="36"/>
          <w:szCs w:val="36"/>
        </w:rPr>
      </w:pPr>
    </w:p>
    <w:p w14:paraId="3FC62D7A" w14:textId="77777777" w:rsidR="00557961" w:rsidRDefault="00557961" w:rsidP="00277777">
      <w:pPr>
        <w:rPr>
          <w:rFonts w:eastAsiaTheme="majorEastAsia" w:cstheme="majorBidi"/>
          <w:b/>
          <w:bCs/>
          <w:smallCaps/>
          <w:color w:val="000000" w:themeColor="text1"/>
          <w:sz w:val="36"/>
          <w:szCs w:val="36"/>
        </w:rPr>
      </w:pPr>
    </w:p>
    <w:p w14:paraId="0A62F882" w14:textId="77777777" w:rsidR="00557961" w:rsidRDefault="00557961" w:rsidP="00277777">
      <w:pPr>
        <w:rPr>
          <w:rFonts w:eastAsiaTheme="majorEastAsia" w:cstheme="majorBidi"/>
          <w:b/>
          <w:bCs/>
          <w:smallCaps/>
          <w:color w:val="000000" w:themeColor="text1"/>
          <w:sz w:val="36"/>
          <w:szCs w:val="36"/>
        </w:rPr>
      </w:pPr>
    </w:p>
    <w:p w14:paraId="7E454FE0" w14:textId="77777777" w:rsidR="00557961" w:rsidRDefault="00557961" w:rsidP="00277777">
      <w:pPr>
        <w:rPr>
          <w:rFonts w:eastAsiaTheme="majorEastAsia" w:cstheme="majorBidi"/>
          <w:b/>
          <w:bCs/>
          <w:smallCaps/>
          <w:color w:val="000000" w:themeColor="text1"/>
          <w:sz w:val="36"/>
          <w:szCs w:val="36"/>
        </w:rPr>
      </w:pPr>
    </w:p>
    <w:p w14:paraId="27657B84" w14:textId="77777777" w:rsidR="00557961" w:rsidRDefault="00557961" w:rsidP="00277777">
      <w:pPr>
        <w:rPr>
          <w:rFonts w:eastAsiaTheme="majorEastAsia" w:cstheme="majorBidi"/>
          <w:b/>
          <w:bCs/>
          <w:smallCaps/>
          <w:color w:val="000000" w:themeColor="text1"/>
          <w:sz w:val="36"/>
          <w:szCs w:val="36"/>
        </w:rPr>
      </w:pPr>
    </w:p>
    <w:p w14:paraId="68522800" w14:textId="77777777" w:rsidR="00557961" w:rsidRDefault="00557961" w:rsidP="00277777">
      <w:pPr>
        <w:rPr>
          <w:rFonts w:eastAsiaTheme="majorEastAsia" w:cstheme="majorBidi"/>
          <w:b/>
          <w:bCs/>
          <w:smallCaps/>
          <w:color w:val="000000" w:themeColor="text1"/>
          <w:sz w:val="36"/>
          <w:szCs w:val="36"/>
        </w:rPr>
      </w:pPr>
    </w:p>
    <w:p w14:paraId="183BCC43" w14:textId="7A7F57F4" w:rsidR="00636DEE" w:rsidRPr="002A6441" w:rsidRDefault="00635737" w:rsidP="002A6441">
      <w:pPr>
        <w:rPr>
          <w:rFonts w:eastAsiaTheme="majorEastAsia" w:cstheme="majorBidi"/>
          <w:b/>
          <w:bCs/>
          <w:smallCaps/>
          <w:color w:val="000000" w:themeColor="text1"/>
          <w:sz w:val="36"/>
          <w:szCs w:val="36"/>
        </w:rPr>
      </w:pPr>
      <w:r w:rsidRPr="00813F13">
        <w:rPr>
          <w:rFonts w:eastAsiaTheme="majorEastAsia" w:cstheme="majorBidi"/>
          <w:b/>
          <w:bCs/>
          <w:smallCaps/>
          <w:color w:val="000000" w:themeColor="text1"/>
          <w:sz w:val="36"/>
          <w:szCs w:val="36"/>
        </w:rPr>
        <w:t>2  References</w:t>
      </w:r>
      <w:r w:rsidR="00ED6D4D">
        <w:rPr>
          <w:rFonts w:eastAsiaTheme="majorEastAsia" w:cstheme="majorBidi"/>
          <w:b/>
          <w:bCs/>
          <w:smallCaps/>
          <w:color w:val="000000" w:themeColor="text1"/>
          <w:sz w:val="36"/>
          <w:szCs w:val="36"/>
        </w:rPr>
        <w:t xml:space="preserve"> </w:t>
      </w:r>
      <w:r w:rsidR="00ED6D4D">
        <w:rPr>
          <w:rFonts w:eastAsiaTheme="majorEastAsia" w:cstheme="majorBidi"/>
          <w:b/>
          <w:bCs/>
          <w:smallCaps/>
          <w:color w:val="000000" w:themeColor="text1"/>
          <w:sz w:val="36"/>
          <w:szCs w:val="36"/>
          <w:lang w:val="en-US"/>
        </w:rPr>
        <w:t xml:space="preserve">/ </w:t>
      </w:r>
      <w:r w:rsidR="00ED6D4D">
        <w:rPr>
          <w:rFonts w:eastAsiaTheme="majorEastAsia" w:cstheme="majorBidi" w:hint="cs"/>
          <w:b/>
          <w:bCs/>
          <w:smallCaps/>
          <w:color w:val="000000" w:themeColor="text1"/>
          <w:sz w:val="36"/>
          <w:szCs w:val="36"/>
          <w:rtl/>
          <w:lang w:val="en-US" w:bidi="ar-SY"/>
        </w:rPr>
        <w:t>المراجع</w:t>
      </w:r>
    </w:p>
    <w:p w14:paraId="4917E8A7" w14:textId="273CA119" w:rsidR="00636DEE" w:rsidRDefault="00636DEE" w:rsidP="00636DEE">
      <w:r w:rsidRPr="00243439">
        <w:t xml:space="preserve">At least </w:t>
      </w:r>
      <w:r w:rsidR="00635737">
        <w:t>3</w:t>
      </w:r>
      <w:r w:rsidRPr="00243439">
        <w:t xml:space="preserve"> (</w:t>
      </w:r>
      <w:r w:rsidR="00635737">
        <w:t>three</w:t>
      </w:r>
      <w:r w:rsidRPr="00243439">
        <w:t>) relevant references who may be contacted on a confidential basis to verify satisfactory execution of contracts must be supplied. These references may not be GOAL personnel or related to a GOAL contract. Respondents should supply this information for each of the references in the following format:</w:t>
      </w:r>
    </w:p>
    <w:p w14:paraId="36F67C9D" w14:textId="338779A3" w:rsidR="00ED6D4D" w:rsidRPr="00ED6D4D" w:rsidRDefault="00ED6D4D" w:rsidP="00ED6D4D">
      <w:pPr>
        <w:bidi/>
        <w:rPr>
          <w:lang w:val="en-US"/>
        </w:rPr>
      </w:pPr>
      <w:r w:rsidRPr="00E6162F">
        <w:rPr>
          <w:rFonts w:cs="Arial"/>
          <w:rtl/>
        </w:rPr>
        <w:lastRenderedPageBreak/>
        <w:t>يجب توفير ما لا يقل عن 3 (ثلاثة) مراجع ذات صلة يمكن الاتصال بها على أساس سري للتحقق من التنفيذ المرضي للعقود. قد لا تكون هذه المراجع خاصة بموظفي</w:t>
      </w:r>
      <w:r w:rsidRPr="00E6162F">
        <w:t xml:space="preserve"> GOAL </w:t>
      </w:r>
      <w:r w:rsidRPr="00E6162F">
        <w:rPr>
          <w:rFonts w:cs="Arial"/>
          <w:rtl/>
        </w:rPr>
        <w:t>أو مرتبطة بعقد</w:t>
      </w:r>
      <w:r w:rsidRPr="00E6162F">
        <w:t xml:space="preserve"> GOAL. </w:t>
      </w:r>
      <w:r w:rsidRPr="00E6162F">
        <w:rPr>
          <w:rFonts w:cs="Arial"/>
          <w:rtl/>
        </w:rPr>
        <w:t>يجب على المستجيبين تقديم هذه المعلومات لكل مرجع بالتنسيق التالي</w:t>
      </w:r>
      <w:r w:rsidRPr="00E6162F">
        <w:t>:</w:t>
      </w:r>
    </w:p>
    <w:p w14:paraId="35451EFE" w14:textId="13F2FE71" w:rsidR="00636DEE" w:rsidRPr="00F434DA" w:rsidRDefault="00636DEE" w:rsidP="00636DEE">
      <w:pPr>
        <w:bidi/>
        <w:rPr>
          <w:highlight w:val="yellow"/>
          <w:rtl/>
          <w:lang w:bidi="ar-SY"/>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2"/>
        <w:gridCol w:w="4112"/>
        <w:gridCol w:w="5510"/>
      </w:tblGrid>
      <w:tr w:rsidR="00ED6D4D" w:rsidRPr="00F434DA" w14:paraId="288BD6F8" w14:textId="77777777" w:rsidTr="00ED6D4D">
        <w:tc>
          <w:tcPr>
            <w:tcW w:w="276" w:type="pct"/>
            <w:vMerge w:val="restart"/>
            <w:shd w:val="clear" w:color="auto" w:fill="D9D9D9" w:themeFill="background1" w:themeFillShade="D9"/>
          </w:tcPr>
          <w:p w14:paraId="37C2C553" w14:textId="77777777" w:rsidR="00ED6D4D" w:rsidRPr="00F434DA" w:rsidRDefault="00ED6D4D" w:rsidP="00ED6D4D">
            <w:pPr>
              <w:pStyle w:val="ACLevel1"/>
              <w:tabs>
                <w:tab w:val="clear" w:pos="720"/>
              </w:tabs>
              <w:ind w:left="0" w:firstLine="0"/>
              <w:rPr>
                <w:rFonts w:asciiTheme="minorHAnsi" w:hAnsiTheme="minorHAnsi"/>
                <w:spacing w:val="-3"/>
                <w:highlight w:val="yellow"/>
              </w:rPr>
            </w:pPr>
            <w:r w:rsidRPr="00F434DA">
              <w:rPr>
                <w:rFonts w:asciiTheme="minorHAnsi" w:hAnsiTheme="minorHAnsi"/>
                <w:spacing w:val="-3"/>
                <w:highlight w:val="yellow"/>
              </w:rPr>
              <w:t>1</w:t>
            </w:r>
          </w:p>
        </w:tc>
        <w:tc>
          <w:tcPr>
            <w:tcW w:w="2019" w:type="pct"/>
          </w:tcPr>
          <w:p w14:paraId="4F73B5CD" w14:textId="3BC1329D"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Name</w:t>
            </w:r>
            <w:r>
              <w:rPr>
                <w:rFonts w:asciiTheme="minorHAnsi" w:hAnsiTheme="minorHAnsi" w:hint="cs"/>
                <w:spacing w:val="-3"/>
                <w:rtl/>
              </w:rPr>
              <w:t xml:space="preserve"> </w:t>
            </w:r>
            <w:r>
              <w:rPr>
                <w:rFonts w:asciiTheme="minorHAnsi" w:hAnsiTheme="minorHAnsi"/>
                <w:spacing w:val="-3"/>
                <w:lang w:val="en-US"/>
              </w:rPr>
              <w:t xml:space="preserve"> - </w:t>
            </w:r>
            <w:r>
              <w:rPr>
                <w:rFonts w:asciiTheme="minorHAnsi" w:hAnsiTheme="minorHAnsi" w:hint="cs"/>
                <w:spacing w:val="-3"/>
                <w:rtl/>
                <w:lang w:val="en-US" w:bidi="ar-SY"/>
              </w:rPr>
              <w:t>الاسم</w:t>
            </w:r>
          </w:p>
        </w:tc>
        <w:tc>
          <w:tcPr>
            <w:tcW w:w="2705" w:type="pct"/>
          </w:tcPr>
          <w:p w14:paraId="4076CC63"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05D2EDDD" w14:textId="77777777" w:rsidTr="00ED6D4D">
        <w:tc>
          <w:tcPr>
            <w:tcW w:w="276" w:type="pct"/>
            <w:vMerge/>
            <w:shd w:val="clear" w:color="auto" w:fill="D9D9D9" w:themeFill="background1" w:themeFillShade="D9"/>
          </w:tcPr>
          <w:p w14:paraId="17C2BC3E"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4D96D8C4" w14:textId="7DBF7897"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Organisation</w:t>
            </w:r>
            <w:r>
              <w:rPr>
                <w:rFonts w:asciiTheme="minorHAnsi" w:hAnsiTheme="minorHAnsi" w:hint="cs"/>
                <w:spacing w:val="-3"/>
                <w:rtl/>
              </w:rPr>
              <w:t xml:space="preserve">المنظمة - </w:t>
            </w:r>
          </w:p>
        </w:tc>
        <w:tc>
          <w:tcPr>
            <w:tcW w:w="2705" w:type="pct"/>
          </w:tcPr>
          <w:p w14:paraId="6655D4D5"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5C9B80DB" w14:textId="77777777" w:rsidTr="00ED6D4D">
        <w:tc>
          <w:tcPr>
            <w:tcW w:w="276" w:type="pct"/>
            <w:vMerge/>
            <w:shd w:val="clear" w:color="auto" w:fill="D9D9D9" w:themeFill="background1" w:themeFillShade="D9"/>
          </w:tcPr>
          <w:p w14:paraId="07FBDBC7"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2E558995" w14:textId="3582249A"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Address</w:t>
            </w:r>
            <w:r>
              <w:rPr>
                <w:rFonts w:asciiTheme="minorHAnsi" w:hAnsiTheme="minorHAnsi" w:hint="cs"/>
                <w:spacing w:val="-3"/>
                <w:rtl/>
              </w:rPr>
              <w:t xml:space="preserve">العنوان - </w:t>
            </w:r>
          </w:p>
        </w:tc>
        <w:tc>
          <w:tcPr>
            <w:tcW w:w="2705" w:type="pct"/>
          </w:tcPr>
          <w:p w14:paraId="666C1CD8"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374D83C8" w14:textId="77777777" w:rsidTr="00ED6D4D">
        <w:tc>
          <w:tcPr>
            <w:tcW w:w="276" w:type="pct"/>
            <w:vMerge/>
            <w:shd w:val="clear" w:color="auto" w:fill="D9D9D9" w:themeFill="background1" w:themeFillShade="D9"/>
          </w:tcPr>
          <w:p w14:paraId="54AB2B19"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6E5C611B" w14:textId="5CC30993"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Phone</w:t>
            </w:r>
            <w:r>
              <w:rPr>
                <w:rFonts w:asciiTheme="minorHAnsi" w:hAnsiTheme="minorHAnsi" w:hint="cs"/>
                <w:spacing w:val="-3"/>
                <w:rtl/>
              </w:rPr>
              <w:t xml:space="preserve">الهاتف - </w:t>
            </w:r>
          </w:p>
        </w:tc>
        <w:tc>
          <w:tcPr>
            <w:tcW w:w="2705" w:type="pct"/>
          </w:tcPr>
          <w:p w14:paraId="55444665"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7B208314" w14:textId="77777777" w:rsidTr="00ED6D4D">
        <w:tc>
          <w:tcPr>
            <w:tcW w:w="276" w:type="pct"/>
            <w:vMerge/>
            <w:shd w:val="clear" w:color="auto" w:fill="D9D9D9" w:themeFill="background1" w:themeFillShade="D9"/>
          </w:tcPr>
          <w:p w14:paraId="33C5697F"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31DE01D2" w14:textId="4153403E"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Fax</w:t>
            </w:r>
            <w:r>
              <w:rPr>
                <w:rFonts w:asciiTheme="minorHAnsi" w:hAnsiTheme="minorHAnsi" w:hint="cs"/>
                <w:spacing w:val="-3"/>
                <w:rtl/>
              </w:rPr>
              <w:t xml:space="preserve">الفاكس - </w:t>
            </w:r>
          </w:p>
        </w:tc>
        <w:tc>
          <w:tcPr>
            <w:tcW w:w="2705" w:type="pct"/>
          </w:tcPr>
          <w:p w14:paraId="6B782496"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09766FB8" w14:textId="77777777" w:rsidTr="00ED6D4D">
        <w:tc>
          <w:tcPr>
            <w:tcW w:w="276" w:type="pct"/>
            <w:vMerge/>
            <w:shd w:val="clear" w:color="auto" w:fill="D9D9D9" w:themeFill="background1" w:themeFillShade="D9"/>
          </w:tcPr>
          <w:p w14:paraId="29518862"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5891D71F" w14:textId="31D45D52"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Email</w:t>
            </w:r>
            <w:r>
              <w:rPr>
                <w:rFonts w:asciiTheme="minorHAnsi" w:hAnsiTheme="minorHAnsi" w:hint="cs"/>
                <w:spacing w:val="-3"/>
                <w:rtl/>
              </w:rPr>
              <w:t xml:space="preserve"> الايميل - </w:t>
            </w:r>
          </w:p>
        </w:tc>
        <w:tc>
          <w:tcPr>
            <w:tcW w:w="2705" w:type="pct"/>
          </w:tcPr>
          <w:p w14:paraId="22CF6585"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3AA24FDC" w14:textId="77777777" w:rsidTr="00ED6D4D">
        <w:tc>
          <w:tcPr>
            <w:tcW w:w="276" w:type="pct"/>
            <w:vMerge/>
            <w:shd w:val="clear" w:color="auto" w:fill="D9D9D9" w:themeFill="background1" w:themeFillShade="D9"/>
          </w:tcPr>
          <w:p w14:paraId="1FA89580"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283ACC5A" w14:textId="3B0CE19D"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Nature of Supply</w:t>
            </w:r>
            <w:r>
              <w:rPr>
                <w:rFonts w:asciiTheme="minorHAnsi" w:hAnsiTheme="minorHAnsi" w:hint="cs"/>
                <w:spacing w:val="-3"/>
                <w:rtl/>
              </w:rPr>
              <w:t xml:space="preserve"> </w:t>
            </w:r>
            <w:r w:rsidRPr="00760F22">
              <w:rPr>
                <w:rFonts w:asciiTheme="minorHAnsi" w:hAnsiTheme="minorHAnsi"/>
                <w:spacing w:val="-3"/>
                <w:rtl/>
              </w:rPr>
              <w:t>طبيعة العرض</w:t>
            </w:r>
            <w:r>
              <w:rPr>
                <w:rFonts w:asciiTheme="minorHAnsi" w:hAnsiTheme="minorHAnsi" w:hint="cs"/>
                <w:spacing w:val="-3"/>
                <w:rtl/>
              </w:rPr>
              <w:t xml:space="preserve"> - </w:t>
            </w:r>
          </w:p>
        </w:tc>
        <w:tc>
          <w:tcPr>
            <w:tcW w:w="2705" w:type="pct"/>
          </w:tcPr>
          <w:p w14:paraId="308D5FD6"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50F87BED" w14:textId="77777777" w:rsidTr="00ED6D4D">
        <w:tc>
          <w:tcPr>
            <w:tcW w:w="276" w:type="pct"/>
            <w:vMerge/>
            <w:shd w:val="clear" w:color="auto" w:fill="D9D9D9" w:themeFill="background1" w:themeFillShade="D9"/>
          </w:tcPr>
          <w:p w14:paraId="7FDE90D2"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0D5F98EA" w14:textId="7838212B"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Approximate value of contract</w:t>
            </w:r>
            <w:r>
              <w:rPr>
                <w:rFonts w:asciiTheme="minorHAnsi" w:hAnsiTheme="minorHAnsi" w:hint="cs"/>
                <w:spacing w:val="-3"/>
                <w:rtl/>
              </w:rPr>
              <w:t xml:space="preserve">القيمة التقريبة للعقد - </w:t>
            </w:r>
          </w:p>
        </w:tc>
        <w:tc>
          <w:tcPr>
            <w:tcW w:w="2705" w:type="pct"/>
          </w:tcPr>
          <w:p w14:paraId="3A545974"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1BEB4201" w14:textId="77777777" w:rsidTr="00ED6D4D">
        <w:tc>
          <w:tcPr>
            <w:tcW w:w="276" w:type="pct"/>
            <w:vMerge w:val="restart"/>
            <w:shd w:val="clear" w:color="auto" w:fill="D9D9D9" w:themeFill="background1" w:themeFillShade="D9"/>
          </w:tcPr>
          <w:p w14:paraId="67B70332" w14:textId="77777777" w:rsidR="00ED6D4D" w:rsidRPr="00F434DA" w:rsidRDefault="00ED6D4D" w:rsidP="00ED6D4D">
            <w:pPr>
              <w:pStyle w:val="ACLevel1"/>
              <w:tabs>
                <w:tab w:val="clear" w:pos="720"/>
              </w:tabs>
              <w:ind w:left="0" w:firstLine="0"/>
              <w:rPr>
                <w:rFonts w:asciiTheme="minorHAnsi" w:hAnsiTheme="minorHAnsi"/>
                <w:spacing w:val="-3"/>
                <w:highlight w:val="yellow"/>
              </w:rPr>
            </w:pPr>
            <w:r w:rsidRPr="00F434DA">
              <w:rPr>
                <w:rFonts w:asciiTheme="minorHAnsi" w:hAnsiTheme="minorHAnsi"/>
                <w:spacing w:val="-3"/>
                <w:highlight w:val="yellow"/>
              </w:rPr>
              <w:t>2</w:t>
            </w:r>
          </w:p>
        </w:tc>
        <w:tc>
          <w:tcPr>
            <w:tcW w:w="2019" w:type="pct"/>
          </w:tcPr>
          <w:p w14:paraId="0CCF7E9F" w14:textId="1C5D665C"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Name</w:t>
            </w:r>
            <w:r>
              <w:rPr>
                <w:rFonts w:asciiTheme="minorHAnsi" w:hAnsiTheme="minorHAnsi" w:hint="cs"/>
                <w:spacing w:val="-3"/>
                <w:rtl/>
              </w:rPr>
              <w:t xml:space="preserve"> </w:t>
            </w:r>
            <w:r>
              <w:rPr>
                <w:rFonts w:asciiTheme="minorHAnsi" w:hAnsiTheme="minorHAnsi"/>
                <w:spacing w:val="-3"/>
                <w:lang w:val="en-US"/>
              </w:rPr>
              <w:t xml:space="preserve"> - </w:t>
            </w:r>
            <w:r>
              <w:rPr>
                <w:rFonts w:asciiTheme="minorHAnsi" w:hAnsiTheme="minorHAnsi" w:hint="cs"/>
                <w:spacing w:val="-3"/>
                <w:rtl/>
                <w:lang w:val="en-US" w:bidi="ar-SY"/>
              </w:rPr>
              <w:t>الاسم</w:t>
            </w:r>
          </w:p>
        </w:tc>
        <w:tc>
          <w:tcPr>
            <w:tcW w:w="2705" w:type="pct"/>
          </w:tcPr>
          <w:p w14:paraId="40691F87"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299D5476" w14:textId="77777777" w:rsidTr="00ED6D4D">
        <w:tc>
          <w:tcPr>
            <w:tcW w:w="276" w:type="pct"/>
            <w:vMerge/>
            <w:shd w:val="clear" w:color="auto" w:fill="D9D9D9" w:themeFill="background1" w:themeFillShade="D9"/>
          </w:tcPr>
          <w:p w14:paraId="2B4FF08A"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2397375F" w14:textId="462C9516"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Organisation</w:t>
            </w:r>
            <w:r>
              <w:rPr>
                <w:rFonts w:asciiTheme="minorHAnsi" w:hAnsiTheme="minorHAnsi" w:hint="cs"/>
                <w:spacing w:val="-3"/>
                <w:rtl/>
              </w:rPr>
              <w:t xml:space="preserve">المنظمة - </w:t>
            </w:r>
          </w:p>
        </w:tc>
        <w:tc>
          <w:tcPr>
            <w:tcW w:w="2705" w:type="pct"/>
          </w:tcPr>
          <w:p w14:paraId="02A907CF"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6F409919" w14:textId="77777777" w:rsidTr="00ED6D4D">
        <w:tc>
          <w:tcPr>
            <w:tcW w:w="276" w:type="pct"/>
            <w:vMerge/>
            <w:shd w:val="clear" w:color="auto" w:fill="D9D9D9" w:themeFill="background1" w:themeFillShade="D9"/>
          </w:tcPr>
          <w:p w14:paraId="13BDF88E"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123DB869" w14:textId="376059A4"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Address</w:t>
            </w:r>
            <w:r>
              <w:rPr>
                <w:rFonts w:asciiTheme="minorHAnsi" w:hAnsiTheme="minorHAnsi" w:hint="cs"/>
                <w:spacing w:val="-3"/>
                <w:rtl/>
              </w:rPr>
              <w:t xml:space="preserve">العنوان - </w:t>
            </w:r>
          </w:p>
        </w:tc>
        <w:tc>
          <w:tcPr>
            <w:tcW w:w="2705" w:type="pct"/>
          </w:tcPr>
          <w:p w14:paraId="4CEE5BB2"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138A7983" w14:textId="77777777" w:rsidTr="00ED6D4D">
        <w:tc>
          <w:tcPr>
            <w:tcW w:w="276" w:type="pct"/>
            <w:vMerge/>
            <w:shd w:val="clear" w:color="auto" w:fill="D9D9D9" w:themeFill="background1" w:themeFillShade="D9"/>
          </w:tcPr>
          <w:p w14:paraId="1C3E4154"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5C3FC264" w14:textId="065BAA98"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Phone</w:t>
            </w:r>
            <w:r>
              <w:rPr>
                <w:rFonts w:asciiTheme="minorHAnsi" w:hAnsiTheme="minorHAnsi" w:hint="cs"/>
                <w:spacing w:val="-3"/>
                <w:rtl/>
              </w:rPr>
              <w:t xml:space="preserve">الهاتف - </w:t>
            </w:r>
          </w:p>
        </w:tc>
        <w:tc>
          <w:tcPr>
            <w:tcW w:w="2705" w:type="pct"/>
          </w:tcPr>
          <w:p w14:paraId="5AE4B898"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043B3929" w14:textId="77777777" w:rsidTr="00ED6D4D">
        <w:tc>
          <w:tcPr>
            <w:tcW w:w="276" w:type="pct"/>
            <w:vMerge/>
            <w:shd w:val="clear" w:color="auto" w:fill="D9D9D9" w:themeFill="background1" w:themeFillShade="D9"/>
          </w:tcPr>
          <w:p w14:paraId="42644558"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588761E4" w14:textId="05AC3DAC"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Fax</w:t>
            </w:r>
            <w:r>
              <w:rPr>
                <w:rFonts w:asciiTheme="minorHAnsi" w:hAnsiTheme="minorHAnsi" w:hint="cs"/>
                <w:spacing w:val="-3"/>
                <w:rtl/>
              </w:rPr>
              <w:t xml:space="preserve">الفاكس - </w:t>
            </w:r>
          </w:p>
        </w:tc>
        <w:tc>
          <w:tcPr>
            <w:tcW w:w="2705" w:type="pct"/>
          </w:tcPr>
          <w:p w14:paraId="759C321B"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0AF641DA" w14:textId="77777777" w:rsidTr="00ED6D4D">
        <w:tc>
          <w:tcPr>
            <w:tcW w:w="276" w:type="pct"/>
            <w:vMerge/>
            <w:shd w:val="clear" w:color="auto" w:fill="D9D9D9" w:themeFill="background1" w:themeFillShade="D9"/>
          </w:tcPr>
          <w:p w14:paraId="6F0C9D67"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497611E6" w14:textId="3BC6A8A8"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Email</w:t>
            </w:r>
            <w:r>
              <w:rPr>
                <w:rFonts w:asciiTheme="minorHAnsi" w:hAnsiTheme="minorHAnsi" w:hint="cs"/>
                <w:spacing w:val="-3"/>
                <w:rtl/>
              </w:rPr>
              <w:t xml:space="preserve"> الايميل - </w:t>
            </w:r>
          </w:p>
        </w:tc>
        <w:tc>
          <w:tcPr>
            <w:tcW w:w="2705" w:type="pct"/>
          </w:tcPr>
          <w:p w14:paraId="4ECC3411"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F434DA" w14:paraId="7B32A4BD" w14:textId="77777777" w:rsidTr="00ED6D4D">
        <w:tc>
          <w:tcPr>
            <w:tcW w:w="276" w:type="pct"/>
            <w:vMerge/>
            <w:shd w:val="clear" w:color="auto" w:fill="D9D9D9" w:themeFill="background1" w:themeFillShade="D9"/>
          </w:tcPr>
          <w:p w14:paraId="2448FB39"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06149714" w14:textId="4F40FF36"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Nature of Supply</w:t>
            </w:r>
            <w:r>
              <w:rPr>
                <w:rFonts w:asciiTheme="minorHAnsi" w:hAnsiTheme="minorHAnsi" w:hint="cs"/>
                <w:spacing w:val="-3"/>
                <w:rtl/>
              </w:rPr>
              <w:t xml:space="preserve"> </w:t>
            </w:r>
            <w:r w:rsidRPr="00760F22">
              <w:rPr>
                <w:rFonts w:asciiTheme="minorHAnsi" w:hAnsiTheme="minorHAnsi"/>
                <w:spacing w:val="-3"/>
                <w:rtl/>
              </w:rPr>
              <w:t>طبيعة العرض</w:t>
            </w:r>
            <w:r>
              <w:rPr>
                <w:rFonts w:asciiTheme="minorHAnsi" w:hAnsiTheme="minorHAnsi" w:hint="cs"/>
                <w:spacing w:val="-3"/>
                <w:rtl/>
              </w:rPr>
              <w:t xml:space="preserve"> - </w:t>
            </w:r>
          </w:p>
        </w:tc>
        <w:tc>
          <w:tcPr>
            <w:tcW w:w="2705" w:type="pct"/>
          </w:tcPr>
          <w:p w14:paraId="409DA794" w14:textId="77777777" w:rsidR="00ED6D4D" w:rsidRPr="00F434DA" w:rsidRDefault="00ED6D4D" w:rsidP="00ED6D4D">
            <w:pPr>
              <w:pStyle w:val="ACLevel1"/>
              <w:tabs>
                <w:tab w:val="clear" w:pos="720"/>
              </w:tabs>
              <w:ind w:left="0" w:firstLine="0"/>
              <w:rPr>
                <w:rFonts w:asciiTheme="minorHAnsi" w:hAnsiTheme="minorHAnsi"/>
                <w:color w:val="000000"/>
                <w:w w:val="0"/>
                <w:highlight w:val="yellow"/>
              </w:rPr>
            </w:pPr>
          </w:p>
        </w:tc>
      </w:tr>
      <w:tr w:rsidR="00ED6D4D" w:rsidRPr="005D0EFD" w14:paraId="677F42DD" w14:textId="77777777" w:rsidTr="00ED6D4D">
        <w:tc>
          <w:tcPr>
            <w:tcW w:w="276" w:type="pct"/>
            <w:vMerge/>
            <w:shd w:val="clear" w:color="auto" w:fill="D9D9D9" w:themeFill="background1" w:themeFillShade="D9"/>
          </w:tcPr>
          <w:p w14:paraId="60E6EDE7"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65FD0E8F" w14:textId="0B8B8DB7"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Approximate value of contract</w:t>
            </w:r>
            <w:r>
              <w:rPr>
                <w:rFonts w:asciiTheme="minorHAnsi" w:hAnsiTheme="minorHAnsi" w:hint="cs"/>
                <w:spacing w:val="-3"/>
                <w:rtl/>
              </w:rPr>
              <w:t xml:space="preserve">القيمة التقريبة للعقد - </w:t>
            </w:r>
          </w:p>
        </w:tc>
        <w:tc>
          <w:tcPr>
            <w:tcW w:w="2705" w:type="pct"/>
          </w:tcPr>
          <w:p w14:paraId="7151BAFC"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3FFF43B7" w14:textId="77777777" w:rsidTr="00ED6D4D">
        <w:tc>
          <w:tcPr>
            <w:tcW w:w="276" w:type="pct"/>
            <w:vMerge w:val="restart"/>
            <w:shd w:val="clear" w:color="auto" w:fill="D9D9D9" w:themeFill="background1" w:themeFillShade="D9"/>
          </w:tcPr>
          <w:p w14:paraId="4EE12B19" w14:textId="4FF36AC1" w:rsidR="00ED6D4D" w:rsidRPr="00F434DA" w:rsidRDefault="00ED6D4D" w:rsidP="00ED6D4D">
            <w:pPr>
              <w:pStyle w:val="ACLevel1"/>
              <w:tabs>
                <w:tab w:val="clear" w:pos="720"/>
              </w:tabs>
              <w:ind w:left="0" w:firstLine="0"/>
              <w:rPr>
                <w:rFonts w:asciiTheme="minorHAnsi" w:hAnsiTheme="minorHAnsi"/>
                <w:spacing w:val="-3"/>
                <w:highlight w:val="yellow"/>
              </w:rPr>
            </w:pPr>
            <w:r>
              <w:rPr>
                <w:rFonts w:asciiTheme="minorHAnsi" w:hAnsiTheme="minorHAnsi"/>
                <w:spacing w:val="-3"/>
                <w:highlight w:val="yellow"/>
              </w:rPr>
              <w:t>3</w:t>
            </w:r>
          </w:p>
        </w:tc>
        <w:tc>
          <w:tcPr>
            <w:tcW w:w="2019" w:type="pct"/>
          </w:tcPr>
          <w:p w14:paraId="66401F47" w14:textId="03C869D2"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Name</w:t>
            </w:r>
            <w:r>
              <w:rPr>
                <w:rFonts w:asciiTheme="minorHAnsi" w:hAnsiTheme="minorHAnsi" w:hint="cs"/>
                <w:spacing w:val="-3"/>
                <w:rtl/>
              </w:rPr>
              <w:t xml:space="preserve"> </w:t>
            </w:r>
            <w:r>
              <w:rPr>
                <w:rFonts w:asciiTheme="minorHAnsi" w:hAnsiTheme="minorHAnsi"/>
                <w:spacing w:val="-3"/>
                <w:lang w:val="en-US"/>
              </w:rPr>
              <w:t xml:space="preserve"> - </w:t>
            </w:r>
            <w:r>
              <w:rPr>
                <w:rFonts w:asciiTheme="minorHAnsi" w:hAnsiTheme="minorHAnsi" w:hint="cs"/>
                <w:spacing w:val="-3"/>
                <w:rtl/>
                <w:lang w:val="en-US" w:bidi="ar-SY"/>
              </w:rPr>
              <w:t>الاسم</w:t>
            </w:r>
          </w:p>
        </w:tc>
        <w:tc>
          <w:tcPr>
            <w:tcW w:w="2705" w:type="pct"/>
          </w:tcPr>
          <w:p w14:paraId="2AC0C2D6"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62D8ED8E" w14:textId="77777777" w:rsidTr="00ED6D4D">
        <w:tc>
          <w:tcPr>
            <w:tcW w:w="276" w:type="pct"/>
            <w:vMerge/>
            <w:shd w:val="clear" w:color="auto" w:fill="D9D9D9" w:themeFill="background1" w:themeFillShade="D9"/>
          </w:tcPr>
          <w:p w14:paraId="3ED59142"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3170C1C3" w14:textId="3A904394"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Organisation</w:t>
            </w:r>
            <w:r>
              <w:rPr>
                <w:rFonts w:asciiTheme="minorHAnsi" w:hAnsiTheme="minorHAnsi" w:hint="cs"/>
                <w:spacing w:val="-3"/>
                <w:rtl/>
              </w:rPr>
              <w:t xml:space="preserve">المنظمة - </w:t>
            </w:r>
          </w:p>
        </w:tc>
        <w:tc>
          <w:tcPr>
            <w:tcW w:w="2705" w:type="pct"/>
          </w:tcPr>
          <w:p w14:paraId="009803DD"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6B3BEBC8" w14:textId="77777777" w:rsidTr="00ED6D4D">
        <w:tc>
          <w:tcPr>
            <w:tcW w:w="276" w:type="pct"/>
            <w:vMerge/>
            <w:shd w:val="clear" w:color="auto" w:fill="D9D9D9" w:themeFill="background1" w:themeFillShade="D9"/>
          </w:tcPr>
          <w:p w14:paraId="371E4A3D"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4798B273" w14:textId="4B7D57A3"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Address</w:t>
            </w:r>
            <w:r>
              <w:rPr>
                <w:rFonts w:asciiTheme="minorHAnsi" w:hAnsiTheme="minorHAnsi" w:hint="cs"/>
                <w:spacing w:val="-3"/>
                <w:rtl/>
              </w:rPr>
              <w:t xml:space="preserve">العنوان - </w:t>
            </w:r>
          </w:p>
        </w:tc>
        <w:tc>
          <w:tcPr>
            <w:tcW w:w="2705" w:type="pct"/>
          </w:tcPr>
          <w:p w14:paraId="0BC6F89A"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3A8E4384" w14:textId="77777777" w:rsidTr="00ED6D4D">
        <w:tc>
          <w:tcPr>
            <w:tcW w:w="276" w:type="pct"/>
            <w:vMerge/>
            <w:shd w:val="clear" w:color="auto" w:fill="D9D9D9" w:themeFill="background1" w:themeFillShade="D9"/>
          </w:tcPr>
          <w:p w14:paraId="74D14E91"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2F3B4284" w14:textId="2297DE03"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Phone</w:t>
            </w:r>
            <w:r>
              <w:rPr>
                <w:rFonts w:asciiTheme="minorHAnsi" w:hAnsiTheme="minorHAnsi" w:hint="cs"/>
                <w:spacing w:val="-3"/>
                <w:rtl/>
              </w:rPr>
              <w:t xml:space="preserve">الهاتف - </w:t>
            </w:r>
          </w:p>
        </w:tc>
        <w:tc>
          <w:tcPr>
            <w:tcW w:w="2705" w:type="pct"/>
          </w:tcPr>
          <w:p w14:paraId="0B1B8A1D"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1B1C870D" w14:textId="77777777" w:rsidTr="00ED6D4D">
        <w:tc>
          <w:tcPr>
            <w:tcW w:w="276" w:type="pct"/>
            <w:vMerge/>
            <w:shd w:val="clear" w:color="auto" w:fill="D9D9D9" w:themeFill="background1" w:themeFillShade="D9"/>
          </w:tcPr>
          <w:p w14:paraId="7EC0F5A4"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5FE4DB29" w14:textId="372CCBBE"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Fax</w:t>
            </w:r>
            <w:r>
              <w:rPr>
                <w:rFonts w:asciiTheme="minorHAnsi" w:hAnsiTheme="minorHAnsi" w:hint="cs"/>
                <w:spacing w:val="-3"/>
                <w:rtl/>
              </w:rPr>
              <w:t xml:space="preserve">الفاكس - </w:t>
            </w:r>
          </w:p>
        </w:tc>
        <w:tc>
          <w:tcPr>
            <w:tcW w:w="2705" w:type="pct"/>
          </w:tcPr>
          <w:p w14:paraId="51ED63DA"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6478DC49" w14:textId="77777777" w:rsidTr="00ED6D4D">
        <w:tc>
          <w:tcPr>
            <w:tcW w:w="276" w:type="pct"/>
            <w:vMerge/>
            <w:shd w:val="clear" w:color="auto" w:fill="D9D9D9" w:themeFill="background1" w:themeFillShade="D9"/>
          </w:tcPr>
          <w:p w14:paraId="3075C3EF"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697B2773" w14:textId="4C9109C5"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Email</w:t>
            </w:r>
            <w:r>
              <w:rPr>
                <w:rFonts w:asciiTheme="minorHAnsi" w:hAnsiTheme="minorHAnsi" w:hint="cs"/>
                <w:spacing w:val="-3"/>
                <w:rtl/>
              </w:rPr>
              <w:t xml:space="preserve"> الايميل - </w:t>
            </w:r>
          </w:p>
        </w:tc>
        <w:tc>
          <w:tcPr>
            <w:tcW w:w="2705" w:type="pct"/>
          </w:tcPr>
          <w:p w14:paraId="2ADFBD96"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3715525E" w14:textId="77777777" w:rsidTr="00ED6D4D">
        <w:tc>
          <w:tcPr>
            <w:tcW w:w="276" w:type="pct"/>
            <w:vMerge/>
            <w:shd w:val="clear" w:color="auto" w:fill="D9D9D9" w:themeFill="background1" w:themeFillShade="D9"/>
          </w:tcPr>
          <w:p w14:paraId="0BA7D096"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433C789B" w14:textId="7330AAEC"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Nature of Supply</w:t>
            </w:r>
            <w:r>
              <w:rPr>
                <w:rFonts w:asciiTheme="minorHAnsi" w:hAnsiTheme="minorHAnsi" w:hint="cs"/>
                <w:spacing w:val="-3"/>
                <w:rtl/>
              </w:rPr>
              <w:t xml:space="preserve"> </w:t>
            </w:r>
            <w:r w:rsidRPr="00760F22">
              <w:rPr>
                <w:rFonts w:asciiTheme="minorHAnsi" w:hAnsiTheme="minorHAnsi"/>
                <w:spacing w:val="-3"/>
                <w:rtl/>
              </w:rPr>
              <w:t>طبيعة العرض</w:t>
            </w:r>
            <w:r>
              <w:rPr>
                <w:rFonts w:asciiTheme="minorHAnsi" w:hAnsiTheme="minorHAnsi" w:hint="cs"/>
                <w:spacing w:val="-3"/>
                <w:rtl/>
              </w:rPr>
              <w:t xml:space="preserve"> - </w:t>
            </w:r>
          </w:p>
        </w:tc>
        <w:tc>
          <w:tcPr>
            <w:tcW w:w="2705" w:type="pct"/>
          </w:tcPr>
          <w:p w14:paraId="6D0D6CD6"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r w:rsidR="00ED6D4D" w:rsidRPr="005D0EFD" w14:paraId="1FFF9272" w14:textId="77777777" w:rsidTr="00ED6D4D">
        <w:tc>
          <w:tcPr>
            <w:tcW w:w="276" w:type="pct"/>
            <w:vMerge/>
            <w:shd w:val="clear" w:color="auto" w:fill="D9D9D9" w:themeFill="background1" w:themeFillShade="D9"/>
          </w:tcPr>
          <w:p w14:paraId="4805A71B" w14:textId="77777777" w:rsidR="00ED6D4D" w:rsidRPr="00F434DA" w:rsidRDefault="00ED6D4D" w:rsidP="00ED6D4D">
            <w:pPr>
              <w:pStyle w:val="ACLevel1"/>
              <w:tabs>
                <w:tab w:val="clear" w:pos="720"/>
              </w:tabs>
              <w:ind w:left="0" w:firstLine="0"/>
              <w:rPr>
                <w:rFonts w:asciiTheme="minorHAnsi" w:hAnsiTheme="minorHAnsi"/>
                <w:spacing w:val="-3"/>
                <w:highlight w:val="yellow"/>
              </w:rPr>
            </w:pPr>
          </w:p>
        </w:tc>
        <w:tc>
          <w:tcPr>
            <w:tcW w:w="2019" w:type="pct"/>
          </w:tcPr>
          <w:p w14:paraId="470498D3" w14:textId="2D1A1034" w:rsidR="00ED6D4D" w:rsidRDefault="00ED6D4D" w:rsidP="00ED6D4D">
            <w:pPr>
              <w:pStyle w:val="ACLevel1"/>
              <w:tabs>
                <w:tab w:val="clear" w:pos="720"/>
              </w:tabs>
              <w:ind w:left="0" w:firstLine="0"/>
              <w:rPr>
                <w:rFonts w:asciiTheme="minorHAnsi" w:hAnsiTheme="minorHAnsi"/>
                <w:spacing w:val="-3"/>
              </w:rPr>
            </w:pPr>
            <w:r>
              <w:rPr>
                <w:rFonts w:asciiTheme="minorHAnsi" w:hAnsiTheme="minorHAnsi"/>
                <w:spacing w:val="-3"/>
              </w:rPr>
              <w:t>Approximate value of contract</w:t>
            </w:r>
            <w:r>
              <w:rPr>
                <w:rFonts w:asciiTheme="minorHAnsi" w:hAnsiTheme="minorHAnsi" w:hint="cs"/>
                <w:spacing w:val="-3"/>
                <w:rtl/>
              </w:rPr>
              <w:t xml:space="preserve">القيمة التقريبة للعقد - </w:t>
            </w:r>
          </w:p>
        </w:tc>
        <w:tc>
          <w:tcPr>
            <w:tcW w:w="2705" w:type="pct"/>
          </w:tcPr>
          <w:p w14:paraId="44162112" w14:textId="77777777" w:rsidR="00ED6D4D" w:rsidRPr="005D0EFD" w:rsidRDefault="00ED6D4D" w:rsidP="00ED6D4D">
            <w:pPr>
              <w:pStyle w:val="ACLevel1"/>
              <w:tabs>
                <w:tab w:val="clear" w:pos="720"/>
              </w:tabs>
              <w:ind w:left="0" w:firstLine="0"/>
              <w:rPr>
                <w:rFonts w:asciiTheme="minorHAnsi" w:hAnsiTheme="minorHAnsi"/>
                <w:color w:val="000000"/>
                <w:w w:val="0"/>
              </w:rPr>
            </w:pPr>
          </w:p>
        </w:tc>
      </w:tr>
    </w:tbl>
    <w:p w14:paraId="66799931" w14:textId="77777777" w:rsidR="0079310B" w:rsidRDefault="0079310B" w:rsidP="00636DEE">
      <w:pPr>
        <w:rPr>
          <w:i/>
          <w:iCs/>
        </w:rPr>
      </w:pPr>
    </w:p>
    <w:p w14:paraId="18351917" w14:textId="4A1A1A8E" w:rsidR="00636DEE" w:rsidRDefault="00636DEE" w:rsidP="00636DEE">
      <w:pPr>
        <w:rPr>
          <w:i/>
          <w:iCs/>
          <w:rtl/>
        </w:rPr>
      </w:pPr>
      <w:r w:rsidRPr="00A96EFF">
        <w:rPr>
          <w:i/>
          <w:iCs/>
        </w:rPr>
        <w:t>By including the above information, tenderers confirm that they have consent from the data subject to share this information with GOAL for the purpose of providing a reference, to allow GOAL to analyse offers and award a contract under this tender; and that the data subject understands that the personal data may be shared internally within GOAL and externally if required by law and donor regulations; and may be stored for a period of up to 7 years from the award of contract.</w:t>
      </w:r>
      <w:r w:rsidRPr="00F434DA">
        <w:rPr>
          <w:i/>
          <w:iCs/>
        </w:rPr>
        <w:t xml:space="preserve"> </w:t>
      </w:r>
    </w:p>
    <w:p w14:paraId="3F40A02B" w14:textId="7E148934" w:rsidR="00103517" w:rsidRDefault="00F239FF" w:rsidP="00F239FF">
      <w:pPr>
        <w:bidi/>
      </w:pPr>
      <w:r w:rsidRPr="00760F22">
        <w:rPr>
          <w:rFonts w:cs="Arial"/>
          <w:i/>
          <w:iCs/>
          <w:rtl/>
        </w:rPr>
        <w:t>م</w:t>
      </w:r>
      <w:r w:rsidRPr="00760F22">
        <w:rPr>
          <w:rFonts w:cs="Arial"/>
          <w:rtl/>
        </w:rPr>
        <w:t>ن خلال تضمين المعلومات المذكورة أعلاه، يؤكد مقدمو العطاءات أنهم حصلوا على موافقة من صاحب البيانات لمشاركة هذه المعلومات مع</w:t>
      </w:r>
      <w:r w:rsidRPr="00760F22">
        <w:t xml:space="preserve"> </w:t>
      </w:r>
      <w:r>
        <w:rPr>
          <w:rFonts w:hint="cs"/>
          <w:rtl/>
        </w:rPr>
        <w:t xml:space="preserve"> </w:t>
      </w:r>
      <w:r w:rsidRPr="00760F22">
        <w:t xml:space="preserve">GOAL </w:t>
      </w:r>
      <w:r>
        <w:rPr>
          <w:rFonts w:hint="cs"/>
          <w:rtl/>
        </w:rPr>
        <w:t xml:space="preserve"> </w:t>
      </w:r>
      <w:r w:rsidRPr="00760F22">
        <w:rPr>
          <w:rFonts w:cs="Arial"/>
          <w:rtl/>
        </w:rPr>
        <w:t>لغرض توفير مرجع، للسماح لـ</w:t>
      </w:r>
      <w:r w:rsidRPr="00760F22">
        <w:t xml:space="preserve"> GOAL </w:t>
      </w:r>
      <w:r w:rsidRPr="00760F22">
        <w:rPr>
          <w:rFonts w:cs="Arial"/>
          <w:rtl/>
        </w:rPr>
        <w:t>بتحليل العروض ومنح عقد بموجب هذا العطاء؛ وأن صاحب البيانات يفهم أنه يجوز مشاركة البيانات الشخصية داخليًا داخل</w:t>
      </w:r>
      <w:r w:rsidRPr="00760F22">
        <w:t xml:space="preserve"> GOAL </w:t>
      </w:r>
      <w:r w:rsidRPr="00760F22">
        <w:rPr>
          <w:rFonts w:cs="Arial"/>
          <w:rtl/>
        </w:rPr>
        <w:t>وخارجيًا إذا كان القانون ولوائح المانحين مطلوبة؛ ويمكن تخزينها لمدة تصل إلى 7 سنوات من تاريخ منح العقد</w:t>
      </w:r>
      <w:r w:rsidRPr="00760F22">
        <w:rPr>
          <w:i/>
          <w:iCs/>
        </w:rPr>
        <w:t>.</w:t>
      </w:r>
    </w:p>
    <w:p w14:paraId="2F15542F" w14:textId="77777777" w:rsidR="00103517" w:rsidRDefault="00103517" w:rsidP="00277777"/>
    <w:p w14:paraId="2D4EB7CD" w14:textId="77777777" w:rsidR="00557961" w:rsidRDefault="00557961" w:rsidP="00277777"/>
    <w:p w14:paraId="2796295C" w14:textId="77777777" w:rsidR="00557961" w:rsidRDefault="00557961" w:rsidP="00277777"/>
    <w:p w14:paraId="6FA88971" w14:textId="77777777" w:rsidR="00557961" w:rsidRDefault="00557961" w:rsidP="00277777"/>
    <w:p w14:paraId="1D3C178D" w14:textId="77777777" w:rsidR="00103517" w:rsidRDefault="00103517" w:rsidP="00277777"/>
    <w:p w14:paraId="2A35D39C" w14:textId="47686842" w:rsidR="00313D1D" w:rsidRPr="00F239FF" w:rsidRDefault="00313D1D" w:rsidP="00070F31">
      <w:pPr>
        <w:rPr>
          <w:rFonts w:eastAsiaTheme="majorEastAsia" w:cstheme="majorBidi"/>
          <w:b/>
          <w:bCs/>
          <w:smallCaps/>
          <w:color w:val="000000" w:themeColor="text1"/>
          <w:sz w:val="36"/>
          <w:szCs w:val="36"/>
          <w:lang w:val="en-US"/>
        </w:rPr>
      </w:pPr>
      <w:r>
        <w:rPr>
          <w:rFonts w:eastAsiaTheme="majorEastAsia" w:cstheme="majorBidi"/>
          <w:b/>
          <w:bCs/>
          <w:smallCaps/>
          <w:color w:val="000000" w:themeColor="text1"/>
          <w:sz w:val="36"/>
          <w:szCs w:val="36"/>
        </w:rPr>
        <w:t>3 Self-Declaratıon of Fınance and Tax</w:t>
      </w:r>
      <w:r w:rsidR="00F239FF">
        <w:rPr>
          <w:rFonts w:eastAsiaTheme="majorEastAsia" w:cstheme="majorBidi"/>
          <w:b/>
          <w:bCs/>
          <w:smallCaps/>
          <w:color w:val="000000" w:themeColor="text1"/>
          <w:sz w:val="36"/>
          <w:szCs w:val="36"/>
          <w:lang w:val="en-US"/>
        </w:rPr>
        <w:t xml:space="preserve"> / </w:t>
      </w:r>
      <w:r w:rsidR="00F239FF" w:rsidRPr="000D54DA">
        <w:rPr>
          <w:rFonts w:eastAsiaTheme="majorEastAsia" w:cs="Times New Roman"/>
          <w:b/>
          <w:bCs/>
          <w:smallCaps/>
          <w:color w:val="000000" w:themeColor="text1"/>
          <w:sz w:val="32"/>
          <w:szCs w:val="32"/>
          <w:rtl/>
          <w:lang w:val="en-US"/>
        </w:rPr>
        <w:t>تقرير ذاتي عن الوضع المالي والضريبي</w:t>
      </w:r>
    </w:p>
    <w:tbl>
      <w:tblPr>
        <w:tblStyle w:val="TableGrid"/>
        <w:tblW w:w="4933" w:type="pct"/>
        <w:tblInd w:w="137" w:type="dxa"/>
        <w:tblLook w:val="04A0" w:firstRow="1" w:lastRow="0" w:firstColumn="1" w:lastColumn="0" w:noHBand="0" w:noVBand="1"/>
      </w:tblPr>
      <w:tblGrid>
        <w:gridCol w:w="3305"/>
        <w:gridCol w:w="3377"/>
        <w:gridCol w:w="3375"/>
      </w:tblGrid>
      <w:tr w:rsidR="00A91F3D" w:rsidRPr="00730880" w14:paraId="6315D876" w14:textId="77777777" w:rsidTr="00030A15">
        <w:tc>
          <w:tcPr>
            <w:tcW w:w="5000" w:type="pct"/>
            <w:gridSpan w:val="3"/>
            <w:tcBorders>
              <w:top w:val="nil"/>
              <w:left w:val="nil"/>
              <w:bottom w:val="nil"/>
              <w:right w:val="nil"/>
            </w:tcBorders>
          </w:tcPr>
          <w:p w14:paraId="0BCD0E84" w14:textId="7F07E96C" w:rsidR="00A91F3D" w:rsidRDefault="00A91F3D" w:rsidP="00030A15">
            <w:pPr>
              <w:pStyle w:val="paragraph"/>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b/>
                <w:bCs/>
                <w:color w:val="000000"/>
                <w:sz w:val="22"/>
                <w:szCs w:val="22"/>
              </w:rPr>
              <w:t>1</w:t>
            </w:r>
            <w:r>
              <w:rPr>
                <w:rStyle w:val="normaltextrun"/>
                <w:rFonts w:ascii="Calibri" w:eastAsiaTheme="majorEastAsia" w:hAnsi="Calibri" w:cs="Calibri"/>
                <w:bCs/>
                <w:color w:val="000000"/>
              </w:rPr>
              <w:t xml:space="preserve">. </w:t>
            </w:r>
            <w:r>
              <w:rPr>
                <w:rStyle w:val="normaltextrun"/>
                <w:rFonts w:ascii="Calibri" w:eastAsiaTheme="majorEastAsia" w:hAnsi="Calibri" w:cs="Calibri"/>
                <w:b/>
                <w:bCs/>
                <w:color w:val="000000"/>
                <w:sz w:val="22"/>
                <w:szCs w:val="22"/>
              </w:rPr>
              <w:t xml:space="preserve">Turnover history </w:t>
            </w:r>
            <w:r w:rsidR="00F239FF">
              <w:rPr>
                <w:rStyle w:val="normaltextrun"/>
                <w:rFonts w:ascii="Calibri" w:eastAsiaTheme="majorEastAsia" w:hAnsi="Calibri" w:cs="Calibri" w:hint="cs"/>
                <w:b/>
                <w:bCs/>
                <w:color w:val="000000"/>
                <w:sz w:val="22"/>
                <w:szCs w:val="22"/>
                <w:rtl/>
              </w:rPr>
              <w:t>/</w:t>
            </w:r>
            <w:r w:rsidR="00F239FF">
              <w:rPr>
                <w:rStyle w:val="normaltextrun"/>
                <w:rFonts w:ascii="Calibri" w:eastAsiaTheme="majorEastAsia" w:hAnsi="Calibri" w:cs="Calibri"/>
                <w:b/>
                <w:bCs/>
                <w:color w:val="000000"/>
                <w:lang w:val="en-US"/>
              </w:rPr>
              <w:t xml:space="preserve"> </w:t>
            </w:r>
            <w:r w:rsidR="00F239FF" w:rsidRPr="000D54DA">
              <w:rPr>
                <w:rStyle w:val="normaltextrun"/>
                <w:rFonts w:ascii="Calibri" w:eastAsiaTheme="majorEastAsia" w:hAnsi="Calibri" w:cs="Calibri"/>
                <w:b/>
                <w:bCs/>
                <w:color w:val="000000"/>
                <w:rtl/>
                <w:lang w:val="en-US"/>
              </w:rPr>
              <w:t>تاريخ المبيعات</w:t>
            </w:r>
          </w:p>
          <w:p w14:paraId="54B29BF5" w14:textId="77777777" w:rsidR="00A91F3D" w:rsidRPr="00730880" w:rsidRDefault="00A91F3D" w:rsidP="00030A15">
            <w:pPr>
              <w:rPr>
                <w:b/>
                <w:bCs/>
              </w:rPr>
            </w:pPr>
            <w:r>
              <w:rPr>
                <w:rStyle w:val="eop"/>
                <w:rFonts w:ascii="Calibri" w:hAnsi="Calibri" w:cs="Calibri"/>
                <w:color w:val="000000"/>
              </w:rPr>
              <w:t> </w:t>
            </w:r>
          </w:p>
        </w:tc>
      </w:tr>
      <w:tr w:rsidR="00A91F3D" w14:paraId="52C49694" w14:textId="77777777" w:rsidTr="00030A15">
        <w:tc>
          <w:tcPr>
            <w:tcW w:w="5000" w:type="pct"/>
            <w:gridSpan w:val="3"/>
            <w:tcBorders>
              <w:top w:val="nil"/>
              <w:left w:val="nil"/>
              <w:bottom w:val="single" w:sz="6" w:space="0" w:color="auto"/>
              <w:right w:val="nil"/>
            </w:tcBorders>
          </w:tcPr>
          <w:p w14:paraId="581E0FEA" w14:textId="77777777" w:rsidR="00A91F3D" w:rsidRDefault="00A91F3D" w:rsidP="00030A15">
            <w:pPr>
              <w:pStyle w:val="paragraph"/>
              <w:spacing w:before="0" w:beforeAutospacing="0" w:after="0" w:afterAutospacing="0"/>
              <w:textAlignment w:val="baseline"/>
              <w:rPr>
                <w:rStyle w:val="eop"/>
                <w:rFonts w:ascii="Calibri" w:eastAsiaTheme="majorEastAsia" w:hAnsi="Calibri" w:cs="Calibri"/>
                <w:color w:val="000000"/>
                <w:sz w:val="22"/>
                <w:szCs w:val="22"/>
              </w:rPr>
            </w:pPr>
            <w:r>
              <w:rPr>
                <w:rStyle w:val="normaltextrun"/>
                <w:rFonts w:ascii="Calibri" w:eastAsiaTheme="majorEastAsia" w:hAnsi="Calibri" w:cs="Calibri"/>
                <w:b/>
                <w:bCs/>
                <w:color w:val="000000"/>
                <w:sz w:val="22"/>
                <w:szCs w:val="22"/>
              </w:rPr>
              <w:t>Turnover figures entered into the table must be the total sales value before any deductions</w:t>
            </w:r>
            <w:r>
              <w:rPr>
                <w:rStyle w:val="eop"/>
                <w:rFonts w:ascii="Calibri" w:eastAsiaTheme="majorEastAsia" w:hAnsi="Calibri" w:cs="Calibri"/>
                <w:color w:val="000000"/>
                <w:sz w:val="22"/>
                <w:szCs w:val="22"/>
              </w:rPr>
              <w:t> </w:t>
            </w:r>
          </w:p>
          <w:p w14:paraId="3C184764" w14:textId="7BC2BFBA" w:rsidR="00F239FF" w:rsidRDefault="00F239FF" w:rsidP="00F239FF">
            <w:pPr>
              <w:pStyle w:val="paragraph"/>
              <w:spacing w:before="0" w:beforeAutospacing="0" w:after="0" w:afterAutospacing="0"/>
              <w:jc w:val="right"/>
              <w:textAlignment w:val="baseline"/>
              <w:rPr>
                <w:rStyle w:val="eop"/>
                <w:rFonts w:ascii="Calibri" w:eastAsiaTheme="majorEastAsia" w:hAnsi="Calibri" w:cs="Calibri"/>
                <w:color w:val="000000"/>
                <w:sz w:val="22"/>
                <w:szCs w:val="22"/>
              </w:rPr>
            </w:pPr>
            <w:r w:rsidRPr="000D54DA">
              <w:rPr>
                <w:rStyle w:val="eop"/>
                <w:rFonts w:ascii="Calibri" w:eastAsiaTheme="majorEastAsia" w:hAnsi="Calibri" w:cs="Calibri"/>
                <w:color w:val="000000"/>
                <w:sz w:val="22"/>
                <w:szCs w:val="22"/>
                <w:rtl/>
              </w:rPr>
              <w:t>يجب أن تكون أرقام المبيعات المدخلة في الجدول هي إجمالي قيمة المبيعات قبل أي خصومات</w:t>
            </w:r>
          </w:p>
          <w:p w14:paraId="0BC84070" w14:textId="77777777" w:rsidR="00A91F3D" w:rsidRDefault="00A91F3D" w:rsidP="00030A15">
            <w:pPr>
              <w:pStyle w:val="paragraph"/>
              <w:spacing w:before="0" w:beforeAutospacing="0" w:after="0" w:afterAutospacing="0"/>
              <w:textAlignment w:val="baseline"/>
              <w:rPr>
                <w:rFonts w:ascii="Segoe UI" w:hAnsi="Segoe UI" w:cs="Segoe UI"/>
                <w:sz w:val="18"/>
                <w:szCs w:val="18"/>
              </w:rPr>
            </w:pPr>
          </w:p>
          <w:p w14:paraId="2DC9B3CB" w14:textId="77777777" w:rsidR="00A91F3D" w:rsidRDefault="00A91F3D" w:rsidP="00030A15">
            <w:pPr>
              <w:pStyle w:val="paragraph"/>
              <w:spacing w:before="0" w:beforeAutospacing="0" w:after="0" w:afterAutospacing="0"/>
              <w:textAlignment w:val="baseline"/>
              <w:rPr>
                <w:rStyle w:val="eop"/>
                <w:rFonts w:ascii="Calibri" w:eastAsiaTheme="majorEastAsia" w:hAnsi="Calibri" w:cs="Calibri"/>
                <w:color w:val="000000"/>
                <w:sz w:val="22"/>
                <w:szCs w:val="22"/>
              </w:rPr>
            </w:pPr>
            <w:r>
              <w:rPr>
                <w:rStyle w:val="normaltextrun"/>
                <w:rFonts w:ascii="Calibri" w:eastAsiaTheme="majorEastAsia" w:hAnsi="Calibri" w:cs="Calibri"/>
                <w:color w:val="000000"/>
                <w:sz w:val="22"/>
                <w:szCs w:val="22"/>
              </w:rPr>
              <w:lastRenderedPageBreak/>
              <w:t>‘Turnover of related products’ is for companies that provide items or services in multiple sectors. Please enter information on turnover of items or services that are similar in nature to the items or services requested under this tender. </w:t>
            </w:r>
            <w:r>
              <w:rPr>
                <w:rStyle w:val="eop"/>
                <w:rFonts w:ascii="Calibri" w:eastAsiaTheme="majorEastAsia" w:hAnsi="Calibri" w:cs="Calibri"/>
                <w:color w:val="000000"/>
                <w:sz w:val="22"/>
                <w:szCs w:val="22"/>
              </w:rPr>
              <w:t> </w:t>
            </w:r>
          </w:p>
          <w:p w14:paraId="0E186EA9" w14:textId="25967333" w:rsidR="00F239FF" w:rsidRPr="00F239FF" w:rsidRDefault="00F239FF" w:rsidP="00F239FF">
            <w:pPr>
              <w:pStyle w:val="paragraph"/>
              <w:spacing w:before="0" w:beforeAutospacing="0" w:after="0" w:afterAutospacing="0"/>
              <w:jc w:val="right"/>
              <w:textAlignment w:val="baseline"/>
              <w:rPr>
                <w:rFonts w:ascii="Calibri" w:eastAsiaTheme="majorEastAsia" w:hAnsi="Calibri" w:cs="Calibri"/>
                <w:color w:val="000000"/>
                <w:sz w:val="22"/>
                <w:szCs w:val="22"/>
                <w:lang w:val="en-US"/>
              </w:rPr>
            </w:pPr>
            <w:r w:rsidRPr="001961EA">
              <w:rPr>
                <w:rStyle w:val="eop"/>
                <w:rFonts w:ascii="Calibri" w:eastAsiaTheme="majorEastAsia" w:hAnsi="Calibri" w:cs="Calibri"/>
                <w:color w:val="000000"/>
                <w:sz w:val="22"/>
                <w:szCs w:val="22"/>
              </w:rPr>
              <w:t>"</w:t>
            </w:r>
            <w:r w:rsidRPr="001961EA">
              <w:rPr>
                <w:rStyle w:val="eop"/>
                <w:rFonts w:ascii="Calibri" w:eastAsiaTheme="majorEastAsia" w:hAnsi="Calibri" w:cs="Calibri"/>
                <w:color w:val="000000"/>
                <w:sz w:val="22"/>
                <w:szCs w:val="22"/>
                <w:rtl/>
              </w:rPr>
              <w:t>حجم مبيعات المنتجات ذات الصلة" مخصص للشركات التي تقدم سلعًا أو خدمات في قطاعات متعددة. الرجاء إدخال معلومات عن حجم مبيعات العناصر أو الخدمات المشابهة في طبيعتها للعناصر أو الخدمات المطلوبة بموجب هذا العطاء</w:t>
            </w:r>
          </w:p>
          <w:p w14:paraId="4DC67D5F" w14:textId="77777777" w:rsidR="00A91F3D" w:rsidRDefault="00A91F3D" w:rsidP="00030A15">
            <w:r>
              <w:rPr>
                <w:rStyle w:val="eop"/>
                <w:rFonts w:ascii="Calibri" w:hAnsi="Calibri" w:cs="Calibri"/>
                <w:color w:val="000000"/>
              </w:rPr>
              <w:t> </w:t>
            </w:r>
          </w:p>
        </w:tc>
      </w:tr>
      <w:tr w:rsidR="00F239FF" w14:paraId="5FCCF852" w14:textId="77777777" w:rsidTr="00030A15">
        <w:tc>
          <w:tcPr>
            <w:tcW w:w="1643" w:type="pct"/>
            <w:tcBorders>
              <w:top w:val="single" w:sz="6" w:space="0" w:color="auto"/>
              <w:left w:val="single" w:sz="6" w:space="0" w:color="auto"/>
              <w:bottom w:val="single" w:sz="6" w:space="0" w:color="auto"/>
              <w:right w:val="single" w:sz="6" w:space="0" w:color="auto"/>
            </w:tcBorders>
            <w:shd w:val="clear" w:color="auto" w:fill="D9D9D9"/>
          </w:tcPr>
          <w:p w14:paraId="5AD18946" w14:textId="3B3C973C" w:rsidR="00F239FF" w:rsidRPr="00730880" w:rsidRDefault="00F239FF" w:rsidP="00F239FF">
            <w:pPr>
              <w:rPr>
                <w:b/>
                <w:bCs/>
              </w:rPr>
            </w:pPr>
            <w:r>
              <w:rPr>
                <w:rStyle w:val="normaltextrun"/>
                <w:rFonts w:ascii="Calibri" w:hAnsi="Calibri" w:cs="Calibri"/>
                <w:b/>
                <w:bCs/>
                <w:color w:val="000000"/>
              </w:rPr>
              <w:lastRenderedPageBreak/>
              <w:t xml:space="preserve">Trading year / </w:t>
            </w:r>
            <w:r>
              <w:rPr>
                <w:rStyle w:val="normaltextrun"/>
                <w:rFonts w:ascii="Calibri" w:hAnsi="Calibri" w:cs="Calibri" w:hint="cs"/>
                <w:b/>
                <w:bCs/>
                <w:color w:val="000000"/>
                <w:rtl/>
                <w:lang w:bidi="ar-SY"/>
              </w:rPr>
              <w:t>سنة التداول</w:t>
            </w:r>
          </w:p>
        </w:tc>
        <w:tc>
          <w:tcPr>
            <w:tcW w:w="1679" w:type="pct"/>
            <w:tcBorders>
              <w:top w:val="single" w:sz="6" w:space="0" w:color="auto"/>
              <w:left w:val="single" w:sz="6" w:space="0" w:color="auto"/>
              <w:bottom w:val="single" w:sz="6" w:space="0" w:color="auto"/>
              <w:right w:val="single" w:sz="6" w:space="0" w:color="auto"/>
            </w:tcBorders>
            <w:shd w:val="clear" w:color="auto" w:fill="F2F2F2"/>
          </w:tcPr>
          <w:p w14:paraId="338C36A5" w14:textId="4F3A1EB1" w:rsidR="00F239FF" w:rsidRPr="00730880" w:rsidRDefault="00F239FF" w:rsidP="00F239FF">
            <w:pPr>
              <w:rPr>
                <w:b/>
                <w:bCs/>
              </w:rPr>
            </w:pPr>
            <w:r>
              <w:rPr>
                <w:rStyle w:val="normaltextrun"/>
                <w:rFonts w:ascii="Calibri" w:hAnsi="Calibri" w:cs="Calibri"/>
                <w:b/>
                <w:bCs/>
                <w:color w:val="000000"/>
              </w:rPr>
              <w:t>Total turnover</w:t>
            </w:r>
            <w:r>
              <w:rPr>
                <w:rStyle w:val="normaltextrun"/>
                <w:rFonts w:ascii="Calibri" w:hAnsi="Calibri" w:cs="Calibri"/>
                <w:b/>
                <w:bCs/>
                <w:color w:val="000000"/>
                <w:lang w:val="en-US"/>
              </w:rPr>
              <w:t xml:space="preserve"> / </w:t>
            </w:r>
            <w:r w:rsidRPr="000D54DA">
              <w:rPr>
                <w:rStyle w:val="normaltextrun"/>
                <w:rFonts w:ascii="Calibri" w:hAnsi="Calibri" w:cs="Calibri"/>
                <w:color w:val="000000"/>
                <w:rtl/>
              </w:rPr>
              <w:t>إجمالي المبيعات</w:t>
            </w:r>
          </w:p>
        </w:tc>
        <w:tc>
          <w:tcPr>
            <w:tcW w:w="1678" w:type="pct"/>
            <w:tcBorders>
              <w:top w:val="single" w:sz="6" w:space="0" w:color="auto"/>
              <w:left w:val="single" w:sz="6" w:space="0" w:color="auto"/>
              <w:bottom w:val="single" w:sz="6" w:space="0" w:color="auto"/>
              <w:right w:val="single" w:sz="6" w:space="0" w:color="auto"/>
            </w:tcBorders>
            <w:shd w:val="clear" w:color="auto" w:fill="F2F2F2"/>
          </w:tcPr>
          <w:p w14:paraId="3B5694A6" w14:textId="77777777" w:rsidR="00F239FF" w:rsidRDefault="00F239FF" w:rsidP="00F239FF">
            <w:pPr>
              <w:pStyle w:val="paragraph"/>
              <w:spacing w:before="0" w:beforeAutospacing="0" w:after="0" w:afterAutospacing="0"/>
              <w:textAlignment w:val="baseline"/>
              <w:rPr>
                <w:rStyle w:val="eop"/>
                <w:rFonts w:ascii="Calibri" w:eastAsiaTheme="majorEastAsia" w:hAnsi="Calibri" w:cs="Calibri"/>
                <w:color w:val="000000"/>
                <w:sz w:val="22"/>
                <w:szCs w:val="22"/>
              </w:rPr>
            </w:pPr>
            <w:r>
              <w:rPr>
                <w:rStyle w:val="normaltextrun"/>
                <w:rFonts w:ascii="Calibri" w:eastAsiaTheme="majorEastAsia" w:hAnsi="Calibri" w:cs="Calibri"/>
                <w:b/>
                <w:bCs/>
                <w:color w:val="000000"/>
                <w:sz w:val="22"/>
                <w:szCs w:val="22"/>
              </w:rPr>
              <w:t>Turnover of related products</w:t>
            </w:r>
            <w:r>
              <w:rPr>
                <w:rStyle w:val="eop"/>
                <w:rFonts w:ascii="Calibri" w:eastAsiaTheme="majorEastAsia" w:hAnsi="Calibri" w:cs="Calibri"/>
                <w:color w:val="000000"/>
                <w:sz w:val="22"/>
                <w:szCs w:val="22"/>
              </w:rPr>
              <w:t> </w:t>
            </w:r>
          </w:p>
          <w:p w14:paraId="51024990" w14:textId="0391698B" w:rsidR="00F239FF" w:rsidRPr="00813F13" w:rsidRDefault="00F239FF" w:rsidP="00F239FF">
            <w:pPr>
              <w:pStyle w:val="paragraph"/>
              <w:spacing w:before="0" w:beforeAutospacing="0" w:after="0" w:afterAutospacing="0"/>
              <w:textAlignment w:val="baseline"/>
              <w:rPr>
                <w:rFonts w:ascii="Segoe UI" w:hAnsi="Segoe UI" w:cs="Segoe UI"/>
                <w:sz w:val="18"/>
                <w:szCs w:val="18"/>
              </w:rPr>
            </w:pPr>
            <w:r w:rsidRPr="000D54DA">
              <w:rPr>
                <w:rStyle w:val="normaltextrun"/>
                <w:rFonts w:ascii="Calibri" w:eastAsiaTheme="minorEastAsia" w:hAnsi="Calibri" w:cs="Calibri"/>
                <w:color w:val="000000"/>
                <w:sz w:val="22"/>
                <w:szCs w:val="22"/>
                <w:rtl/>
                <w:lang w:val="en-IE" w:eastAsia="en-US"/>
              </w:rPr>
              <w:t>حجم مبيعات المنتجات ذات الصلة</w:t>
            </w:r>
          </w:p>
        </w:tc>
      </w:tr>
      <w:tr w:rsidR="00A91F3D" w14:paraId="36358F00" w14:textId="77777777" w:rsidTr="00030A15">
        <w:tc>
          <w:tcPr>
            <w:tcW w:w="1643" w:type="pct"/>
            <w:shd w:val="clear" w:color="auto" w:fill="D9D9D9" w:themeFill="background1" w:themeFillShade="D9"/>
          </w:tcPr>
          <w:p w14:paraId="555F47EA" w14:textId="76E6526D" w:rsidR="00A91F3D" w:rsidRPr="00730880" w:rsidRDefault="00A91F3D" w:rsidP="00030A15">
            <w:pPr>
              <w:rPr>
                <w:b/>
                <w:bCs/>
              </w:rPr>
            </w:pPr>
            <w:r w:rsidRPr="00730880">
              <w:rPr>
                <w:b/>
                <w:bCs/>
              </w:rPr>
              <w:t>20</w:t>
            </w:r>
            <w:r>
              <w:rPr>
                <w:b/>
                <w:bCs/>
              </w:rPr>
              <w:t>2</w:t>
            </w:r>
            <w:r w:rsidR="005339E2">
              <w:rPr>
                <w:b/>
                <w:bCs/>
              </w:rPr>
              <w:t>4</w:t>
            </w:r>
          </w:p>
        </w:tc>
        <w:tc>
          <w:tcPr>
            <w:tcW w:w="1679" w:type="pct"/>
          </w:tcPr>
          <w:p w14:paraId="4356CBF3" w14:textId="77777777" w:rsidR="00A91F3D" w:rsidRDefault="00A91F3D" w:rsidP="00030A15"/>
        </w:tc>
        <w:tc>
          <w:tcPr>
            <w:tcW w:w="1678" w:type="pct"/>
          </w:tcPr>
          <w:p w14:paraId="73DB115A" w14:textId="77777777" w:rsidR="00A91F3D" w:rsidRDefault="00A91F3D" w:rsidP="00030A15"/>
        </w:tc>
      </w:tr>
      <w:tr w:rsidR="00A91F3D" w14:paraId="6DB18800" w14:textId="77777777" w:rsidTr="00030A15">
        <w:tc>
          <w:tcPr>
            <w:tcW w:w="1643" w:type="pct"/>
            <w:shd w:val="clear" w:color="auto" w:fill="D9D9D9" w:themeFill="background1" w:themeFillShade="D9"/>
          </w:tcPr>
          <w:p w14:paraId="3FBBBCA8" w14:textId="42C14D09" w:rsidR="00A91F3D" w:rsidRPr="00730880" w:rsidRDefault="00A91F3D" w:rsidP="00030A15">
            <w:pPr>
              <w:rPr>
                <w:b/>
                <w:bCs/>
              </w:rPr>
            </w:pPr>
            <w:r w:rsidRPr="00730880">
              <w:rPr>
                <w:b/>
                <w:bCs/>
              </w:rPr>
              <w:t>20</w:t>
            </w:r>
            <w:r>
              <w:rPr>
                <w:b/>
                <w:bCs/>
              </w:rPr>
              <w:t>2</w:t>
            </w:r>
            <w:r w:rsidR="005339E2">
              <w:rPr>
                <w:b/>
                <w:bCs/>
              </w:rPr>
              <w:t>3</w:t>
            </w:r>
          </w:p>
        </w:tc>
        <w:tc>
          <w:tcPr>
            <w:tcW w:w="1679" w:type="pct"/>
          </w:tcPr>
          <w:p w14:paraId="204141B7" w14:textId="77777777" w:rsidR="00A91F3D" w:rsidRDefault="00A91F3D" w:rsidP="00030A15"/>
        </w:tc>
        <w:tc>
          <w:tcPr>
            <w:tcW w:w="1678" w:type="pct"/>
          </w:tcPr>
          <w:p w14:paraId="0282C44E" w14:textId="77777777" w:rsidR="00A91F3D" w:rsidRDefault="00A91F3D" w:rsidP="00030A15"/>
        </w:tc>
      </w:tr>
      <w:tr w:rsidR="00A91F3D" w14:paraId="4C456916" w14:textId="77777777" w:rsidTr="00030A15">
        <w:tc>
          <w:tcPr>
            <w:tcW w:w="1643" w:type="pct"/>
            <w:tcBorders>
              <w:bottom w:val="single" w:sz="4" w:space="0" w:color="auto"/>
            </w:tcBorders>
            <w:shd w:val="clear" w:color="auto" w:fill="D9D9D9" w:themeFill="background1" w:themeFillShade="D9"/>
          </w:tcPr>
          <w:p w14:paraId="4EBB5386" w14:textId="365D21D4" w:rsidR="00A91F3D" w:rsidRPr="00730880" w:rsidRDefault="00A91F3D" w:rsidP="00030A15">
            <w:pPr>
              <w:rPr>
                <w:b/>
                <w:bCs/>
              </w:rPr>
            </w:pPr>
            <w:r w:rsidRPr="00730880">
              <w:rPr>
                <w:b/>
                <w:bCs/>
              </w:rPr>
              <w:t>20</w:t>
            </w:r>
            <w:r>
              <w:rPr>
                <w:b/>
                <w:bCs/>
              </w:rPr>
              <w:t>2</w:t>
            </w:r>
            <w:r w:rsidR="005339E2">
              <w:rPr>
                <w:b/>
                <w:bCs/>
              </w:rPr>
              <w:t>2</w:t>
            </w:r>
          </w:p>
        </w:tc>
        <w:tc>
          <w:tcPr>
            <w:tcW w:w="1679" w:type="pct"/>
            <w:tcBorders>
              <w:bottom w:val="single" w:sz="4" w:space="0" w:color="auto"/>
            </w:tcBorders>
          </w:tcPr>
          <w:p w14:paraId="03801F43" w14:textId="77777777" w:rsidR="00A91F3D" w:rsidRDefault="00A91F3D" w:rsidP="00030A15"/>
        </w:tc>
        <w:tc>
          <w:tcPr>
            <w:tcW w:w="1678" w:type="pct"/>
            <w:tcBorders>
              <w:bottom w:val="single" w:sz="4" w:space="0" w:color="auto"/>
            </w:tcBorders>
          </w:tcPr>
          <w:p w14:paraId="653C102D" w14:textId="77777777" w:rsidR="00A91F3D" w:rsidRDefault="00A91F3D" w:rsidP="00030A15"/>
        </w:tc>
      </w:tr>
      <w:tr w:rsidR="00A91F3D" w14:paraId="578BCC51" w14:textId="77777777" w:rsidTr="00030A15">
        <w:tc>
          <w:tcPr>
            <w:tcW w:w="5000" w:type="pct"/>
            <w:gridSpan w:val="3"/>
            <w:tcBorders>
              <w:left w:val="nil"/>
              <w:right w:val="nil"/>
            </w:tcBorders>
          </w:tcPr>
          <w:p w14:paraId="1DDD498F" w14:textId="77777777" w:rsidR="00A91F3D" w:rsidRDefault="00A91F3D" w:rsidP="00030A15"/>
          <w:p w14:paraId="4D5BC140" w14:textId="77777777" w:rsidR="00A91F3D" w:rsidRDefault="00A91F3D" w:rsidP="00030A15">
            <w:r>
              <w:t xml:space="preserve">Include a short narrative below to explain any trends year to year. </w:t>
            </w:r>
          </w:p>
          <w:p w14:paraId="76180A8E" w14:textId="1359D7CF" w:rsidR="00F239FF" w:rsidRDefault="00F239FF" w:rsidP="00F239FF">
            <w:pPr>
              <w:jc w:val="right"/>
            </w:pPr>
            <w:r w:rsidRPr="001961EA">
              <w:rPr>
                <w:rStyle w:val="eop"/>
                <w:rFonts w:ascii="Calibri" w:eastAsiaTheme="majorEastAsia" w:hAnsi="Calibri" w:cs="Calibri"/>
                <w:color w:val="000000"/>
                <w:rtl/>
              </w:rPr>
              <w:t>إدراج تحليل مختصر أدناه لتوضيح الاتجاهات من سنة إلى أخرى</w:t>
            </w:r>
          </w:p>
          <w:p w14:paraId="3F73C650" w14:textId="77777777" w:rsidR="00A91F3D" w:rsidRDefault="00A91F3D" w:rsidP="00813F13">
            <w:pPr>
              <w:jc w:val="right"/>
            </w:pPr>
          </w:p>
        </w:tc>
      </w:tr>
      <w:tr w:rsidR="00A91F3D" w14:paraId="44505FB0" w14:textId="77777777" w:rsidTr="00030A15">
        <w:tc>
          <w:tcPr>
            <w:tcW w:w="5000" w:type="pct"/>
            <w:gridSpan w:val="3"/>
            <w:tcBorders>
              <w:bottom w:val="single" w:sz="4" w:space="0" w:color="auto"/>
            </w:tcBorders>
          </w:tcPr>
          <w:p w14:paraId="292A36CA" w14:textId="77777777" w:rsidR="00A91F3D" w:rsidRDefault="00A91F3D" w:rsidP="00030A15"/>
          <w:p w14:paraId="5384A46B" w14:textId="77777777" w:rsidR="00A91F3D" w:rsidRDefault="00A91F3D" w:rsidP="00030A15"/>
          <w:p w14:paraId="22A49030" w14:textId="77777777" w:rsidR="00A91F3D" w:rsidRDefault="00A91F3D" w:rsidP="00030A15"/>
          <w:p w14:paraId="1E3C49D2" w14:textId="77777777" w:rsidR="00A91F3D" w:rsidRDefault="00A91F3D" w:rsidP="00030A15"/>
          <w:p w14:paraId="09E8C29A" w14:textId="77777777" w:rsidR="00A91F3D" w:rsidRDefault="00A91F3D" w:rsidP="00030A15"/>
          <w:p w14:paraId="417E4218" w14:textId="77777777" w:rsidR="00A91F3D" w:rsidRDefault="00A91F3D" w:rsidP="00030A15"/>
          <w:p w14:paraId="23BA7CBF" w14:textId="77777777" w:rsidR="00A91F3D" w:rsidRDefault="00A91F3D" w:rsidP="00030A15"/>
        </w:tc>
      </w:tr>
      <w:tr w:rsidR="00A91F3D" w:rsidRPr="00730880" w14:paraId="5508F392" w14:textId="77777777" w:rsidTr="00030A15">
        <w:tc>
          <w:tcPr>
            <w:tcW w:w="5000" w:type="pct"/>
            <w:gridSpan w:val="3"/>
            <w:tcBorders>
              <w:left w:val="nil"/>
              <w:right w:val="nil"/>
            </w:tcBorders>
          </w:tcPr>
          <w:p w14:paraId="5A73B488" w14:textId="77777777" w:rsidR="00A91F3D" w:rsidRPr="00730880" w:rsidRDefault="00A91F3D" w:rsidP="00030A15">
            <w:pPr>
              <w:pStyle w:val="ListParagraph"/>
              <w:ind w:left="459"/>
              <w:rPr>
                <w:b/>
                <w:bCs/>
              </w:rPr>
            </w:pPr>
          </w:p>
          <w:p w14:paraId="23E1BE31" w14:textId="77777777" w:rsidR="00A91F3D" w:rsidRDefault="00A91F3D" w:rsidP="00A91F3D">
            <w:pPr>
              <w:pStyle w:val="ListParagraph"/>
              <w:numPr>
                <w:ilvl w:val="0"/>
                <w:numId w:val="28"/>
              </w:numPr>
              <w:rPr>
                <w:b/>
                <w:bCs/>
              </w:rPr>
            </w:pPr>
            <w:r w:rsidRPr="00730880">
              <w:rPr>
                <w:b/>
                <w:bCs/>
              </w:rPr>
              <w:t>GOAL operates within the law of the country of operation and within international legal requirements. GOAL expects all companies to fulfil their legal obligations, including meeting their tax liabilities and duties in accordance with the relevant tax legislation. Please comment below if you feel there are any matters you need to bring to GOAL’s attention.</w:t>
            </w:r>
          </w:p>
          <w:p w14:paraId="662F9345" w14:textId="626321CF" w:rsidR="00F239FF" w:rsidRPr="00F239FF" w:rsidRDefault="00F239FF" w:rsidP="00F239FF">
            <w:pPr>
              <w:pStyle w:val="ListParagraph"/>
              <w:bidi/>
              <w:ind w:left="100"/>
              <w:rPr>
                <w:b/>
                <w:bCs/>
              </w:rPr>
            </w:pPr>
            <w:r w:rsidRPr="001961EA">
              <w:rPr>
                <w:rStyle w:val="eop"/>
                <w:rFonts w:ascii="Calibri" w:eastAsiaTheme="majorEastAsia" w:hAnsi="Calibri" w:cs="Calibri"/>
                <w:color w:val="000000"/>
                <w:rtl/>
                <w:lang w:val="en-GB" w:eastAsia="en-GB"/>
              </w:rPr>
              <w:t>تعمل</w:t>
            </w:r>
            <w:r w:rsidRPr="001961EA">
              <w:rPr>
                <w:rStyle w:val="eop"/>
                <w:rFonts w:ascii="Calibri" w:eastAsiaTheme="majorEastAsia" w:hAnsi="Calibri" w:cs="Calibri"/>
                <w:color w:val="000000"/>
                <w:lang w:val="en-GB" w:eastAsia="en-GB"/>
              </w:rPr>
              <w:t xml:space="preserve"> GOAL </w:t>
            </w:r>
            <w:r w:rsidRPr="001961EA">
              <w:rPr>
                <w:rStyle w:val="eop"/>
                <w:rFonts w:ascii="Calibri" w:eastAsiaTheme="majorEastAsia" w:hAnsi="Calibri" w:cs="Calibri"/>
                <w:color w:val="000000"/>
                <w:rtl/>
                <w:lang w:val="en-GB" w:eastAsia="en-GB"/>
              </w:rPr>
              <w:t>ضمن قانون بلد التشغيل وضمن المتطلبات القانونية الدولية. تتوقع</w:t>
            </w:r>
            <w:r w:rsidRPr="001961EA">
              <w:rPr>
                <w:rStyle w:val="eop"/>
                <w:rFonts w:ascii="Calibri" w:eastAsiaTheme="majorEastAsia" w:hAnsi="Calibri" w:cs="Calibri"/>
                <w:color w:val="000000"/>
                <w:lang w:val="en-GB" w:eastAsia="en-GB"/>
              </w:rPr>
              <w:t xml:space="preserve"> GOAL </w:t>
            </w:r>
            <w:r w:rsidRPr="001961EA">
              <w:rPr>
                <w:rStyle w:val="eop"/>
                <w:rFonts w:ascii="Calibri" w:eastAsiaTheme="majorEastAsia" w:hAnsi="Calibri" w:cs="Calibri"/>
                <w:color w:val="000000"/>
                <w:rtl/>
                <w:lang w:val="en-GB" w:eastAsia="en-GB"/>
              </w:rPr>
              <w:t>من جميع الشركات الوفاء بالتزاماتها القانونية، بما في ذلك الوفاء بالتزاماتها وواجباتها الضريبية وفقًا للتشريعات الضريبية ذات الصلة. يرجى التعليق أدناه إذا كنت تشعر أن هناك أي أمور تحتاج إلى لفت انتباه</w:t>
            </w:r>
            <w:r w:rsidRPr="001961EA">
              <w:rPr>
                <w:rStyle w:val="eop"/>
                <w:rFonts w:ascii="Calibri" w:eastAsiaTheme="majorEastAsia" w:hAnsi="Calibri" w:cs="Calibri"/>
                <w:color w:val="000000"/>
                <w:lang w:val="en-GB" w:eastAsia="en-GB"/>
              </w:rPr>
              <w:t xml:space="preserve"> GOAL </w:t>
            </w:r>
            <w:r w:rsidRPr="001961EA">
              <w:rPr>
                <w:rStyle w:val="eop"/>
                <w:rFonts w:ascii="Calibri" w:eastAsiaTheme="majorEastAsia" w:hAnsi="Calibri" w:cs="Calibri"/>
                <w:color w:val="000000"/>
                <w:rtl/>
                <w:lang w:val="en-GB" w:eastAsia="en-GB"/>
              </w:rPr>
              <w:t>إليها</w:t>
            </w:r>
            <w:r w:rsidRPr="001961EA">
              <w:rPr>
                <w:rStyle w:val="normaltextrun"/>
                <w:rFonts w:ascii="Arial" w:hAnsi="Arial" w:cs="Arial"/>
                <w:b/>
                <w:bCs/>
                <w:color w:val="000000"/>
                <w:shd w:val="clear" w:color="auto" w:fill="FFFFFF"/>
              </w:rPr>
              <w:t>.</w:t>
            </w:r>
            <w:r w:rsidRPr="001961EA">
              <w:rPr>
                <w:rStyle w:val="eop"/>
                <w:rFonts w:ascii="Arial" w:hAnsi="Arial" w:cs="Arial"/>
                <w:color w:val="000000"/>
                <w:shd w:val="clear" w:color="auto" w:fill="FFFFFF"/>
              </w:rPr>
              <w:t> </w:t>
            </w:r>
          </w:p>
          <w:p w14:paraId="264A3026" w14:textId="3419819C" w:rsidR="00A91F3D" w:rsidRPr="00730880" w:rsidRDefault="00A91F3D" w:rsidP="00030A15">
            <w:pPr>
              <w:pStyle w:val="ListParagraph"/>
              <w:ind w:left="459"/>
              <w:jc w:val="right"/>
              <w:rPr>
                <w:b/>
                <w:bCs/>
              </w:rPr>
            </w:pPr>
            <w:r>
              <w:rPr>
                <w:rStyle w:val="normaltextrun"/>
                <w:rFonts w:ascii="Arial" w:hAnsi="Arial" w:cs="Arial"/>
                <w:b/>
                <w:bCs/>
                <w:color w:val="000000"/>
                <w:shd w:val="clear" w:color="auto" w:fill="FFFFFF"/>
              </w:rPr>
              <w:t>.</w:t>
            </w:r>
            <w:r>
              <w:rPr>
                <w:rStyle w:val="eop"/>
                <w:rFonts w:ascii="Arial" w:hAnsi="Arial" w:cs="Arial"/>
                <w:color w:val="000000"/>
                <w:shd w:val="clear" w:color="auto" w:fill="FFFFFF"/>
              </w:rPr>
              <w:t> </w:t>
            </w:r>
          </w:p>
          <w:p w14:paraId="0725ED30" w14:textId="77777777" w:rsidR="00A91F3D" w:rsidRPr="00730880" w:rsidRDefault="00A91F3D" w:rsidP="00030A15">
            <w:pPr>
              <w:rPr>
                <w:b/>
                <w:bCs/>
              </w:rPr>
            </w:pPr>
          </w:p>
        </w:tc>
      </w:tr>
      <w:tr w:rsidR="00A91F3D" w14:paraId="2EF7DDB3" w14:textId="77777777" w:rsidTr="00030A15">
        <w:tc>
          <w:tcPr>
            <w:tcW w:w="5000" w:type="pct"/>
            <w:gridSpan w:val="3"/>
          </w:tcPr>
          <w:p w14:paraId="53751D87" w14:textId="77777777" w:rsidR="00A91F3D" w:rsidRDefault="00A91F3D" w:rsidP="00030A15"/>
          <w:p w14:paraId="4EFA96B0" w14:textId="77777777" w:rsidR="00A91F3D" w:rsidRDefault="00A91F3D" w:rsidP="00030A15"/>
          <w:p w14:paraId="7E73C52F" w14:textId="77777777" w:rsidR="00A91F3D" w:rsidRDefault="00A91F3D" w:rsidP="00030A15"/>
          <w:p w14:paraId="3A60A7D1" w14:textId="77777777" w:rsidR="00A91F3D" w:rsidRDefault="00A91F3D" w:rsidP="00030A15"/>
          <w:p w14:paraId="2912CDA0" w14:textId="77777777" w:rsidR="00A91F3D" w:rsidRDefault="00A91F3D" w:rsidP="00030A15"/>
          <w:p w14:paraId="51673EA7" w14:textId="77777777" w:rsidR="00A91F3D" w:rsidRDefault="00A91F3D" w:rsidP="00030A15"/>
          <w:p w14:paraId="00DB6A1C" w14:textId="77777777" w:rsidR="00A91F3D" w:rsidRDefault="00A91F3D" w:rsidP="00030A15">
            <w:pPr>
              <w:rPr>
                <w:i/>
                <w:iCs/>
              </w:rPr>
            </w:pPr>
            <w:r>
              <w:rPr>
                <w:i/>
                <w:iCs/>
              </w:rPr>
              <w:t xml:space="preserve">Please continue on a separate sheet if necessary. </w:t>
            </w:r>
          </w:p>
          <w:p w14:paraId="7C8254B0" w14:textId="0B97D9D1" w:rsidR="00A91F3D" w:rsidRPr="003F6B88" w:rsidRDefault="00F239FF" w:rsidP="00F239FF">
            <w:pPr>
              <w:jc w:val="right"/>
              <w:rPr>
                <w:i/>
                <w:iCs/>
              </w:rPr>
            </w:pPr>
            <w:r w:rsidRPr="001961EA">
              <w:rPr>
                <w:rFonts w:cs="Arial"/>
                <w:rtl/>
              </w:rPr>
              <w:t>يرجى الاستمرار في ورقة منفصلة إذا لزم الأمر</w:t>
            </w:r>
          </w:p>
        </w:tc>
      </w:tr>
    </w:tbl>
    <w:p w14:paraId="68AC5124" w14:textId="77777777" w:rsidR="00313D1D" w:rsidRDefault="00313D1D" w:rsidP="00070F31">
      <w:pPr>
        <w:rPr>
          <w:rFonts w:eastAsiaTheme="majorEastAsia" w:cstheme="majorBidi"/>
          <w:b/>
          <w:bCs/>
          <w:smallCaps/>
          <w:color w:val="000000" w:themeColor="text1"/>
          <w:sz w:val="36"/>
          <w:szCs w:val="36"/>
        </w:rPr>
      </w:pPr>
    </w:p>
    <w:p w14:paraId="36FBF219" w14:textId="77777777" w:rsidR="007049C6" w:rsidRDefault="007049C6" w:rsidP="00070F31">
      <w:pPr>
        <w:rPr>
          <w:rFonts w:eastAsiaTheme="majorEastAsia" w:cstheme="majorBidi"/>
          <w:b/>
          <w:bCs/>
          <w:smallCaps/>
          <w:color w:val="000000" w:themeColor="text1"/>
          <w:sz w:val="36"/>
          <w:szCs w:val="36"/>
        </w:rPr>
      </w:pPr>
    </w:p>
    <w:p w14:paraId="23B258DB" w14:textId="77777777" w:rsidR="007049C6" w:rsidRDefault="007049C6" w:rsidP="00070F31">
      <w:pPr>
        <w:rPr>
          <w:rFonts w:eastAsiaTheme="majorEastAsia" w:cstheme="majorBidi"/>
          <w:b/>
          <w:bCs/>
          <w:smallCaps/>
          <w:color w:val="000000" w:themeColor="text1"/>
          <w:sz w:val="36"/>
          <w:szCs w:val="36"/>
        </w:rPr>
      </w:pPr>
    </w:p>
    <w:p w14:paraId="7F638DEA" w14:textId="77777777" w:rsidR="007049C6" w:rsidRPr="00E61606" w:rsidRDefault="007049C6" w:rsidP="00070F31">
      <w:pPr>
        <w:rPr>
          <w:rFonts w:eastAsiaTheme="majorEastAsia" w:cstheme="majorBidi"/>
          <w:b/>
          <w:bCs/>
          <w:smallCaps/>
          <w:color w:val="000000" w:themeColor="text1"/>
          <w:sz w:val="36"/>
          <w:szCs w:val="36"/>
        </w:rPr>
      </w:pPr>
    </w:p>
    <w:p w14:paraId="46146C09" w14:textId="77777777" w:rsidR="00030D13" w:rsidRDefault="00030D13" w:rsidP="00030D13">
      <w:pPr>
        <w:pStyle w:val="paragraph"/>
        <w:spacing w:before="0" w:beforeAutospacing="0" w:after="0" w:afterAutospacing="0"/>
        <w:jc w:val="both"/>
        <w:textAlignment w:val="baseline"/>
        <w:rPr>
          <w:rStyle w:val="eop"/>
          <w:rFonts w:ascii="Calibri" w:eastAsiaTheme="majorEastAsia" w:hAnsi="Calibri" w:cs="Calibri"/>
          <w:color w:val="000000"/>
          <w:sz w:val="22"/>
          <w:szCs w:val="22"/>
        </w:rPr>
      </w:pPr>
      <w:r>
        <w:rPr>
          <w:rStyle w:val="normaltextrun"/>
          <w:rFonts w:ascii="Calibri" w:eastAsiaTheme="majorEastAsia" w:hAnsi="Calibri" w:cs="Calibri"/>
          <w:color w:val="000000"/>
          <w:sz w:val="22"/>
          <w:szCs w:val="22"/>
        </w:rPr>
        <w:t>I certify that the information provided above is accurate and complete to the best of my knowledge and belief.  I understand that the provision of inaccurate or misleading information in this declaration may lead to my organisation being excluded from participation in future tenders.</w:t>
      </w:r>
      <w:r>
        <w:rPr>
          <w:rStyle w:val="eop"/>
          <w:rFonts w:ascii="Calibri" w:eastAsiaTheme="majorEastAsia" w:hAnsi="Calibri" w:cs="Calibri"/>
          <w:color w:val="000000"/>
          <w:sz w:val="22"/>
          <w:szCs w:val="22"/>
        </w:rPr>
        <w:t> </w:t>
      </w:r>
    </w:p>
    <w:p w14:paraId="133325C5" w14:textId="77777777" w:rsidR="00F239FF" w:rsidRPr="001961EA" w:rsidRDefault="00F239FF" w:rsidP="00F239FF">
      <w:pPr>
        <w:pStyle w:val="ListParagraph"/>
        <w:bidi/>
        <w:spacing w:after="0" w:line="240" w:lineRule="auto"/>
        <w:ind w:left="100"/>
        <w:rPr>
          <w:rStyle w:val="eop"/>
          <w:rFonts w:ascii="Calibri" w:eastAsiaTheme="majorEastAsia" w:hAnsi="Calibri" w:cs="Calibri"/>
          <w:color w:val="000000"/>
          <w:lang w:val="en-GB" w:eastAsia="en-GB"/>
        </w:rPr>
      </w:pPr>
      <w:r w:rsidRPr="001961EA">
        <w:rPr>
          <w:rStyle w:val="eop"/>
          <w:rFonts w:ascii="Calibri" w:eastAsiaTheme="majorEastAsia" w:hAnsi="Calibri" w:cs="Calibri" w:hint="cs"/>
          <w:color w:val="000000"/>
          <w:rtl/>
          <w:lang w:val="en-GB" w:eastAsia="en-GB"/>
        </w:rPr>
        <w:t>أأكد</w:t>
      </w:r>
      <w:r w:rsidRPr="001961EA">
        <w:rPr>
          <w:rStyle w:val="eop"/>
          <w:rFonts w:ascii="Calibri" w:eastAsiaTheme="majorEastAsia" w:hAnsi="Calibri" w:cs="Calibri"/>
          <w:color w:val="000000"/>
          <w:rtl/>
          <w:lang w:val="en-GB" w:eastAsia="en-GB"/>
        </w:rPr>
        <w:t xml:space="preserve"> أن المعلومات المقدمة أعلاه دقيقة وكاملة على حد علمي واعتقادي.  أدرك أن تقديم معلومات غير دقيقة أو مضللة في هذا الإعلان قد يؤدي إلى استبعاد منظمتي من المشاركة في المناقصات المستقبلية</w:t>
      </w:r>
    </w:p>
    <w:p w14:paraId="38D3C914" w14:textId="77777777" w:rsidR="002B33BA" w:rsidRPr="00F239FF" w:rsidRDefault="002B33BA" w:rsidP="00277777">
      <w:pPr>
        <w:rPr>
          <w:lang w:val="en-GB"/>
        </w:rPr>
      </w:pPr>
    </w:p>
    <w:p w14:paraId="3E4ACAE2"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tl/>
        </w:rPr>
      </w:pPr>
      <w:r>
        <w:rPr>
          <w:rStyle w:val="normaltextrun"/>
          <w:rFonts w:ascii="Calibri" w:eastAsiaTheme="majorEastAsia" w:hAnsi="Calibri" w:cs="Calibri"/>
          <w:color w:val="000000"/>
          <w:sz w:val="22"/>
          <w:szCs w:val="22"/>
        </w:rPr>
        <w:t>Signed: (Director)  </w:t>
      </w:r>
      <w:r>
        <w:rPr>
          <w:rStyle w:val="normaltextrun"/>
          <w:rFonts w:ascii="Calibri" w:eastAsiaTheme="majorEastAsia" w:hAnsi="Calibri" w:cs="Calibri" w:hint="cs"/>
          <w:color w:val="000000"/>
          <w:sz w:val="22"/>
          <w:szCs w:val="22"/>
          <w:rtl/>
        </w:rPr>
        <w:t>توقيع( المدير)</w:t>
      </w:r>
      <w:r>
        <w:rPr>
          <w:rStyle w:val="normaltextrun"/>
          <w:rFonts w:ascii="Calibri" w:eastAsiaTheme="majorEastAsia" w:hAnsi="Calibri" w:cs="Calibri"/>
          <w:color w:val="000000"/>
          <w:sz w:val="22"/>
          <w:szCs w:val="22"/>
        </w:rPr>
        <w:t xml:space="preserve"> _________________________________________</w:t>
      </w:r>
      <w:r>
        <w:rPr>
          <w:rStyle w:val="eop"/>
          <w:rFonts w:ascii="Calibri" w:eastAsiaTheme="majorEastAsia" w:hAnsi="Calibri" w:cs="Calibri"/>
          <w:color w:val="000000"/>
          <w:sz w:val="22"/>
          <w:szCs w:val="22"/>
        </w:rPr>
        <w:t> </w:t>
      </w:r>
    </w:p>
    <w:p w14:paraId="5656045C"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color w:val="000000"/>
          <w:sz w:val="22"/>
          <w:szCs w:val="22"/>
        </w:rPr>
        <w:t>Date</w:t>
      </w:r>
      <w:r>
        <w:rPr>
          <w:rStyle w:val="normaltextrun"/>
          <w:rFonts w:ascii="Calibri" w:eastAsiaTheme="majorEastAsia" w:hAnsi="Calibri" w:cs="Calibri" w:hint="cs"/>
          <w:color w:val="000000"/>
          <w:sz w:val="22"/>
          <w:szCs w:val="22"/>
          <w:rtl/>
        </w:rPr>
        <w:t xml:space="preserve">التاريخ - </w:t>
      </w:r>
      <w:r>
        <w:rPr>
          <w:rStyle w:val="normaltextrun"/>
          <w:rFonts w:ascii="Calibri" w:eastAsiaTheme="majorEastAsia" w:hAnsi="Calibri" w:cs="Calibri"/>
          <w:color w:val="000000"/>
          <w:sz w:val="22"/>
          <w:szCs w:val="22"/>
        </w:rPr>
        <w:t>: </w:t>
      </w:r>
      <w:r>
        <w:rPr>
          <w:rStyle w:val="tabchar"/>
          <w:rFonts w:ascii="Calibri" w:eastAsiaTheme="majorEastAsia" w:hAnsi="Calibri" w:cs="Calibri"/>
          <w:color w:val="000000"/>
          <w:sz w:val="22"/>
          <w:szCs w:val="22"/>
        </w:rPr>
        <w:tab/>
      </w:r>
      <w:r>
        <w:rPr>
          <w:rStyle w:val="normaltextrun"/>
          <w:rFonts w:ascii="Calibri" w:eastAsiaTheme="majorEastAsia" w:hAnsi="Calibri" w:cs="Calibri"/>
          <w:color w:val="000000"/>
          <w:sz w:val="22"/>
          <w:szCs w:val="22"/>
        </w:rPr>
        <w:t>_________________________________________</w:t>
      </w:r>
      <w:r>
        <w:rPr>
          <w:rStyle w:val="eop"/>
          <w:rFonts w:ascii="Calibri" w:eastAsiaTheme="majorEastAsia" w:hAnsi="Calibri" w:cs="Calibri"/>
          <w:color w:val="000000"/>
          <w:sz w:val="22"/>
          <w:szCs w:val="22"/>
        </w:rPr>
        <w:t> </w:t>
      </w:r>
    </w:p>
    <w:p w14:paraId="3CF22978"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color w:val="000000"/>
          <w:sz w:val="22"/>
          <w:szCs w:val="22"/>
        </w:rPr>
        <w:t>Print Name</w:t>
      </w:r>
      <w:r>
        <w:rPr>
          <w:rStyle w:val="normaltextrun"/>
          <w:rFonts w:ascii="Calibri" w:eastAsiaTheme="majorEastAsia" w:hAnsi="Calibri" w:cs="Calibri" w:hint="cs"/>
          <w:color w:val="000000"/>
          <w:sz w:val="22"/>
          <w:szCs w:val="22"/>
          <w:rtl/>
        </w:rPr>
        <w:t xml:space="preserve">الاسم - </w:t>
      </w:r>
      <w:r>
        <w:rPr>
          <w:rStyle w:val="normaltextrun"/>
          <w:rFonts w:ascii="Calibri" w:eastAsiaTheme="majorEastAsia" w:hAnsi="Calibri" w:cs="Calibri"/>
          <w:color w:val="000000"/>
          <w:sz w:val="22"/>
          <w:szCs w:val="22"/>
        </w:rPr>
        <w:t xml:space="preserve">: </w:t>
      </w:r>
      <w:r>
        <w:rPr>
          <w:rStyle w:val="tabchar"/>
          <w:rFonts w:ascii="Calibri" w:eastAsiaTheme="majorEastAsia" w:hAnsi="Calibri" w:cs="Calibri"/>
          <w:color w:val="000000"/>
          <w:sz w:val="22"/>
          <w:szCs w:val="22"/>
        </w:rPr>
        <w:tab/>
      </w:r>
      <w:r>
        <w:rPr>
          <w:rStyle w:val="normaltextrun"/>
          <w:rFonts w:ascii="Calibri" w:eastAsiaTheme="majorEastAsia" w:hAnsi="Calibri" w:cs="Calibri"/>
          <w:color w:val="000000"/>
          <w:sz w:val="22"/>
          <w:szCs w:val="22"/>
        </w:rPr>
        <w:t>_________________________________________</w:t>
      </w:r>
      <w:r>
        <w:rPr>
          <w:rStyle w:val="eop"/>
          <w:rFonts w:ascii="Calibri" w:eastAsiaTheme="majorEastAsia" w:hAnsi="Calibri" w:cs="Calibri"/>
          <w:color w:val="000000"/>
          <w:sz w:val="22"/>
          <w:szCs w:val="22"/>
        </w:rPr>
        <w:t> </w:t>
      </w:r>
    </w:p>
    <w:p w14:paraId="312DB796"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color w:val="000000"/>
          <w:sz w:val="22"/>
          <w:szCs w:val="22"/>
        </w:rPr>
        <w:t>Company Name</w:t>
      </w:r>
      <w:r>
        <w:rPr>
          <w:rStyle w:val="normaltextrun"/>
          <w:rFonts w:ascii="Calibri" w:eastAsiaTheme="majorEastAsia" w:hAnsi="Calibri" w:cs="Calibri" w:hint="cs"/>
          <w:color w:val="000000"/>
          <w:sz w:val="22"/>
          <w:szCs w:val="22"/>
          <w:rtl/>
        </w:rPr>
        <w:t xml:space="preserve">اسم الشركة - </w:t>
      </w:r>
      <w:r>
        <w:rPr>
          <w:rStyle w:val="normaltextrun"/>
          <w:rFonts w:ascii="Calibri" w:eastAsiaTheme="majorEastAsia" w:hAnsi="Calibri" w:cs="Calibri"/>
          <w:color w:val="000000"/>
          <w:sz w:val="22"/>
          <w:szCs w:val="22"/>
        </w:rPr>
        <w:t>: </w:t>
      </w:r>
      <w:r>
        <w:rPr>
          <w:rStyle w:val="tabchar"/>
          <w:rFonts w:ascii="Calibri" w:eastAsiaTheme="majorEastAsia" w:hAnsi="Calibri" w:cs="Calibri"/>
          <w:color w:val="000000"/>
          <w:sz w:val="22"/>
          <w:szCs w:val="22"/>
        </w:rPr>
        <w:tab/>
      </w:r>
      <w:r>
        <w:rPr>
          <w:rStyle w:val="normaltextrun"/>
          <w:rFonts w:ascii="Calibri" w:eastAsiaTheme="majorEastAsia" w:hAnsi="Calibri" w:cs="Calibri"/>
          <w:color w:val="000000"/>
          <w:sz w:val="22"/>
          <w:szCs w:val="22"/>
        </w:rPr>
        <w:t>_________________________________________</w:t>
      </w:r>
      <w:r>
        <w:rPr>
          <w:rStyle w:val="eop"/>
          <w:rFonts w:ascii="Calibri" w:eastAsiaTheme="majorEastAsia" w:hAnsi="Calibri" w:cs="Calibri"/>
          <w:color w:val="000000"/>
          <w:sz w:val="22"/>
          <w:szCs w:val="22"/>
        </w:rPr>
        <w:t> </w:t>
      </w:r>
    </w:p>
    <w:p w14:paraId="41E8CAE9"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color w:val="000000"/>
          <w:sz w:val="22"/>
          <w:szCs w:val="22"/>
        </w:rPr>
        <w:t>Address</w:t>
      </w:r>
      <w:r>
        <w:rPr>
          <w:rStyle w:val="normaltextrun"/>
          <w:rFonts w:ascii="Calibri" w:eastAsiaTheme="majorEastAsia" w:hAnsi="Calibri" w:cs="Calibri" w:hint="cs"/>
          <w:color w:val="000000"/>
          <w:sz w:val="22"/>
          <w:szCs w:val="22"/>
          <w:rtl/>
        </w:rPr>
        <w:t xml:space="preserve">العنوان - </w:t>
      </w:r>
      <w:r>
        <w:rPr>
          <w:rStyle w:val="normaltextrun"/>
          <w:rFonts w:ascii="Calibri" w:eastAsiaTheme="majorEastAsia" w:hAnsi="Calibri" w:cs="Calibri"/>
          <w:color w:val="000000"/>
          <w:sz w:val="22"/>
          <w:szCs w:val="22"/>
        </w:rPr>
        <w:t>: </w:t>
      </w:r>
      <w:r>
        <w:rPr>
          <w:rStyle w:val="tabchar"/>
          <w:rFonts w:ascii="Calibri" w:eastAsiaTheme="majorEastAsia" w:hAnsi="Calibri" w:cs="Calibri"/>
          <w:color w:val="000000"/>
          <w:sz w:val="22"/>
          <w:szCs w:val="22"/>
        </w:rPr>
        <w:tab/>
      </w:r>
      <w:r>
        <w:rPr>
          <w:rStyle w:val="normaltextrun"/>
          <w:rFonts w:ascii="Calibri" w:eastAsiaTheme="majorEastAsia" w:hAnsi="Calibri" w:cs="Calibri"/>
          <w:color w:val="000000"/>
          <w:sz w:val="22"/>
          <w:szCs w:val="22"/>
        </w:rPr>
        <w:t>________________________________________</w:t>
      </w:r>
      <w:r>
        <w:rPr>
          <w:rStyle w:val="eop"/>
          <w:rFonts w:ascii="Calibri" w:eastAsiaTheme="majorEastAsia" w:hAnsi="Calibri" w:cs="Calibri"/>
          <w:color w:val="000000"/>
          <w:sz w:val="22"/>
          <w:szCs w:val="22"/>
        </w:rPr>
        <w:t> </w:t>
      </w:r>
    </w:p>
    <w:p w14:paraId="1ABD292F" w14:textId="77777777" w:rsidR="00F239FF" w:rsidRDefault="00F239FF" w:rsidP="00F239FF">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i/>
          <w:iCs/>
          <w:color w:val="000000"/>
          <w:sz w:val="22"/>
          <w:szCs w:val="22"/>
        </w:rPr>
        <w:t>GOAL may request year-end financial documents for which accounts have been closed as above</w:t>
      </w:r>
      <w:r>
        <w:rPr>
          <w:rStyle w:val="eop"/>
          <w:rFonts w:ascii="Calibri" w:eastAsiaTheme="majorEastAsia" w:hAnsi="Calibri" w:cs="Calibri"/>
          <w:color w:val="000000"/>
          <w:sz w:val="22"/>
          <w:szCs w:val="22"/>
        </w:rPr>
        <w:t> </w:t>
      </w:r>
    </w:p>
    <w:p w14:paraId="65E1B010" w14:textId="77777777" w:rsidR="00F239FF" w:rsidRDefault="00F239FF" w:rsidP="00F239FF">
      <w:pPr>
        <w:bidi/>
        <w:rPr>
          <w:rFonts w:cs="Arial"/>
          <w:lang w:val="tr-TR"/>
        </w:rPr>
      </w:pPr>
      <w:r w:rsidRPr="00BE43C0">
        <w:rPr>
          <w:rFonts w:cs="Arial"/>
          <w:rtl/>
        </w:rPr>
        <w:t>يجوز لـ</w:t>
      </w:r>
      <w:r w:rsidRPr="00BE43C0">
        <w:t xml:space="preserve"> GOAL </w:t>
      </w:r>
      <w:r w:rsidRPr="00BE43C0">
        <w:rPr>
          <w:rFonts w:cs="Arial"/>
          <w:rtl/>
        </w:rPr>
        <w:t>أن تطلب مستندات مالية لنهاية العام تم إغلاق حساباتها على النحو الوارد أعلاه</w:t>
      </w:r>
    </w:p>
    <w:p w14:paraId="6581627F" w14:textId="77777777" w:rsidR="007049C6" w:rsidRDefault="007049C6" w:rsidP="007049C6">
      <w:pPr>
        <w:bidi/>
        <w:rPr>
          <w:rFonts w:cs="Arial"/>
          <w:lang w:val="tr-TR"/>
        </w:rPr>
      </w:pPr>
    </w:p>
    <w:p w14:paraId="0C3E9C65" w14:textId="77777777" w:rsidR="007049C6" w:rsidRDefault="007049C6" w:rsidP="007049C6">
      <w:pPr>
        <w:bidi/>
        <w:rPr>
          <w:rFonts w:cs="Arial"/>
          <w:lang w:val="tr-TR"/>
        </w:rPr>
      </w:pPr>
    </w:p>
    <w:p w14:paraId="4FB02426" w14:textId="77777777" w:rsidR="007049C6" w:rsidRDefault="007049C6" w:rsidP="007049C6">
      <w:pPr>
        <w:bidi/>
        <w:rPr>
          <w:rFonts w:cs="Arial"/>
          <w:lang w:val="tr-TR"/>
        </w:rPr>
      </w:pPr>
    </w:p>
    <w:p w14:paraId="278FC3B2" w14:textId="77777777" w:rsidR="007049C6" w:rsidRDefault="007049C6" w:rsidP="007049C6">
      <w:pPr>
        <w:bidi/>
        <w:rPr>
          <w:rFonts w:cs="Arial"/>
          <w:lang w:val="tr-TR"/>
        </w:rPr>
      </w:pPr>
    </w:p>
    <w:p w14:paraId="035430C7" w14:textId="77777777" w:rsidR="007049C6" w:rsidRDefault="007049C6" w:rsidP="007049C6">
      <w:pPr>
        <w:bidi/>
        <w:rPr>
          <w:rFonts w:cs="Arial"/>
          <w:lang w:val="tr-TR"/>
        </w:rPr>
      </w:pPr>
    </w:p>
    <w:p w14:paraId="5B915302" w14:textId="77777777" w:rsidR="007049C6" w:rsidRDefault="007049C6" w:rsidP="007049C6">
      <w:pPr>
        <w:bidi/>
        <w:rPr>
          <w:rFonts w:cs="Arial"/>
          <w:lang w:val="tr-TR"/>
        </w:rPr>
      </w:pPr>
    </w:p>
    <w:p w14:paraId="03AB8EC7" w14:textId="77777777" w:rsidR="007049C6" w:rsidRDefault="007049C6" w:rsidP="007049C6">
      <w:pPr>
        <w:bidi/>
        <w:rPr>
          <w:rFonts w:cs="Arial"/>
          <w:lang w:val="tr-TR"/>
        </w:rPr>
      </w:pPr>
    </w:p>
    <w:p w14:paraId="42E93D00" w14:textId="77777777" w:rsidR="007049C6" w:rsidRDefault="007049C6" w:rsidP="007049C6">
      <w:pPr>
        <w:bidi/>
        <w:rPr>
          <w:rFonts w:cs="Arial"/>
          <w:lang w:val="tr-TR"/>
        </w:rPr>
      </w:pPr>
    </w:p>
    <w:p w14:paraId="149C8AC4" w14:textId="77777777" w:rsidR="007049C6" w:rsidRDefault="007049C6" w:rsidP="007049C6">
      <w:pPr>
        <w:bidi/>
        <w:rPr>
          <w:rFonts w:cs="Arial"/>
          <w:lang w:val="tr-TR"/>
        </w:rPr>
      </w:pPr>
    </w:p>
    <w:p w14:paraId="6DAF56D9" w14:textId="77777777" w:rsidR="007049C6" w:rsidRDefault="007049C6" w:rsidP="007049C6">
      <w:pPr>
        <w:bidi/>
        <w:rPr>
          <w:rFonts w:cs="Arial"/>
          <w:lang w:val="tr-TR"/>
        </w:rPr>
      </w:pPr>
    </w:p>
    <w:p w14:paraId="75225D2C" w14:textId="77777777" w:rsidR="007049C6" w:rsidRDefault="007049C6" w:rsidP="007049C6">
      <w:pPr>
        <w:bidi/>
        <w:rPr>
          <w:rFonts w:cs="Arial"/>
          <w:lang w:val="tr-TR"/>
        </w:rPr>
      </w:pPr>
    </w:p>
    <w:p w14:paraId="11D99209" w14:textId="77777777" w:rsidR="007049C6" w:rsidRDefault="007049C6" w:rsidP="007049C6">
      <w:pPr>
        <w:bidi/>
        <w:rPr>
          <w:rFonts w:cs="Arial"/>
          <w:lang w:val="tr-TR"/>
        </w:rPr>
      </w:pPr>
    </w:p>
    <w:p w14:paraId="17A0CF73" w14:textId="77777777" w:rsidR="007049C6" w:rsidRDefault="007049C6" w:rsidP="007049C6">
      <w:pPr>
        <w:bidi/>
        <w:rPr>
          <w:rFonts w:cs="Arial"/>
          <w:lang w:val="tr-TR"/>
        </w:rPr>
      </w:pPr>
    </w:p>
    <w:p w14:paraId="1F4EF4BA" w14:textId="77777777" w:rsidR="007049C6" w:rsidRDefault="007049C6" w:rsidP="007049C6">
      <w:pPr>
        <w:bidi/>
        <w:rPr>
          <w:rFonts w:cs="Arial"/>
          <w:lang w:val="tr-TR"/>
        </w:rPr>
      </w:pPr>
    </w:p>
    <w:p w14:paraId="69387F1B" w14:textId="77777777" w:rsidR="007049C6" w:rsidRDefault="007049C6" w:rsidP="007049C6">
      <w:pPr>
        <w:bidi/>
        <w:rPr>
          <w:rFonts w:cs="Arial"/>
          <w:lang w:val="tr-TR"/>
        </w:rPr>
      </w:pPr>
    </w:p>
    <w:p w14:paraId="0C5BF54F" w14:textId="77777777" w:rsidR="007049C6" w:rsidRDefault="007049C6" w:rsidP="007049C6">
      <w:pPr>
        <w:bidi/>
        <w:rPr>
          <w:rFonts w:cs="Arial"/>
          <w:lang w:val="tr-TR"/>
        </w:rPr>
      </w:pPr>
    </w:p>
    <w:p w14:paraId="7A407282" w14:textId="77777777" w:rsidR="007049C6" w:rsidRDefault="007049C6" w:rsidP="007049C6">
      <w:pPr>
        <w:bidi/>
        <w:rPr>
          <w:rFonts w:cs="Arial"/>
          <w:lang w:val="tr-TR"/>
        </w:rPr>
      </w:pPr>
    </w:p>
    <w:p w14:paraId="664BA627" w14:textId="77777777" w:rsidR="007049C6" w:rsidRDefault="007049C6" w:rsidP="007049C6">
      <w:pPr>
        <w:bidi/>
        <w:rPr>
          <w:rFonts w:cs="Arial"/>
          <w:lang w:val="tr-TR"/>
        </w:rPr>
      </w:pPr>
    </w:p>
    <w:p w14:paraId="3EF19EF9" w14:textId="77777777" w:rsidR="007049C6" w:rsidRDefault="007049C6" w:rsidP="007049C6">
      <w:pPr>
        <w:bidi/>
        <w:rPr>
          <w:rFonts w:cs="Arial"/>
          <w:lang w:val="tr-TR"/>
        </w:rPr>
      </w:pPr>
    </w:p>
    <w:p w14:paraId="1D41CCC9" w14:textId="77777777" w:rsidR="007049C6" w:rsidRDefault="007049C6" w:rsidP="007049C6">
      <w:pPr>
        <w:bidi/>
        <w:rPr>
          <w:rFonts w:cs="Arial"/>
          <w:lang w:val="tr-TR"/>
        </w:rPr>
      </w:pPr>
    </w:p>
    <w:p w14:paraId="16614154" w14:textId="77777777" w:rsidR="007049C6" w:rsidRDefault="007049C6" w:rsidP="007049C6">
      <w:pPr>
        <w:bidi/>
        <w:rPr>
          <w:rFonts w:cs="Arial"/>
          <w:lang w:val="tr-TR"/>
        </w:rPr>
      </w:pPr>
    </w:p>
    <w:p w14:paraId="12524129" w14:textId="77777777" w:rsidR="007049C6" w:rsidRPr="007049C6" w:rsidRDefault="007049C6" w:rsidP="007049C6">
      <w:pPr>
        <w:bidi/>
        <w:rPr>
          <w:rFonts w:cs="Arial"/>
          <w:lang w:val="tr-TR"/>
        </w:rPr>
      </w:pPr>
    </w:p>
    <w:p w14:paraId="270B22D0" w14:textId="2100658D" w:rsidR="00F56777" w:rsidRPr="00C15947" w:rsidRDefault="00F56777" w:rsidP="00F56777">
      <w:pPr>
        <w:pStyle w:val="Heading1"/>
        <w:numPr>
          <w:ilvl w:val="0"/>
          <w:numId w:val="0"/>
        </w:numPr>
        <w:ind w:left="432" w:hanging="432"/>
        <w:rPr>
          <w:color w:val="auto"/>
        </w:rPr>
      </w:pPr>
      <w:r w:rsidRPr="00C15947">
        <w:rPr>
          <w:color w:val="auto"/>
        </w:rPr>
        <w:t xml:space="preserve">Appendix </w:t>
      </w:r>
      <w:r>
        <w:rPr>
          <w:color w:val="auto"/>
        </w:rPr>
        <w:t>1</w:t>
      </w:r>
      <w:r w:rsidRPr="00C15947">
        <w:rPr>
          <w:color w:val="auto"/>
        </w:rPr>
        <w:t xml:space="preserve"> – ITT Statement  </w:t>
      </w:r>
    </w:p>
    <w:p w14:paraId="0FBB7F31" w14:textId="4924611A" w:rsidR="00F56777" w:rsidRDefault="00F56777" w:rsidP="00F56777">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sidRPr="00C15947">
        <w:rPr>
          <w:rFonts w:asciiTheme="minorHAnsi" w:hAnsiTheme="minorHAnsi" w:cstheme="minorHAnsi"/>
          <w:sz w:val="22"/>
          <w:szCs w:val="22"/>
        </w:rPr>
        <w:t>Attached to current ITT document.</w:t>
      </w:r>
    </w:p>
    <w:p w14:paraId="3B1025AA" w14:textId="3E74A9F4" w:rsidR="00C226DC" w:rsidRPr="00F56777" w:rsidRDefault="00C226DC" w:rsidP="00C226DC">
      <w:pPr>
        <w:pStyle w:val="MSGENFONTSTYLENAMETEMPLATEROLENUMBERMSGENFONTSTYLENAMEBYROLETEXT20"/>
        <w:shd w:val="clear" w:color="auto" w:fill="auto"/>
        <w:bidi/>
        <w:spacing w:after="0" w:line="259" w:lineRule="auto"/>
        <w:jc w:val="left"/>
        <w:rPr>
          <w:rFonts w:asciiTheme="minorHAnsi" w:hAnsiTheme="minorHAnsi" w:cstheme="minorHAnsi"/>
          <w:sz w:val="18"/>
          <w:szCs w:val="18"/>
        </w:rPr>
      </w:pPr>
      <w:r w:rsidRPr="00BE43C0">
        <w:rPr>
          <w:rFonts w:asciiTheme="minorHAnsi" w:eastAsiaTheme="majorEastAsia" w:hAnsiTheme="minorHAnsi" w:cs="Times New Roman"/>
          <w:b/>
          <w:bCs/>
          <w:sz w:val="22"/>
          <w:szCs w:val="22"/>
          <w:rtl/>
        </w:rPr>
        <w:t xml:space="preserve">الملحق </w:t>
      </w:r>
      <w:r>
        <w:rPr>
          <w:rFonts w:asciiTheme="minorHAnsi" w:eastAsiaTheme="majorEastAsia" w:hAnsiTheme="minorHAnsi" w:cs="Times New Roman" w:hint="cs"/>
          <w:b/>
          <w:bCs/>
          <w:sz w:val="22"/>
          <w:szCs w:val="22"/>
          <w:rtl/>
        </w:rPr>
        <w:t>1</w:t>
      </w:r>
      <w:r w:rsidRPr="00BE43C0">
        <w:rPr>
          <w:rFonts w:asciiTheme="minorHAnsi" w:eastAsiaTheme="majorEastAsia" w:hAnsiTheme="minorHAnsi" w:cs="Times New Roman"/>
          <w:b/>
          <w:bCs/>
          <w:sz w:val="22"/>
          <w:szCs w:val="22"/>
          <w:rtl/>
        </w:rPr>
        <w:t xml:space="preserve"> - بيان</w:t>
      </w:r>
      <w:r w:rsidRPr="00BE43C0">
        <w:rPr>
          <w:rFonts w:asciiTheme="minorHAnsi" w:eastAsiaTheme="majorEastAsia" w:hAnsiTheme="minorHAnsi" w:cs="Times New Roman"/>
          <w:b/>
          <w:bCs/>
          <w:sz w:val="22"/>
          <w:szCs w:val="22"/>
        </w:rPr>
        <w:t xml:space="preserve"> </w:t>
      </w:r>
      <w:r w:rsidRPr="00BE43C0">
        <w:rPr>
          <w:rFonts w:asciiTheme="minorHAnsi" w:eastAsiaTheme="majorEastAsia" w:hAnsiTheme="minorHAnsi" w:cs="Times New Roman" w:hint="cs"/>
          <w:b/>
          <w:bCs/>
          <w:sz w:val="22"/>
          <w:szCs w:val="22"/>
          <w:rtl/>
        </w:rPr>
        <w:t>الدعوة للمناقصة .</w:t>
      </w:r>
      <w:r>
        <w:rPr>
          <w:rFonts w:asciiTheme="minorHAnsi" w:hAnsiTheme="minorHAnsi" w:cstheme="minorHAnsi" w:hint="cs"/>
          <w:sz w:val="18"/>
          <w:szCs w:val="18"/>
          <w:rtl/>
        </w:rPr>
        <w:t xml:space="preserve"> </w:t>
      </w:r>
      <w:r w:rsidRPr="00BE43C0">
        <w:rPr>
          <w:rFonts w:asciiTheme="minorHAnsi" w:eastAsiaTheme="majorEastAsia" w:hAnsiTheme="minorHAnsi" w:cs="Times New Roman"/>
          <w:b/>
          <w:bCs/>
          <w:sz w:val="22"/>
          <w:szCs w:val="22"/>
          <w:rtl/>
        </w:rPr>
        <w:t>مرفق بوثيقة</w:t>
      </w:r>
      <w:r w:rsidRPr="00BE43C0">
        <w:rPr>
          <w:rFonts w:asciiTheme="minorHAnsi" w:eastAsiaTheme="majorEastAsia" w:hAnsiTheme="minorHAnsi" w:cs="Times New Roman"/>
          <w:b/>
          <w:bCs/>
          <w:sz w:val="22"/>
          <w:szCs w:val="22"/>
        </w:rPr>
        <w:t xml:space="preserve"> </w:t>
      </w:r>
      <w:r w:rsidRPr="00BE43C0">
        <w:rPr>
          <w:rFonts w:asciiTheme="minorHAnsi" w:eastAsiaTheme="majorEastAsia" w:hAnsiTheme="minorHAnsi" w:cs="Times New Roman" w:hint="cs"/>
          <w:b/>
          <w:bCs/>
          <w:sz w:val="22"/>
          <w:szCs w:val="22"/>
          <w:rtl/>
        </w:rPr>
        <w:t xml:space="preserve">الدعوة المناقصة </w:t>
      </w:r>
      <w:r w:rsidRPr="00BE43C0">
        <w:rPr>
          <w:rFonts w:asciiTheme="minorHAnsi" w:eastAsiaTheme="majorEastAsia" w:hAnsiTheme="minorHAnsi" w:cs="Times New Roman"/>
          <w:b/>
          <w:bCs/>
          <w:sz w:val="22"/>
          <w:szCs w:val="22"/>
          <w:rtl/>
        </w:rPr>
        <w:t>الحالية</w:t>
      </w:r>
    </w:p>
    <w:p w14:paraId="7E597908" w14:textId="0B487003" w:rsidR="00BC061E" w:rsidRPr="00C15947" w:rsidRDefault="00BC061E" w:rsidP="00813F13">
      <w:pPr>
        <w:pStyle w:val="Heading1"/>
        <w:numPr>
          <w:ilvl w:val="0"/>
          <w:numId w:val="0"/>
        </w:numPr>
        <w:rPr>
          <w:color w:val="auto"/>
        </w:rPr>
      </w:pPr>
      <w:r>
        <w:lastRenderedPageBreak/>
        <w:t xml:space="preserve">Appendix </w:t>
      </w:r>
      <w:r w:rsidR="00F56777">
        <w:t>2</w:t>
      </w:r>
      <w:r>
        <w:t xml:space="preserve"> – </w:t>
      </w:r>
      <w:r w:rsidRPr="00C15947">
        <w:rPr>
          <w:color w:val="auto"/>
        </w:rPr>
        <w:t xml:space="preserve">Company Information  </w:t>
      </w:r>
    </w:p>
    <w:p w14:paraId="37C71DE7" w14:textId="699FBE57" w:rsidR="00577B47" w:rsidRDefault="007C082B" w:rsidP="00813F13">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sidRPr="00C15947">
        <w:rPr>
          <w:rFonts w:asciiTheme="minorHAnsi" w:hAnsiTheme="minorHAnsi" w:cstheme="minorHAnsi"/>
          <w:sz w:val="22"/>
          <w:szCs w:val="22"/>
        </w:rPr>
        <w:t>Attached to current ITT document.</w:t>
      </w:r>
    </w:p>
    <w:p w14:paraId="08B22DAA" w14:textId="69FD98B1" w:rsidR="00C226DC" w:rsidRPr="00C226DC" w:rsidRDefault="00C226DC" w:rsidP="00C226DC">
      <w:pPr>
        <w:bidi/>
        <w:rPr>
          <w:rFonts w:eastAsiaTheme="majorEastAsia" w:cs="Times New Roman"/>
          <w:b/>
          <w:bCs/>
        </w:rPr>
      </w:pPr>
      <w:r w:rsidRPr="00BE43C0">
        <w:rPr>
          <w:rFonts w:eastAsiaTheme="majorEastAsia" w:cs="Times New Roman"/>
          <w:b/>
          <w:bCs/>
          <w:rtl/>
        </w:rPr>
        <w:t xml:space="preserve">الملحق </w:t>
      </w:r>
      <w:r>
        <w:rPr>
          <w:rFonts w:eastAsiaTheme="majorEastAsia" w:cs="Times New Roman" w:hint="cs"/>
          <w:b/>
          <w:bCs/>
          <w:rtl/>
        </w:rPr>
        <w:t>2</w:t>
      </w:r>
      <w:r w:rsidRPr="00BE43C0">
        <w:rPr>
          <w:rFonts w:eastAsiaTheme="majorEastAsia" w:cs="Times New Roman"/>
          <w:b/>
          <w:bCs/>
          <w:rtl/>
        </w:rPr>
        <w:t xml:space="preserve"> - معلومات الشركة</w:t>
      </w:r>
      <w:r>
        <w:rPr>
          <w:rFonts w:eastAsiaTheme="majorEastAsia" w:cs="Times New Roman" w:hint="cs"/>
          <w:b/>
          <w:bCs/>
          <w:rtl/>
        </w:rPr>
        <w:t xml:space="preserve"> . </w:t>
      </w:r>
      <w:r w:rsidRPr="00BE43C0">
        <w:rPr>
          <w:rFonts w:eastAsiaTheme="majorEastAsia" w:cs="Times New Roman"/>
          <w:b/>
          <w:bCs/>
          <w:rtl/>
        </w:rPr>
        <w:t>مرفق بوثيقة</w:t>
      </w:r>
      <w:r w:rsidRPr="00BE43C0">
        <w:rPr>
          <w:rFonts w:eastAsiaTheme="majorEastAsia" w:cs="Times New Roman"/>
          <w:b/>
          <w:bCs/>
        </w:rPr>
        <w:t xml:space="preserve"> </w:t>
      </w:r>
      <w:r w:rsidRPr="00BE43C0">
        <w:rPr>
          <w:rFonts w:eastAsiaTheme="majorEastAsia" w:cs="Times New Roman" w:hint="cs"/>
          <w:b/>
          <w:bCs/>
          <w:rtl/>
        </w:rPr>
        <w:t>الدعوة المناقصة</w:t>
      </w:r>
      <w:r w:rsidRPr="00BE43C0">
        <w:rPr>
          <w:rFonts w:eastAsiaTheme="majorEastAsia" w:cs="Times New Roman"/>
          <w:b/>
          <w:bCs/>
        </w:rPr>
        <w:t xml:space="preserve"> </w:t>
      </w:r>
      <w:r w:rsidRPr="00BE43C0">
        <w:rPr>
          <w:rFonts w:eastAsiaTheme="majorEastAsia" w:cs="Times New Roman"/>
          <w:b/>
          <w:bCs/>
          <w:rtl/>
        </w:rPr>
        <w:t>الحالية</w:t>
      </w:r>
    </w:p>
    <w:p w14:paraId="41D88BEF" w14:textId="4A9E7905" w:rsidR="00577B47" w:rsidRPr="00C15947" w:rsidRDefault="00577B47" w:rsidP="00577B47">
      <w:pPr>
        <w:pStyle w:val="Heading1"/>
        <w:numPr>
          <w:ilvl w:val="0"/>
          <w:numId w:val="0"/>
        </w:numPr>
        <w:rPr>
          <w:color w:val="auto"/>
        </w:rPr>
      </w:pPr>
      <w:r w:rsidRPr="00C15947">
        <w:rPr>
          <w:color w:val="auto"/>
        </w:rPr>
        <w:t xml:space="preserve">Appendix </w:t>
      </w:r>
      <w:r w:rsidR="00F56777">
        <w:rPr>
          <w:color w:val="auto"/>
        </w:rPr>
        <w:t>2</w:t>
      </w:r>
      <w:r w:rsidRPr="00C15947">
        <w:rPr>
          <w:color w:val="auto"/>
        </w:rPr>
        <w:t xml:space="preserve">.1 – Company Registration Document  </w:t>
      </w:r>
    </w:p>
    <w:p w14:paraId="15E1D855" w14:textId="2C4AE649" w:rsidR="00FF7BEB" w:rsidRDefault="00FF7BEB" w:rsidP="00FF7BEB">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sidRPr="00C15947">
        <w:rPr>
          <w:rFonts w:asciiTheme="minorHAnsi" w:hAnsiTheme="minorHAnsi" w:cstheme="minorHAnsi"/>
          <w:sz w:val="22"/>
          <w:szCs w:val="22"/>
        </w:rPr>
        <w:t xml:space="preserve">Bidders to attach as a separate </w:t>
      </w:r>
      <w:r w:rsidR="00C15947" w:rsidRPr="00C15947">
        <w:rPr>
          <w:rFonts w:asciiTheme="minorHAnsi" w:hAnsiTheme="minorHAnsi" w:cstheme="minorHAnsi"/>
          <w:sz w:val="22"/>
          <w:szCs w:val="22"/>
        </w:rPr>
        <w:t>document (</w:t>
      </w:r>
      <w:r w:rsidRPr="00C15947">
        <w:rPr>
          <w:rFonts w:asciiTheme="minorHAnsi" w:hAnsiTheme="minorHAnsi" w:cstheme="minorHAnsi"/>
          <w:sz w:val="22"/>
          <w:szCs w:val="22"/>
        </w:rPr>
        <w:t>if applicable).</w:t>
      </w:r>
    </w:p>
    <w:p w14:paraId="525CFCB3" w14:textId="1BBBBCC8" w:rsidR="00C226DC" w:rsidRPr="00C15947" w:rsidRDefault="00C226DC" w:rsidP="00C226DC">
      <w:pPr>
        <w:pStyle w:val="MSGENFONTSTYLENAMETEMPLATEROLENUMBERMSGENFONTSTYLENAMEBYROLETEXT20"/>
        <w:shd w:val="clear" w:color="auto" w:fill="auto"/>
        <w:spacing w:after="0" w:line="259" w:lineRule="auto"/>
        <w:jc w:val="right"/>
        <w:rPr>
          <w:rFonts w:asciiTheme="minorHAnsi" w:hAnsiTheme="minorHAnsi" w:cstheme="minorHAnsi"/>
          <w:sz w:val="22"/>
          <w:szCs w:val="22"/>
        </w:rPr>
      </w:pPr>
      <w:r w:rsidRPr="00BE43C0">
        <w:rPr>
          <w:rFonts w:asciiTheme="minorHAnsi" w:eastAsiaTheme="majorEastAsia" w:hAnsiTheme="minorHAnsi" w:cs="Times New Roman" w:hint="cs"/>
          <w:b/>
          <w:bCs/>
          <w:sz w:val="22"/>
          <w:szCs w:val="22"/>
          <w:rtl/>
        </w:rPr>
        <w:t>الملحق</w:t>
      </w:r>
      <w:r w:rsidRPr="00BE43C0">
        <w:rPr>
          <w:rFonts w:asciiTheme="minorHAnsi" w:eastAsiaTheme="majorEastAsia" w:hAnsiTheme="minorHAnsi" w:cs="Times New Roman"/>
          <w:b/>
          <w:bCs/>
          <w:sz w:val="22"/>
          <w:szCs w:val="22"/>
          <w:rtl/>
        </w:rPr>
        <w:t xml:space="preserve"> </w:t>
      </w:r>
      <w:r>
        <w:rPr>
          <w:rFonts w:asciiTheme="minorHAnsi" w:eastAsiaTheme="majorEastAsia" w:hAnsiTheme="minorHAnsi" w:cs="Times New Roman" w:hint="cs"/>
          <w:b/>
          <w:bCs/>
          <w:sz w:val="22"/>
          <w:szCs w:val="22"/>
          <w:rtl/>
        </w:rPr>
        <w:t>2</w:t>
      </w:r>
      <w:r w:rsidRPr="00BE43C0">
        <w:rPr>
          <w:rFonts w:asciiTheme="minorHAnsi" w:eastAsiaTheme="majorEastAsia" w:hAnsiTheme="minorHAnsi" w:cs="Times New Roman"/>
          <w:b/>
          <w:bCs/>
          <w:sz w:val="22"/>
          <w:szCs w:val="22"/>
          <w:rtl/>
        </w:rPr>
        <w:t>.1 - وثيقة تسجيل الشركة</w:t>
      </w:r>
      <w:r w:rsidRPr="00BE43C0">
        <w:rPr>
          <w:rFonts w:asciiTheme="minorHAnsi" w:eastAsiaTheme="majorEastAsia" w:hAnsiTheme="minorHAnsi" w:cs="Times New Roman" w:hint="cs"/>
          <w:b/>
          <w:bCs/>
          <w:sz w:val="22"/>
          <w:szCs w:val="22"/>
          <w:rtl/>
        </w:rPr>
        <w:t xml:space="preserve"> . </w:t>
      </w:r>
      <w:r w:rsidRPr="00BE43C0">
        <w:rPr>
          <w:rFonts w:asciiTheme="minorHAnsi" w:eastAsiaTheme="majorEastAsia" w:hAnsiTheme="minorHAnsi" w:cs="Times New Roman"/>
          <w:b/>
          <w:bCs/>
          <w:sz w:val="22"/>
          <w:szCs w:val="22"/>
          <w:rtl/>
        </w:rPr>
        <w:t xml:space="preserve">يجب على مقدمي العطاءات إرفاقها كوثيقة منفصلة (إن </w:t>
      </w:r>
      <w:r w:rsidRPr="00BE43C0">
        <w:rPr>
          <w:rFonts w:asciiTheme="minorHAnsi" w:eastAsiaTheme="majorEastAsia" w:hAnsiTheme="minorHAnsi" w:cs="Times New Roman" w:hint="cs"/>
          <w:b/>
          <w:bCs/>
          <w:sz w:val="22"/>
          <w:szCs w:val="22"/>
          <w:rtl/>
        </w:rPr>
        <w:t>أمكن</w:t>
      </w:r>
      <w:r w:rsidRPr="00BE43C0">
        <w:rPr>
          <w:rFonts w:asciiTheme="minorHAnsi" w:eastAsiaTheme="majorEastAsia" w:hAnsiTheme="minorHAnsi" w:cs="Times New Roman"/>
          <w:b/>
          <w:bCs/>
          <w:sz w:val="22"/>
          <w:szCs w:val="22"/>
          <w:rtl/>
        </w:rPr>
        <w:t>)</w:t>
      </w:r>
      <w:r w:rsidRPr="00BE43C0">
        <w:rPr>
          <w:rFonts w:asciiTheme="minorHAnsi" w:eastAsiaTheme="majorEastAsia" w:hAnsiTheme="minorHAnsi" w:cs="Times New Roman"/>
          <w:b/>
          <w:bCs/>
          <w:sz w:val="22"/>
          <w:szCs w:val="22"/>
        </w:rPr>
        <w:t>.</w:t>
      </w:r>
    </w:p>
    <w:p w14:paraId="5FDC44EB" w14:textId="4E38AF9A" w:rsidR="00FF7BEB" w:rsidRPr="00C15947" w:rsidRDefault="00FF7BEB" w:rsidP="00FF7BEB">
      <w:pPr>
        <w:pStyle w:val="Heading1"/>
        <w:numPr>
          <w:ilvl w:val="0"/>
          <w:numId w:val="0"/>
        </w:numPr>
        <w:rPr>
          <w:color w:val="auto"/>
        </w:rPr>
      </w:pPr>
      <w:r w:rsidRPr="00C15947">
        <w:rPr>
          <w:color w:val="auto"/>
        </w:rPr>
        <w:t xml:space="preserve">Appendix </w:t>
      </w:r>
      <w:r w:rsidR="00F56777">
        <w:rPr>
          <w:color w:val="auto"/>
        </w:rPr>
        <w:t>2</w:t>
      </w:r>
      <w:r w:rsidRPr="00C15947">
        <w:rPr>
          <w:color w:val="auto"/>
        </w:rPr>
        <w:t xml:space="preserve">.2 – Company </w:t>
      </w:r>
      <w:r w:rsidR="001E0622" w:rsidRPr="00C15947">
        <w:rPr>
          <w:color w:val="auto"/>
        </w:rPr>
        <w:t>Financial</w:t>
      </w:r>
      <w:r w:rsidRPr="00C15947">
        <w:rPr>
          <w:color w:val="auto"/>
        </w:rPr>
        <w:t xml:space="preserve"> Document  </w:t>
      </w:r>
    </w:p>
    <w:p w14:paraId="76BF7969" w14:textId="617EFBCD" w:rsidR="00577B47" w:rsidRDefault="00FF7BEB" w:rsidP="00C226DC">
      <w:pPr>
        <w:pStyle w:val="MSGENFONTSTYLENAMETEMPLATEROLENUMBERMSGENFONTSTYLENAMEBYROLETEXT20"/>
        <w:shd w:val="clear" w:color="auto" w:fill="auto"/>
        <w:tabs>
          <w:tab w:val="left" w:pos="6331"/>
        </w:tabs>
        <w:spacing w:after="0" w:line="259" w:lineRule="auto"/>
        <w:jc w:val="left"/>
        <w:rPr>
          <w:rFonts w:asciiTheme="minorHAnsi" w:hAnsiTheme="minorHAnsi" w:cstheme="minorHAnsi"/>
          <w:sz w:val="22"/>
          <w:szCs w:val="22"/>
          <w:rtl/>
        </w:rPr>
      </w:pPr>
      <w:r w:rsidRPr="00C15947">
        <w:rPr>
          <w:rFonts w:asciiTheme="minorHAnsi" w:hAnsiTheme="minorHAnsi" w:cstheme="minorHAnsi"/>
          <w:sz w:val="22"/>
          <w:szCs w:val="22"/>
        </w:rPr>
        <w:t xml:space="preserve">Bidders to attach as a separate </w:t>
      </w:r>
      <w:r w:rsidR="00C15947" w:rsidRPr="00C15947">
        <w:rPr>
          <w:rFonts w:asciiTheme="minorHAnsi" w:hAnsiTheme="minorHAnsi" w:cstheme="minorHAnsi"/>
          <w:sz w:val="22"/>
          <w:szCs w:val="22"/>
        </w:rPr>
        <w:t>document (</w:t>
      </w:r>
      <w:r w:rsidRPr="00C15947">
        <w:rPr>
          <w:rFonts w:asciiTheme="minorHAnsi" w:hAnsiTheme="minorHAnsi" w:cstheme="minorHAnsi"/>
          <w:sz w:val="22"/>
          <w:szCs w:val="22"/>
        </w:rPr>
        <w:t>if applicable).</w:t>
      </w:r>
    </w:p>
    <w:p w14:paraId="02B4CA93" w14:textId="6B98531F" w:rsidR="00C226DC" w:rsidRPr="00C226DC" w:rsidRDefault="00C226DC" w:rsidP="00C226DC">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rPr>
      </w:pPr>
      <w:r w:rsidRPr="00BE43C0">
        <w:rPr>
          <w:rFonts w:asciiTheme="minorHAnsi" w:eastAsiaTheme="majorEastAsia" w:hAnsiTheme="minorHAnsi" w:cs="Times New Roman" w:hint="cs"/>
          <w:b/>
          <w:bCs/>
          <w:sz w:val="22"/>
          <w:szCs w:val="22"/>
          <w:rtl/>
        </w:rPr>
        <w:t>الملحق</w:t>
      </w:r>
      <w:r w:rsidRPr="00BE43C0">
        <w:rPr>
          <w:rFonts w:asciiTheme="minorHAnsi" w:eastAsiaTheme="majorEastAsia" w:hAnsiTheme="minorHAnsi" w:cs="Times New Roman"/>
          <w:b/>
          <w:bCs/>
          <w:sz w:val="22"/>
          <w:szCs w:val="22"/>
          <w:rtl/>
        </w:rPr>
        <w:t xml:space="preserve"> </w:t>
      </w:r>
      <w:r>
        <w:rPr>
          <w:rFonts w:asciiTheme="minorHAnsi" w:eastAsiaTheme="majorEastAsia" w:hAnsiTheme="minorHAnsi" w:cs="Times New Roman" w:hint="cs"/>
          <w:b/>
          <w:bCs/>
          <w:sz w:val="22"/>
          <w:szCs w:val="22"/>
          <w:rtl/>
        </w:rPr>
        <w:t>2</w:t>
      </w:r>
      <w:r w:rsidRPr="00BE43C0">
        <w:rPr>
          <w:rFonts w:asciiTheme="minorHAnsi" w:eastAsiaTheme="majorEastAsia" w:hAnsiTheme="minorHAnsi" w:cs="Times New Roman"/>
          <w:b/>
          <w:bCs/>
          <w:sz w:val="22"/>
          <w:szCs w:val="22"/>
          <w:rtl/>
        </w:rPr>
        <w:t>.2 - الوثيقة المالية للشركة</w:t>
      </w:r>
      <w:r w:rsidRPr="00BE43C0">
        <w:rPr>
          <w:rFonts w:asciiTheme="minorHAnsi" w:eastAsiaTheme="majorEastAsia" w:hAnsiTheme="minorHAnsi" w:cs="Times New Roman" w:hint="cs"/>
          <w:b/>
          <w:bCs/>
          <w:sz w:val="22"/>
          <w:szCs w:val="22"/>
          <w:rtl/>
        </w:rPr>
        <w:t xml:space="preserve"> . </w:t>
      </w:r>
      <w:r w:rsidRPr="00BE43C0">
        <w:rPr>
          <w:rFonts w:asciiTheme="minorHAnsi" w:eastAsiaTheme="majorEastAsia" w:hAnsiTheme="minorHAnsi" w:cs="Times New Roman"/>
          <w:b/>
          <w:bCs/>
          <w:sz w:val="22"/>
          <w:szCs w:val="22"/>
          <w:rtl/>
        </w:rPr>
        <w:t xml:space="preserve">يجب على مقدمي العطاءات إرفاقها كوثيقة منفصلة (إن </w:t>
      </w:r>
      <w:r w:rsidRPr="00BE43C0">
        <w:rPr>
          <w:rFonts w:asciiTheme="minorHAnsi" w:eastAsiaTheme="majorEastAsia" w:hAnsiTheme="minorHAnsi" w:cs="Times New Roman" w:hint="cs"/>
          <w:b/>
          <w:bCs/>
          <w:sz w:val="22"/>
          <w:szCs w:val="22"/>
          <w:rtl/>
        </w:rPr>
        <w:t>أمكن</w:t>
      </w:r>
      <w:r w:rsidRPr="00BE43C0">
        <w:rPr>
          <w:rFonts w:asciiTheme="minorHAnsi" w:eastAsiaTheme="majorEastAsia" w:hAnsiTheme="minorHAnsi" w:cs="Times New Roman"/>
          <w:b/>
          <w:bCs/>
          <w:sz w:val="22"/>
          <w:szCs w:val="22"/>
          <w:rtl/>
        </w:rPr>
        <w:t>)</w:t>
      </w:r>
      <w:r w:rsidRPr="00BE43C0">
        <w:rPr>
          <w:rFonts w:asciiTheme="minorHAnsi" w:eastAsiaTheme="majorEastAsia" w:hAnsiTheme="minorHAnsi" w:cs="Times New Roman"/>
          <w:b/>
          <w:bCs/>
          <w:sz w:val="22"/>
          <w:szCs w:val="22"/>
        </w:rPr>
        <w:t>.</w:t>
      </w:r>
    </w:p>
    <w:p w14:paraId="7BE4F7BC" w14:textId="42C05474" w:rsidR="0016282B" w:rsidRDefault="0016282B" w:rsidP="0016282B">
      <w:pPr>
        <w:pStyle w:val="Heading1"/>
        <w:numPr>
          <w:ilvl w:val="0"/>
          <w:numId w:val="0"/>
        </w:numPr>
        <w:ind w:left="432" w:hanging="432"/>
      </w:pPr>
      <w:bookmarkStart w:id="42" w:name="_Toc463016561"/>
      <w:bookmarkStart w:id="43" w:name="_Toc466022968"/>
      <w:bookmarkEnd w:id="40"/>
      <w:bookmarkEnd w:id="41"/>
      <w:r w:rsidRPr="00C15947">
        <w:rPr>
          <w:color w:val="auto"/>
        </w:rPr>
        <w:t xml:space="preserve">Appendix </w:t>
      </w:r>
      <w:r w:rsidR="00CA2A79" w:rsidRPr="00C15947">
        <w:rPr>
          <w:color w:val="auto"/>
        </w:rPr>
        <w:t>3</w:t>
      </w:r>
      <w:r w:rsidRPr="00C15947">
        <w:rPr>
          <w:color w:val="auto"/>
        </w:rPr>
        <w:t xml:space="preserve"> - </w:t>
      </w:r>
      <w:r w:rsidR="00CF0442" w:rsidRPr="00C15947">
        <w:rPr>
          <w:color w:val="auto"/>
        </w:rPr>
        <w:t xml:space="preserve">BoQs and Financial </w:t>
      </w:r>
      <w:r w:rsidR="00CF0442">
        <w:t>Offer</w:t>
      </w:r>
      <w:bookmarkEnd w:id="42"/>
      <w:bookmarkEnd w:id="43"/>
      <w:r w:rsidR="004703E8">
        <w:t xml:space="preserve"> – Lot 1</w:t>
      </w:r>
    </w:p>
    <w:p w14:paraId="22B00D51" w14:textId="36557F8D" w:rsidR="0016282B" w:rsidRDefault="00632E90">
      <w:pPr>
        <w:rPr>
          <w:rStyle w:val="normaltextrun"/>
          <w:rFonts w:ascii="Calibri" w:hAnsi="Calibri" w:cs="Calibri"/>
          <w:color w:val="000000"/>
          <w:shd w:val="clear" w:color="auto" w:fill="FFFFFF"/>
          <w:rtl/>
        </w:rPr>
      </w:pPr>
      <w:r>
        <w:rPr>
          <w:rStyle w:val="normaltextrun"/>
          <w:rFonts w:ascii="Calibri" w:hAnsi="Calibri" w:cs="Calibri"/>
          <w:color w:val="000000"/>
          <w:shd w:val="clear" w:color="auto" w:fill="FFFFFF"/>
        </w:rPr>
        <w:t>Attached as a separate Excel file. To be submitted in PDF format, signed and stamped</w:t>
      </w:r>
      <w:r w:rsidR="004703E8">
        <w:rPr>
          <w:rStyle w:val="normaltextrun"/>
          <w:rFonts w:ascii="Calibri" w:hAnsi="Calibri" w:cs="Calibri"/>
          <w:color w:val="000000"/>
          <w:shd w:val="clear" w:color="auto" w:fill="FFFFFF"/>
        </w:rPr>
        <w:t xml:space="preserve"> if applicant applies for Lot 1</w:t>
      </w:r>
    </w:p>
    <w:p w14:paraId="55ABCDFC" w14:textId="54F8E325" w:rsidR="00C226DC" w:rsidRPr="00C226DC" w:rsidRDefault="00C226DC" w:rsidP="00C226DC">
      <w:pPr>
        <w:bidi/>
        <w:rPr>
          <w:rStyle w:val="normaltextrun"/>
          <w:rFonts w:eastAsiaTheme="majorEastAsia" w:cs="Times New Roman"/>
          <w:b/>
          <w:bCs/>
        </w:rPr>
      </w:pPr>
      <w:r w:rsidRPr="00164061">
        <w:rPr>
          <w:rFonts w:eastAsiaTheme="majorEastAsia" w:cs="Times New Roman"/>
          <w:b/>
          <w:bCs/>
          <w:rtl/>
        </w:rPr>
        <w:t>الملحق 3</w:t>
      </w:r>
      <w:r w:rsidRPr="00164061">
        <w:rPr>
          <w:rFonts w:eastAsiaTheme="majorEastAsia" w:cs="Times New Roman"/>
          <w:b/>
          <w:bCs/>
        </w:rPr>
        <w:t xml:space="preserve"> </w:t>
      </w:r>
      <w:r w:rsidRPr="00164061">
        <w:rPr>
          <w:rFonts w:eastAsiaTheme="majorEastAsia" w:cs="Times New Roman" w:hint="cs"/>
          <w:b/>
          <w:bCs/>
          <w:rtl/>
        </w:rPr>
        <w:t>: بيانات الكميات</w:t>
      </w:r>
      <w:r w:rsidRPr="00164061">
        <w:rPr>
          <w:rFonts w:eastAsiaTheme="majorEastAsia" w:cs="Times New Roman"/>
          <w:b/>
          <w:bCs/>
        </w:rPr>
        <w:t xml:space="preserve"> </w:t>
      </w:r>
      <w:r w:rsidRPr="00164061">
        <w:rPr>
          <w:rFonts w:eastAsiaTheme="majorEastAsia" w:cs="Times New Roman"/>
          <w:b/>
          <w:bCs/>
          <w:rtl/>
        </w:rPr>
        <w:t>والعرض المالي</w:t>
      </w:r>
      <w:r w:rsidRPr="00164061">
        <w:rPr>
          <w:rFonts w:eastAsiaTheme="majorEastAsia" w:cs="Times New Roman" w:hint="cs"/>
          <w:b/>
          <w:bCs/>
          <w:rtl/>
        </w:rPr>
        <w:t xml:space="preserve">. </w:t>
      </w:r>
      <w:r w:rsidRPr="00164061">
        <w:rPr>
          <w:rFonts w:eastAsiaTheme="majorEastAsia" w:cs="Times New Roman"/>
          <w:b/>
          <w:bCs/>
          <w:rtl/>
        </w:rPr>
        <w:t xml:space="preserve">مرفق كملف </w:t>
      </w:r>
      <w:r w:rsidRPr="00164061">
        <w:rPr>
          <w:rFonts w:eastAsiaTheme="majorEastAsia" w:cs="Times New Roman"/>
          <w:b/>
          <w:bCs/>
        </w:rPr>
        <w:t>Excel</w:t>
      </w:r>
      <w:r w:rsidRPr="00164061">
        <w:rPr>
          <w:rFonts w:eastAsiaTheme="majorEastAsia" w:cs="Times New Roman"/>
          <w:b/>
          <w:bCs/>
          <w:rtl/>
        </w:rPr>
        <w:t xml:space="preserve"> منفصل. </w:t>
      </w:r>
      <w:r w:rsidRPr="00164061">
        <w:rPr>
          <w:rFonts w:eastAsiaTheme="majorEastAsia" w:cs="Times New Roman" w:hint="cs"/>
          <w:b/>
          <w:bCs/>
          <w:rtl/>
        </w:rPr>
        <w:t>يجب</w:t>
      </w:r>
      <w:r w:rsidRPr="00164061">
        <w:rPr>
          <w:rFonts w:eastAsiaTheme="majorEastAsia" w:cs="Times New Roman"/>
          <w:b/>
          <w:bCs/>
          <w:rtl/>
        </w:rPr>
        <w:t xml:space="preserve"> تقديمه بصيغة </w:t>
      </w:r>
      <w:r w:rsidRPr="00164061">
        <w:rPr>
          <w:rFonts w:eastAsiaTheme="majorEastAsia" w:cs="Times New Roman"/>
          <w:b/>
          <w:bCs/>
        </w:rPr>
        <w:t>PDF</w:t>
      </w:r>
      <w:r w:rsidRPr="00164061">
        <w:rPr>
          <w:rFonts w:eastAsiaTheme="majorEastAsia" w:cs="Times New Roman"/>
          <w:b/>
          <w:bCs/>
          <w:rtl/>
        </w:rPr>
        <w:t>، موقعًا ومختومًا</w:t>
      </w:r>
      <w:r w:rsidRPr="00C226DC">
        <w:rPr>
          <w:rFonts w:eastAsiaTheme="majorEastAsia" w:cs="Times New Roman" w:hint="cs"/>
          <w:b/>
          <w:bCs/>
          <w:rtl/>
        </w:rPr>
        <w:t xml:space="preserve"> يجب إرفاقه في حال التقدم للقطاع ال</w:t>
      </w:r>
      <w:r>
        <w:rPr>
          <w:rFonts w:eastAsiaTheme="majorEastAsia" w:cs="Times New Roman" w:hint="cs"/>
          <w:b/>
          <w:bCs/>
          <w:rtl/>
        </w:rPr>
        <w:t>أول.</w:t>
      </w:r>
    </w:p>
    <w:p w14:paraId="52C1F87F" w14:textId="29353B82" w:rsidR="004703E8" w:rsidRDefault="004703E8" w:rsidP="004703E8">
      <w:pPr>
        <w:pStyle w:val="Heading1"/>
        <w:numPr>
          <w:ilvl w:val="0"/>
          <w:numId w:val="0"/>
        </w:numPr>
        <w:ind w:left="432" w:hanging="432"/>
      </w:pPr>
      <w:r w:rsidRPr="00C15947">
        <w:rPr>
          <w:color w:val="auto"/>
        </w:rPr>
        <w:t xml:space="preserve">Appendix 3 - BoQs and Financial </w:t>
      </w:r>
      <w:r>
        <w:t>Offer – Lot 2</w:t>
      </w:r>
    </w:p>
    <w:p w14:paraId="17B5B647" w14:textId="16172807" w:rsidR="00C226DC" w:rsidRDefault="004703E8" w:rsidP="00C226DC">
      <w:pPr>
        <w:rPr>
          <w:rStyle w:val="normaltextrun"/>
          <w:rFonts w:ascii="Calibri" w:hAnsi="Calibri" w:cs="Calibri"/>
          <w:color w:val="000000"/>
          <w:shd w:val="clear" w:color="auto" w:fill="FFFFFF"/>
          <w:rtl/>
        </w:rPr>
      </w:pPr>
      <w:r>
        <w:rPr>
          <w:rStyle w:val="normaltextrun"/>
          <w:rFonts w:ascii="Calibri" w:hAnsi="Calibri" w:cs="Calibri"/>
          <w:color w:val="000000"/>
          <w:shd w:val="clear" w:color="auto" w:fill="FFFFFF"/>
        </w:rPr>
        <w:t>Attached as a separate Excel file. To be submitted in PDF format, signed and stamped if applicant applies for Lot 2</w:t>
      </w:r>
    </w:p>
    <w:p w14:paraId="45B531C9" w14:textId="626B7AAC" w:rsidR="00C226DC" w:rsidRPr="00C226DC" w:rsidRDefault="00C226DC" w:rsidP="00C226DC">
      <w:pPr>
        <w:bidi/>
        <w:rPr>
          <w:rFonts w:eastAsiaTheme="majorEastAsia" w:cs="Times New Roman"/>
          <w:b/>
          <w:bCs/>
        </w:rPr>
      </w:pPr>
      <w:r w:rsidRPr="00164061">
        <w:rPr>
          <w:rFonts w:eastAsiaTheme="majorEastAsia" w:cs="Times New Roman"/>
          <w:b/>
          <w:bCs/>
          <w:rtl/>
        </w:rPr>
        <w:t>الملحق 3</w:t>
      </w:r>
      <w:r w:rsidRPr="00164061">
        <w:rPr>
          <w:rFonts w:eastAsiaTheme="majorEastAsia" w:cs="Times New Roman"/>
          <w:b/>
          <w:bCs/>
        </w:rPr>
        <w:t xml:space="preserve"> </w:t>
      </w:r>
      <w:r w:rsidRPr="00164061">
        <w:rPr>
          <w:rFonts w:eastAsiaTheme="majorEastAsia" w:cs="Times New Roman" w:hint="cs"/>
          <w:b/>
          <w:bCs/>
          <w:rtl/>
        </w:rPr>
        <w:t>: بيانات الكميات</w:t>
      </w:r>
      <w:r w:rsidRPr="00164061">
        <w:rPr>
          <w:rFonts w:eastAsiaTheme="majorEastAsia" w:cs="Times New Roman"/>
          <w:b/>
          <w:bCs/>
        </w:rPr>
        <w:t xml:space="preserve"> </w:t>
      </w:r>
      <w:r w:rsidRPr="00164061">
        <w:rPr>
          <w:rFonts w:eastAsiaTheme="majorEastAsia" w:cs="Times New Roman"/>
          <w:b/>
          <w:bCs/>
          <w:rtl/>
        </w:rPr>
        <w:t>والعرض المالي</w:t>
      </w:r>
      <w:r w:rsidRPr="00164061">
        <w:rPr>
          <w:rFonts w:eastAsiaTheme="majorEastAsia" w:cs="Times New Roman" w:hint="cs"/>
          <w:b/>
          <w:bCs/>
          <w:rtl/>
        </w:rPr>
        <w:t xml:space="preserve">. </w:t>
      </w:r>
      <w:r w:rsidRPr="00164061">
        <w:rPr>
          <w:rFonts w:eastAsiaTheme="majorEastAsia" w:cs="Times New Roman"/>
          <w:b/>
          <w:bCs/>
          <w:rtl/>
        </w:rPr>
        <w:t xml:space="preserve">مرفق كملف </w:t>
      </w:r>
      <w:r w:rsidRPr="00164061">
        <w:rPr>
          <w:rFonts w:eastAsiaTheme="majorEastAsia" w:cs="Times New Roman"/>
          <w:b/>
          <w:bCs/>
        </w:rPr>
        <w:t>Excel</w:t>
      </w:r>
      <w:r w:rsidRPr="00164061">
        <w:rPr>
          <w:rFonts w:eastAsiaTheme="majorEastAsia" w:cs="Times New Roman"/>
          <w:b/>
          <w:bCs/>
          <w:rtl/>
        </w:rPr>
        <w:t xml:space="preserve"> منفصل. </w:t>
      </w:r>
      <w:r w:rsidRPr="00164061">
        <w:rPr>
          <w:rFonts w:eastAsiaTheme="majorEastAsia" w:cs="Times New Roman" w:hint="cs"/>
          <w:b/>
          <w:bCs/>
          <w:rtl/>
        </w:rPr>
        <w:t>يجب</w:t>
      </w:r>
      <w:r w:rsidRPr="00164061">
        <w:rPr>
          <w:rFonts w:eastAsiaTheme="majorEastAsia" w:cs="Times New Roman"/>
          <w:b/>
          <w:bCs/>
          <w:rtl/>
        </w:rPr>
        <w:t xml:space="preserve"> تقديمه بصيغة </w:t>
      </w:r>
      <w:r w:rsidRPr="00164061">
        <w:rPr>
          <w:rFonts w:eastAsiaTheme="majorEastAsia" w:cs="Times New Roman"/>
          <w:b/>
          <w:bCs/>
        </w:rPr>
        <w:t>PDF</w:t>
      </w:r>
      <w:r w:rsidRPr="00164061">
        <w:rPr>
          <w:rFonts w:eastAsiaTheme="majorEastAsia" w:cs="Times New Roman"/>
          <w:b/>
          <w:bCs/>
          <w:rtl/>
        </w:rPr>
        <w:t>، موقعًا ومختومًا</w:t>
      </w:r>
      <w:r w:rsidRPr="00C226DC">
        <w:rPr>
          <w:rFonts w:eastAsiaTheme="majorEastAsia" w:cs="Times New Roman" w:hint="cs"/>
          <w:b/>
          <w:bCs/>
          <w:rtl/>
        </w:rPr>
        <w:t xml:space="preserve"> يجب إرفاقه في حال التقدم للقطاع الثاني.</w:t>
      </w:r>
    </w:p>
    <w:p w14:paraId="4B2B556E" w14:textId="59FBDFA9" w:rsidR="0016282B" w:rsidRDefault="0016282B" w:rsidP="0016282B">
      <w:pPr>
        <w:pStyle w:val="Heading1"/>
        <w:numPr>
          <w:ilvl w:val="0"/>
          <w:numId w:val="0"/>
        </w:numPr>
        <w:ind w:left="432" w:hanging="432"/>
      </w:pPr>
      <w:r>
        <w:t xml:space="preserve">Appendix </w:t>
      </w:r>
      <w:r w:rsidR="00CA2A79">
        <w:t>4</w:t>
      </w:r>
      <w:r>
        <w:t xml:space="preserve"> - </w:t>
      </w:r>
      <w:r w:rsidR="00CF0442" w:rsidRPr="00805C27">
        <w:t>GOAL terms and conditions</w:t>
      </w:r>
    </w:p>
    <w:p w14:paraId="5B5C0D83" w14:textId="27B472F6" w:rsidR="0016282B" w:rsidRDefault="00196846" w:rsidP="007A777E">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Pr>
          <w:rFonts w:asciiTheme="minorHAnsi" w:hAnsiTheme="minorHAnsi" w:cstheme="minorHAnsi"/>
          <w:sz w:val="22"/>
          <w:szCs w:val="22"/>
        </w:rPr>
        <w:t>Attached as a separate document.</w:t>
      </w:r>
    </w:p>
    <w:p w14:paraId="0A8DFA54" w14:textId="0F975FC8" w:rsidR="00C226DC" w:rsidRPr="00C226DC" w:rsidRDefault="00C226DC" w:rsidP="00C226DC">
      <w:pPr>
        <w:pStyle w:val="MSGENFONTSTYLENAMETEMPLATEROLENUMBERMSGENFONTSTYLENAMEBYROLETEXT20"/>
        <w:shd w:val="clear" w:color="auto" w:fill="auto"/>
        <w:spacing w:after="0" w:line="259" w:lineRule="auto"/>
        <w:jc w:val="right"/>
        <w:rPr>
          <w:rFonts w:asciiTheme="minorHAnsi" w:eastAsiaTheme="majorEastAsia" w:hAnsiTheme="minorHAnsi" w:cs="Times New Roman"/>
          <w:b/>
          <w:bCs/>
          <w:sz w:val="22"/>
          <w:szCs w:val="22"/>
        </w:rPr>
      </w:pPr>
      <w:r w:rsidRPr="00164061">
        <w:rPr>
          <w:rFonts w:asciiTheme="minorHAnsi" w:eastAsiaTheme="majorEastAsia" w:hAnsiTheme="minorHAnsi" w:cs="Times New Roman"/>
          <w:b/>
          <w:bCs/>
          <w:sz w:val="22"/>
          <w:szCs w:val="22"/>
          <w:rtl/>
        </w:rPr>
        <w:t xml:space="preserve">الملحق 4 - شروط وأحكام </w:t>
      </w:r>
      <w:r>
        <w:rPr>
          <w:rFonts w:asciiTheme="minorHAnsi" w:eastAsiaTheme="majorEastAsia" w:hAnsiTheme="minorHAnsi" w:cs="Times New Roman" w:hint="cs"/>
          <w:b/>
          <w:bCs/>
          <w:sz w:val="22"/>
          <w:szCs w:val="22"/>
          <w:rtl/>
        </w:rPr>
        <w:t xml:space="preserve">جول </w:t>
      </w:r>
      <w:r>
        <w:rPr>
          <w:rFonts w:asciiTheme="minorHAnsi" w:eastAsiaTheme="majorEastAsia" w:hAnsiTheme="minorHAnsi" w:cs="Times New Roman"/>
          <w:b/>
          <w:bCs/>
          <w:sz w:val="22"/>
          <w:szCs w:val="22"/>
          <w:rtl/>
        </w:rPr>
        <w:t>–</w:t>
      </w:r>
      <w:r>
        <w:rPr>
          <w:rFonts w:asciiTheme="minorHAnsi" w:eastAsiaTheme="majorEastAsia" w:hAnsiTheme="minorHAnsi" w:cs="Times New Roman" w:hint="cs"/>
          <w:b/>
          <w:bCs/>
          <w:sz w:val="22"/>
          <w:szCs w:val="22"/>
          <w:rtl/>
        </w:rPr>
        <w:t xml:space="preserve"> مرفقة </w:t>
      </w:r>
      <w:r w:rsidRPr="00164061">
        <w:rPr>
          <w:rFonts w:asciiTheme="minorHAnsi" w:eastAsiaTheme="majorEastAsia" w:hAnsiTheme="minorHAnsi" w:cs="Times New Roman"/>
          <w:b/>
          <w:bCs/>
          <w:sz w:val="22"/>
          <w:szCs w:val="22"/>
          <w:rtl/>
        </w:rPr>
        <w:t>كوثيقة</w:t>
      </w:r>
      <w:r w:rsidRPr="00164061">
        <w:rPr>
          <w:rFonts w:asciiTheme="minorHAnsi" w:hAnsiTheme="minorHAnsi" w:cs="Calibri"/>
          <w:sz w:val="22"/>
          <w:szCs w:val="22"/>
          <w:rtl/>
        </w:rPr>
        <w:t xml:space="preserve"> </w:t>
      </w:r>
      <w:r>
        <w:rPr>
          <w:rFonts w:asciiTheme="minorHAnsi" w:eastAsiaTheme="majorEastAsia" w:hAnsiTheme="minorHAnsi" w:cs="Times New Roman" w:hint="cs"/>
          <w:b/>
          <w:bCs/>
          <w:sz w:val="22"/>
          <w:szCs w:val="22"/>
          <w:rtl/>
        </w:rPr>
        <w:t>منفصلة</w:t>
      </w:r>
    </w:p>
    <w:p w14:paraId="4D08DCCF" w14:textId="1F0FB393" w:rsidR="004205DF" w:rsidRDefault="004205DF" w:rsidP="004205DF">
      <w:pPr>
        <w:pStyle w:val="Heading1"/>
        <w:numPr>
          <w:ilvl w:val="0"/>
          <w:numId w:val="0"/>
        </w:numPr>
        <w:ind w:left="432" w:hanging="432"/>
      </w:pPr>
      <w:r>
        <w:t xml:space="preserve">Appendix </w:t>
      </w:r>
      <w:r w:rsidR="00CA2A79">
        <w:t>5</w:t>
      </w:r>
      <w:r>
        <w:t xml:space="preserve"> - </w:t>
      </w:r>
      <w:r w:rsidR="00CF0442" w:rsidRPr="00805C27">
        <w:t xml:space="preserve">GOAL </w:t>
      </w:r>
      <w:r w:rsidR="00CF0442">
        <w:t>contract template</w:t>
      </w:r>
    </w:p>
    <w:p w14:paraId="4709F5BF" w14:textId="78822685" w:rsidR="00CF0442" w:rsidRDefault="00196846" w:rsidP="00196846">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Pr>
          <w:rFonts w:asciiTheme="minorHAnsi" w:hAnsiTheme="minorHAnsi" w:cstheme="minorHAnsi"/>
          <w:sz w:val="22"/>
          <w:szCs w:val="22"/>
        </w:rPr>
        <w:t>Attached as a separate document.</w:t>
      </w:r>
    </w:p>
    <w:p w14:paraId="7C66C42B" w14:textId="05041B72" w:rsidR="00E06AA9" w:rsidRPr="00E06AA9" w:rsidRDefault="00E06AA9" w:rsidP="00E06AA9">
      <w:pPr>
        <w:pStyle w:val="MSGENFONTSTYLENAMETEMPLATEROLENUMBERMSGENFONTSTYLENAMEBYROLETEXT20"/>
        <w:shd w:val="clear" w:color="auto" w:fill="auto"/>
        <w:spacing w:after="0" w:line="259" w:lineRule="auto"/>
        <w:jc w:val="right"/>
        <w:rPr>
          <w:rFonts w:asciiTheme="minorHAnsi" w:eastAsiaTheme="majorEastAsia" w:hAnsiTheme="minorHAnsi" w:cs="Times New Roman"/>
          <w:b/>
          <w:bCs/>
          <w:sz w:val="22"/>
          <w:szCs w:val="22"/>
        </w:rPr>
      </w:pPr>
      <w:r w:rsidRPr="00164061">
        <w:rPr>
          <w:rFonts w:asciiTheme="minorHAnsi" w:eastAsiaTheme="majorEastAsia" w:hAnsiTheme="minorHAnsi" w:cs="Times New Roman"/>
          <w:b/>
          <w:bCs/>
          <w:sz w:val="22"/>
          <w:szCs w:val="22"/>
          <w:rtl/>
        </w:rPr>
        <w:t xml:space="preserve">الملحق 5 - نموذج عقد </w:t>
      </w:r>
      <w:r w:rsidRPr="00164061">
        <w:rPr>
          <w:rFonts w:asciiTheme="minorHAnsi" w:eastAsiaTheme="majorEastAsia" w:hAnsiTheme="minorHAnsi" w:cs="Times New Roman" w:hint="cs"/>
          <w:b/>
          <w:bCs/>
          <w:sz w:val="22"/>
          <w:szCs w:val="22"/>
          <w:rtl/>
        </w:rPr>
        <w:t xml:space="preserve">جول - </w:t>
      </w:r>
      <w:r>
        <w:rPr>
          <w:rFonts w:asciiTheme="minorHAnsi" w:eastAsiaTheme="majorEastAsia" w:hAnsiTheme="minorHAnsi" w:cs="Times New Roman" w:hint="cs"/>
          <w:b/>
          <w:bCs/>
          <w:sz w:val="22"/>
          <w:szCs w:val="22"/>
          <w:rtl/>
        </w:rPr>
        <w:t xml:space="preserve">مرفق </w:t>
      </w:r>
      <w:r w:rsidRPr="00164061">
        <w:rPr>
          <w:rFonts w:asciiTheme="minorHAnsi" w:eastAsiaTheme="majorEastAsia" w:hAnsiTheme="minorHAnsi" w:cs="Times New Roman"/>
          <w:b/>
          <w:bCs/>
          <w:sz w:val="22"/>
          <w:szCs w:val="22"/>
          <w:rtl/>
        </w:rPr>
        <w:t>كوثيقة</w:t>
      </w:r>
      <w:r w:rsidRPr="00164061">
        <w:rPr>
          <w:rFonts w:asciiTheme="minorHAnsi" w:hAnsiTheme="minorHAnsi" w:cs="Calibri"/>
          <w:sz w:val="22"/>
          <w:szCs w:val="22"/>
          <w:rtl/>
        </w:rPr>
        <w:t xml:space="preserve"> </w:t>
      </w:r>
      <w:r>
        <w:rPr>
          <w:rFonts w:asciiTheme="minorHAnsi" w:eastAsiaTheme="majorEastAsia" w:hAnsiTheme="minorHAnsi" w:cs="Times New Roman" w:hint="cs"/>
          <w:b/>
          <w:bCs/>
          <w:sz w:val="22"/>
          <w:szCs w:val="22"/>
          <w:rtl/>
        </w:rPr>
        <w:t>منفصلة</w:t>
      </w:r>
    </w:p>
    <w:p w14:paraId="7D0A5605" w14:textId="1085AD26" w:rsidR="00CF0442" w:rsidRDefault="00CF0442" w:rsidP="00CF0442">
      <w:pPr>
        <w:pStyle w:val="Heading1"/>
        <w:numPr>
          <w:ilvl w:val="0"/>
          <w:numId w:val="0"/>
        </w:numPr>
        <w:ind w:left="432" w:hanging="432"/>
      </w:pPr>
      <w:r>
        <w:t xml:space="preserve">Appendix 6 - </w:t>
      </w:r>
      <w:r w:rsidRPr="00805C27">
        <w:t xml:space="preserve">GOAL </w:t>
      </w:r>
      <w:r>
        <w:t>Supplier code of conduct</w:t>
      </w:r>
    </w:p>
    <w:p w14:paraId="6B1A9CE8" w14:textId="1CB088A2" w:rsidR="004205DF" w:rsidRDefault="004D2ED0" w:rsidP="007A777E">
      <w:pPr>
        <w:pStyle w:val="MSGENFONTSTYLENAMETEMPLATEROLENUMBERMSGENFONTSTYLENAMEBYROLETEXT20"/>
        <w:shd w:val="clear" w:color="auto" w:fill="auto"/>
        <w:spacing w:after="0" w:line="259" w:lineRule="auto"/>
        <w:jc w:val="left"/>
        <w:rPr>
          <w:rFonts w:asciiTheme="minorHAnsi" w:hAnsiTheme="minorHAnsi" w:cstheme="minorHAnsi"/>
          <w:sz w:val="22"/>
          <w:szCs w:val="22"/>
          <w:rtl/>
        </w:rPr>
      </w:pPr>
      <w:r>
        <w:rPr>
          <w:rFonts w:asciiTheme="minorHAnsi" w:hAnsiTheme="minorHAnsi" w:cstheme="minorHAnsi"/>
          <w:sz w:val="22"/>
          <w:szCs w:val="22"/>
        </w:rPr>
        <w:t>Attached as a separate document.</w:t>
      </w:r>
    </w:p>
    <w:p w14:paraId="0EE61C74" w14:textId="41E31CC9" w:rsidR="00E06AA9" w:rsidRPr="007A777E" w:rsidRDefault="00E06AA9" w:rsidP="00E06AA9">
      <w:pPr>
        <w:pStyle w:val="MSGENFONTSTYLENAMETEMPLATEROLENUMBERMSGENFONTSTYLENAMEBYROLETEXT20"/>
        <w:shd w:val="clear" w:color="auto" w:fill="auto"/>
        <w:spacing w:after="0" w:line="259" w:lineRule="auto"/>
        <w:jc w:val="right"/>
        <w:rPr>
          <w:rFonts w:asciiTheme="minorHAnsi" w:hAnsiTheme="minorHAnsi" w:cstheme="minorHAnsi"/>
          <w:sz w:val="22"/>
          <w:szCs w:val="22"/>
        </w:rPr>
      </w:pPr>
      <w:r w:rsidRPr="00164061">
        <w:rPr>
          <w:rFonts w:asciiTheme="minorHAnsi" w:eastAsiaTheme="majorEastAsia" w:hAnsiTheme="minorHAnsi" w:cs="Times New Roman"/>
          <w:b/>
          <w:bCs/>
          <w:sz w:val="22"/>
          <w:szCs w:val="22"/>
          <w:rtl/>
        </w:rPr>
        <w:t>الملحق 6 - مدونة قواعد سلوك الموردين</w:t>
      </w:r>
      <w:r w:rsidRPr="00164061">
        <w:rPr>
          <w:rFonts w:asciiTheme="minorHAnsi" w:eastAsiaTheme="majorEastAsia" w:hAnsiTheme="minorHAnsi" w:cs="Times New Roman" w:hint="cs"/>
          <w:b/>
          <w:bCs/>
          <w:sz w:val="22"/>
          <w:szCs w:val="22"/>
          <w:rtl/>
        </w:rPr>
        <w:t xml:space="preserve"> لجول - </w:t>
      </w:r>
      <w:r>
        <w:rPr>
          <w:rFonts w:asciiTheme="minorHAnsi" w:eastAsiaTheme="majorEastAsia" w:hAnsiTheme="minorHAnsi" w:cs="Times New Roman" w:hint="cs"/>
          <w:b/>
          <w:bCs/>
          <w:sz w:val="22"/>
          <w:szCs w:val="22"/>
          <w:rtl/>
        </w:rPr>
        <w:t xml:space="preserve">مرفقة </w:t>
      </w:r>
      <w:r w:rsidRPr="00164061">
        <w:rPr>
          <w:rFonts w:asciiTheme="minorHAnsi" w:eastAsiaTheme="majorEastAsia" w:hAnsiTheme="minorHAnsi" w:cs="Times New Roman"/>
          <w:b/>
          <w:bCs/>
          <w:sz w:val="22"/>
          <w:szCs w:val="22"/>
          <w:rtl/>
        </w:rPr>
        <w:t>كوثيقة</w:t>
      </w:r>
      <w:r w:rsidRPr="00164061">
        <w:rPr>
          <w:rFonts w:asciiTheme="minorHAnsi" w:hAnsiTheme="minorHAnsi" w:cs="Calibri"/>
          <w:sz w:val="22"/>
          <w:szCs w:val="22"/>
          <w:rtl/>
        </w:rPr>
        <w:t xml:space="preserve"> </w:t>
      </w:r>
      <w:r>
        <w:rPr>
          <w:rFonts w:asciiTheme="minorHAnsi" w:eastAsiaTheme="majorEastAsia" w:hAnsiTheme="minorHAnsi" w:cs="Times New Roman" w:hint="cs"/>
          <w:b/>
          <w:bCs/>
          <w:sz w:val="22"/>
          <w:szCs w:val="22"/>
          <w:rtl/>
        </w:rPr>
        <w:t>منفصلة.</w:t>
      </w:r>
    </w:p>
    <w:p w14:paraId="5E464194" w14:textId="73F7350A" w:rsidR="00FB0312" w:rsidRPr="00C15947" w:rsidRDefault="00CA2299" w:rsidP="00FB0312">
      <w:pPr>
        <w:pStyle w:val="Heading1"/>
        <w:numPr>
          <w:ilvl w:val="0"/>
          <w:numId w:val="0"/>
        </w:numPr>
        <w:rPr>
          <w:color w:val="auto"/>
        </w:rPr>
      </w:pPr>
      <w:r>
        <w:t>A</w:t>
      </w:r>
      <w:r w:rsidR="00D60EFC">
        <w:t>nnex</w:t>
      </w:r>
      <w:r>
        <w:t xml:space="preserve"> </w:t>
      </w:r>
      <w:r w:rsidR="007C60F9">
        <w:t>1</w:t>
      </w:r>
      <w:r>
        <w:t xml:space="preserve"> </w:t>
      </w:r>
      <w:r w:rsidR="00FB0312" w:rsidRPr="00DE43CC">
        <w:t>-</w:t>
      </w:r>
      <w:r w:rsidR="00FB0312">
        <w:t xml:space="preserve"> </w:t>
      </w:r>
      <w:r w:rsidR="00B17BC4" w:rsidRPr="00C15947">
        <w:rPr>
          <w:color w:val="auto"/>
        </w:rPr>
        <w:t>Technical Specıfıcatıon</w:t>
      </w:r>
      <w:r w:rsidR="00C66077">
        <w:rPr>
          <w:color w:val="auto"/>
        </w:rPr>
        <w:t xml:space="preserve"> – Lot 1</w:t>
      </w:r>
    </w:p>
    <w:p w14:paraId="3ABE33B4" w14:textId="1C85B6F5" w:rsidR="00C66077" w:rsidRDefault="00312D9F" w:rsidP="00CA7EEA">
      <w:pPr>
        <w:rPr>
          <w:rFonts w:cstheme="minorHAnsi"/>
        </w:rPr>
      </w:pPr>
      <w:r w:rsidRPr="00C15947">
        <w:rPr>
          <w:rFonts w:cstheme="minorHAnsi"/>
        </w:rPr>
        <w:t>Attached as a separate document</w:t>
      </w:r>
      <w:r>
        <w:rPr>
          <w:rFonts w:cstheme="minorHAnsi"/>
        </w:rPr>
        <w:t xml:space="preserve"> and to be submitted </w:t>
      </w:r>
      <w:r w:rsidR="00CA7EEA">
        <w:rPr>
          <w:rFonts w:cstheme="minorHAnsi"/>
        </w:rPr>
        <w:t>if applicant applie</w:t>
      </w:r>
      <w:r w:rsidR="004703E8">
        <w:rPr>
          <w:rFonts w:cstheme="minorHAnsi"/>
        </w:rPr>
        <w:t>s for Lot 1</w:t>
      </w:r>
    </w:p>
    <w:p w14:paraId="06B01DED" w14:textId="2A52D573" w:rsidR="00E06AA9" w:rsidRPr="00CA7EEA" w:rsidRDefault="00E06AA9" w:rsidP="00E06AA9">
      <w:pPr>
        <w:jc w:val="right"/>
        <w:rPr>
          <w:sz w:val="20"/>
          <w:szCs w:val="20"/>
        </w:rPr>
      </w:pPr>
      <w:r w:rsidRPr="00164061">
        <w:rPr>
          <w:rFonts w:eastAsiaTheme="majorEastAsia" w:cs="Times New Roman" w:hint="cs"/>
          <w:b/>
          <w:bCs/>
          <w:rtl/>
        </w:rPr>
        <w:lastRenderedPageBreak/>
        <w:t>المرفق</w:t>
      </w:r>
      <w:r w:rsidRPr="00164061">
        <w:rPr>
          <w:rFonts w:eastAsiaTheme="majorEastAsia" w:cs="Times New Roman"/>
          <w:b/>
          <w:bCs/>
          <w:rtl/>
        </w:rPr>
        <w:t xml:space="preserve"> 1 - المواصفات الفنية</w:t>
      </w:r>
      <w:r w:rsidRPr="00164061">
        <w:rPr>
          <w:rFonts w:eastAsiaTheme="majorEastAsia" w:cs="Times New Roman" w:hint="cs"/>
          <w:b/>
          <w:bCs/>
          <w:rtl/>
        </w:rPr>
        <w:t xml:space="preserve"> - </w:t>
      </w:r>
      <w:r w:rsidRPr="00164061">
        <w:rPr>
          <w:rFonts w:eastAsiaTheme="majorEastAsia" w:cs="Times New Roman"/>
          <w:b/>
          <w:bCs/>
          <w:rtl/>
        </w:rPr>
        <w:t>مرفق كوثيقة منفصل</w:t>
      </w:r>
      <w:r>
        <w:rPr>
          <w:rFonts w:eastAsiaTheme="majorEastAsia" w:cs="Times New Roman" w:hint="cs"/>
          <w:b/>
          <w:bCs/>
          <w:rtl/>
          <w:lang w:val="en-US" w:bidi="ar-SY"/>
        </w:rPr>
        <w:t>ة و يجب إرفاقها في حال التقديم على القطاع الأول.</w:t>
      </w:r>
    </w:p>
    <w:p w14:paraId="3097E1B7" w14:textId="02ACD839" w:rsidR="00C66077" w:rsidRPr="00C15947" w:rsidRDefault="00C66077" w:rsidP="00C66077">
      <w:pPr>
        <w:pStyle w:val="Heading1"/>
        <w:numPr>
          <w:ilvl w:val="0"/>
          <w:numId w:val="0"/>
        </w:numPr>
        <w:rPr>
          <w:color w:val="auto"/>
        </w:rPr>
      </w:pPr>
      <w:r>
        <w:t xml:space="preserve">Annex 1 </w:t>
      </w:r>
      <w:r w:rsidRPr="00DE43CC">
        <w:t>-</w:t>
      </w:r>
      <w:r>
        <w:t xml:space="preserve"> </w:t>
      </w:r>
      <w:r w:rsidRPr="00C15947">
        <w:rPr>
          <w:color w:val="auto"/>
        </w:rPr>
        <w:t>Technical Specıfıcatıon</w:t>
      </w:r>
      <w:r>
        <w:rPr>
          <w:color w:val="auto"/>
        </w:rPr>
        <w:t xml:space="preserve"> – Lot 2</w:t>
      </w:r>
    </w:p>
    <w:p w14:paraId="3ED793EC" w14:textId="0E48C57A" w:rsidR="004703E8" w:rsidRDefault="004703E8" w:rsidP="004703E8">
      <w:pPr>
        <w:rPr>
          <w:rFonts w:cstheme="minorHAnsi"/>
          <w:rtl/>
        </w:rPr>
      </w:pPr>
      <w:r w:rsidRPr="00C15947">
        <w:rPr>
          <w:rFonts w:cstheme="minorHAnsi"/>
        </w:rPr>
        <w:t>Attached as a separate document</w:t>
      </w:r>
      <w:r>
        <w:rPr>
          <w:rFonts w:cstheme="minorHAnsi"/>
        </w:rPr>
        <w:t xml:space="preserve"> and to be submitted if applicant applies for Lot </w:t>
      </w:r>
      <w:r w:rsidR="000F0250">
        <w:rPr>
          <w:rFonts w:cstheme="minorHAnsi"/>
        </w:rPr>
        <w:t>2</w:t>
      </w:r>
    </w:p>
    <w:p w14:paraId="2D173C21" w14:textId="527F2CA2"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lang w:val="en-US" w:bidi="ar-SY"/>
        </w:rPr>
      </w:pPr>
      <w:r w:rsidRPr="00164061">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1 - المواصفات الفنية</w:t>
      </w:r>
      <w:r w:rsidRPr="00164061">
        <w:rPr>
          <w:rFonts w:asciiTheme="minorHAnsi" w:eastAsiaTheme="majorEastAsia" w:hAnsiTheme="minorHAnsi" w:cs="Times New Roman" w:hint="cs"/>
          <w:b/>
          <w:bCs/>
          <w:sz w:val="22"/>
          <w:szCs w:val="22"/>
          <w:rtl/>
        </w:rPr>
        <w:t xml:space="preserve"> - </w:t>
      </w:r>
      <w:r w:rsidRPr="00164061">
        <w:rPr>
          <w:rFonts w:asciiTheme="minorHAnsi" w:eastAsiaTheme="majorEastAsia" w:hAnsiTheme="minorHAnsi" w:cs="Times New Roman"/>
          <w:b/>
          <w:bCs/>
          <w:sz w:val="22"/>
          <w:szCs w:val="22"/>
          <w:rtl/>
        </w:rPr>
        <w:t>مرفق كوثيقة منفصل</w:t>
      </w:r>
      <w:r>
        <w:rPr>
          <w:rFonts w:asciiTheme="minorHAnsi" w:eastAsiaTheme="majorEastAsia" w:hAnsiTheme="minorHAnsi" w:cs="Times New Roman" w:hint="cs"/>
          <w:b/>
          <w:bCs/>
          <w:sz w:val="22"/>
          <w:szCs w:val="22"/>
          <w:rtl/>
          <w:lang w:val="en-US" w:bidi="ar-SY"/>
        </w:rPr>
        <w:t>ة و يجب إرفاقها في حال التقديم على القطاع الثاني.</w:t>
      </w:r>
    </w:p>
    <w:p w14:paraId="09BA4988" w14:textId="5019B7A8" w:rsidR="008139E3" w:rsidRPr="00C15947" w:rsidRDefault="008139E3" w:rsidP="008139E3">
      <w:pPr>
        <w:pStyle w:val="Heading1"/>
        <w:numPr>
          <w:ilvl w:val="0"/>
          <w:numId w:val="0"/>
        </w:numPr>
        <w:rPr>
          <w:color w:val="auto"/>
        </w:rPr>
      </w:pPr>
      <w:r w:rsidRPr="00C15947">
        <w:rPr>
          <w:color w:val="auto"/>
        </w:rPr>
        <w:t xml:space="preserve">Annex 2 - Technical </w:t>
      </w:r>
      <w:r w:rsidR="00DC3B97" w:rsidRPr="00C15947">
        <w:rPr>
          <w:color w:val="auto"/>
        </w:rPr>
        <w:t>Offer</w:t>
      </w:r>
      <w:r w:rsidRPr="00C15947">
        <w:rPr>
          <w:color w:val="auto"/>
        </w:rPr>
        <w:t xml:space="preserve"> </w:t>
      </w:r>
    </w:p>
    <w:p w14:paraId="217784FD" w14:textId="78CD0942" w:rsidR="004703E8" w:rsidRDefault="004703E8" w:rsidP="004703E8">
      <w:pPr>
        <w:rPr>
          <w:rFonts w:cstheme="minorHAnsi"/>
          <w:rtl/>
        </w:rPr>
      </w:pPr>
      <w:r w:rsidRPr="00C15947">
        <w:rPr>
          <w:rFonts w:cstheme="minorHAnsi"/>
        </w:rPr>
        <w:t>Attached as a separate docume</w:t>
      </w:r>
      <w:r w:rsidR="00AC42EB">
        <w:rPr>
          <w:rFonts w:cstheme="minorHAnsi"/>
        </w:rPr>
        <w:t>nt</w:t>
      </w:r>
    </w:p>
    <w:p w14:paraId="31ECB31C" w14:textId="43A663DF"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rPr>
      </w:pPr>
      <w:r w:rsidRPr="00164061">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2 - العرض الفني</w:t>
      </w:r>
      <w:r w:rsidRPr="00164061">
        <w:rPr>
          <w:rFonts w:asciiTheme="minorHAnsi" w:eastAsiaTheme="majorEastAsia" w:hAnsiTheme="minorHAnsi" w:cs="Times New Roman" w:hint="cs"/>
          <w:b/>
          <w:bCs/>
          <w:sz w:val="22"/>
          <w:szCs w:val="22"/>
          <w:rtl/>
        </w:rPr>
        <w:t xml:space="preserve"> - </w:t>
      </w:r>
      <w:r w:rsidRPr="00164061">
        <w:rPr>
          <w:rFonts w:asciiTheme="minorHAnsi" w:eastAsiaTheme="majorEastAsia" w:hAnsiTheme="minorHAnsi" w:cs="Times New Roman"/>
          <w:b/>
          <w:bCs/>
          <w:sz w:val="22"/>
          <w:szCs w:val="22"/>
          <w:rtl/>
        </w:rPr>
        <w:t>مرفق كوثيقة منفصلة</w:t>
      </w:r>
    </w:p>
    <w:p w14:paraId="03BDC64A" w14:textId="7FE78BBC" w:rsidR="001A1D65" w:rsidRPr="00C15947" w:rsidRDefault="001A1D65" w:rsidP="001A1D65">
      <w:pPr>
        <w:pStyle w:val="Heading1"/>
        <w:numPr>
          <w:ilvl w:val="0"/>
          <w:numId w:val="0"/>
        </w:numPr>
        <w:rPr>
          <w:color w:val="auto"/>
        </w:rPr>
      </w:pPr>
      <w:r w:rsidRPr="00C15947">
        <w:rPr>
          <w:color w:val="auto"/>
        </w:rPr>
        <w:t xml:space="preserve">Annex 2.1 – Delivery </w:t>
      </w:r>
      <w:r w:rsidR="00AE6FAD" w:rsidRPr="00C15947">
        <w:rPr>
          <w:color w:val="auto"/>
        </w:rPr>
        <w:t>Plan</w:t>
      </w:r>
      <w:r w:rsidRPr="00C15947">
        <w:rPr>
          <w:color w:val="auto"/>
        </w:rPr>
        <w:t xml:space="preserve"> </w:t>
      </w:r>
      <w:r w:rsidR="00332968">
        <w:rPr>
          <w:color w:val="auto"/>
        </w:rPr>
        <w:t xml:space="preserve">– Lot 1 </w:t>
      </w:r>
    </w:p>
    <w:p w14:paraId="39AE2561" w14:textId="3D75D800" w:rsidR="004D2ED0" w:rsidRDefault="00332968" w:rsidP="00813F13">
      <w:pPr>
        <w:rPr>
          <w:rFonts w:cstheme="minorHAnsi"/>
          <w:rtl/>
        </w:rPr>
      </w:pPr>
      <w:r>
        <w:rPr>
          <w:rFonts w:cstheme="minorHAnsi"/>
        </w:rPr>
        <w:t>Applicant</w:t>
      </w:r>
      <w:r w:rsidR="004D2ED0" w:rsidRPr="00C15947">
        <w:rPr>
          <w:rFonts w:cstheme="minorHAnsi"/>
        </w:rPr>
        <w:t xml:space="preserve"> to</w:t>
      </w:r>
      <w:r w:rsidR="00C0460D" w:rsidRPr="00C15947">
        <w:rPr>
          <w:rFonts w:cstheme="minorHAnsi"/>
        </w:rPr>
        <w:t xml:space="preserve"> submit as attachment to ‘Annex 2 – Technical Offer’</w:t>
      </w:r>
      <w:r w:rsidR="004D2ED0" w:rsidRPr="00C15947">
        <w:rPr>
          <w:rFonts w:cstheme="minorHAnsi"/>
        </w:rPr>
        <w:t xml:space="preserve"> </w:t>
      </w:r>
      <w:r w:rsidR="004D753D" w:rsidRPr="00C15947">
        <w:rPr>
          <w:rFonts w:cstheme="minorHAnsi"/>
        </w:rPr>
        <w:t xml:space="preserve">including delivery plan </w:t>
      </w:r>
      <w:r>
        <w:rPr>
          <w:rFonts w:cstheme="minorHAnsi"/>
        </w:rPr>
        <w:t xml:space="preserve">if </w:t>
      </w:r>
      <w:r w:rsidR="00EC31D6">
        <w:rPr>
          <w:rFonts w:cstheme="minorHAnsi"/>
        </w:rPr>
        <w:t xml:space="preserve">applicant </w:t>
      </w:r>
      <w:r>
        <w:rPr>
          <w:rFonts w:cstheme="minorHAnsi"/>
        </w:rPr>
        <w:t xml:space="preserve">applies </w:t>
      </w:r>
      <w:r w:rsidR="00EC31D6">
        <w:rPr>
          <w:rFonts w:cstheme="minorHAnsi"/>
        </w:rPr>
        <w:t>for Lot 1</w:t>
      </w:r>
      <w:r w:rsidR="004D2ED0" w:rsidRPr="00C15947">
        <w:rPr>
          <w:rFonts w:cstheme="minorHAnsi"/>
        </w:rPr>
        <w:t>.</w:t>
      </w:r>
    </w:p>
    <w:p w14:paraId="27EA61A6" w14:textId="4B6672FA"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rPr>
      </w:pPr>
      <w:r w:rsidRPr="00164061">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2.1 - خطة التسليم</w:t>
      </w:r>
      <w:r>
        <w:rPr>
          <w:rFonts w:asciiTheme="minorHAnsi" w:eastAsiaTheme="majorEastAsia" w:hAnsiTheme="minorHAnsi" w:cs="Times New Roman" w:hint="cs"/>
          <w:b/>
          <w:bCs/>
          <w:sz w:val="22"/>
          <w:szCs w:val="22"/>
          <w:rtl/>
        </w:rPr>
        <w:t xml:space="preserve"> - </w:t>
      </w:r>
      <w:r w:rsidRPr="00164061">
        <w:rPr>
          <w:rFonts w:asciiTheme="minorHAnsi" w:eastAsiaTheme="majorEastAsia" w:hAnsiTheme="minorHAnsi" w:cs="Times New Roman"/>
          <w:b/>
          <w:bCs/>
          <w:sz w:val="22"/>
          <w:szCs w:val="22"/>
          <w:rtl/>
        </w:rPr>
        <w:t>يجب على مقدمي العطاءات تقديم عرض مرفق إلى "</w:t>
      </w:r>
      <w:r>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2 - العرض الفني" بما في ذلك خطة التسليم ل</w:t>
      </w:r>
      <w:r>
        <w:rPr>
          <w:rFonts w:asciiTheme="minorHAnsi" w:eastAsiaTheme="majorEastAsia" w:hAnsiTheme="minorHAnsi" w:cs="Times New Roman" w:hint="cs"/>
          <w:b/>
          <w:bCs/>
          <w:sz w:val="22"/>
          <w:szCs w:val="22"/>
          <w:rtl/>
        </w:rPr>
        <w:t>لقطاع الأول.</w:t>
      </w:r>
    </w:p>
    <w:p w14:paraId="2BA859C4" w14:textId="50597AF9" w:rsidR="00EC31D6" w:rsidRPr="00C15947" w:rsidRDefault="00EC31D6" w:rsidP="00EC31D6">
      <w:pPr>
        <w:pStyle w:val="Heading1"/>
        <w:numPr>
          <w:ilvl w:val="0"/>
          <w:numId w:val="0"/>
        </w:numPr>
        <w:rPr>
          <w:color w:val="auto"/>
        </w:rPr>
      </w:pPr>
      <w:r w:rsidRPr="00C15947">
        <w:rPr>
          <w:color w:val="auto"/>
        </w:rPr>
        <w:t xml:space="preserve">Annex 2.1 – Delivery Plan </w:t>
      </w:r>
      <w:r>
        <w:rPr>
          <w:color w:val="auto"/>
        </w:rPr>
        <w:t xml:space="preserve">– Lot 2 </w:t>
      </w:r>
    </w:p>
    <w:p w14:paraId="73AC14D6" w14:textId="7EBDE6B5" w:rsidR="00EC31D6" w:rsidRDefault="00EC31D6" w:rsidP="00813F13">
      <w:pPr>
        <w:rPr>
          <w:rFonts w:cstheme="minorHAnsi"/>
        </w:rPr>
      </w:pPr>
      <w:r>
        <w:rPr>
          <w:rFonts w:cstheme="minorHAnsi"/>
        </w:rPr>
        <w:t>Applicant</w:t>
      </w:r>
      <w:r w:rsidRPr="00C15947">
        <w:rPr>
          <w:rFonts w:cstheme="minorHAnsi"/>
        </w:rPr>
        <w:t xml:space="preserve"> to submit as attachment to ‘Annex 2 – Technical Offer’ including delivery plan </w:t>
      </w:r>
      <w:r>
        <w:rPr>
          <w:rFonts w:cstheme="minorHAnsi"/>
        </w:rPr>
        <w:t>if applicant applies for Lot 2</w:t>
      </w:r>
      <w:r w:rsidRPr="00C15947">
        <w:rPr>
          <w:rFonts w:cstheme="minorHAnsi"/>
        </w:rPr>
        <w:t>.</w:t>
      </w:r>
    </w:p>
    <w:p w14:paraId="606F4493" w14:textId="47DB3B5A"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lang w:val="en-US" w:bidi="ar-SY"/>
        </w:rPr>
      </w:pPr>
      <w:r w:rsidRPr="00164061">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2.1 - خطة التسليم</w:t>
      </w:r>
      <w:r>
        <w:rPr>
          <w:rFonts w:asciiTheme="minorHAnsi" w:eastAsiaTheme="majorEastAsia" w:hAnsiTheme="minorHAnsi" w:cs="Times New Roman" w:hint="cs"/>
          <w:b/>
          <w:bCs/>
          <w:sz w:val="22"/>
          <w:szCs w:val="22"/>
          <w:rtl/>
        </w:rPr>
        <w:t xml:space="preserve"> - </w:t>
      </w:r>
      <w:r w:rsidRPr="00164061">
        <w:rPr>
          <w:rFonts w:asciiTheme="minorHAnsi" w:eastAsiaTheme="majorEastAsia" w:hAnsiTheme="minorHAnsi" w:cs="Times New Roman"/>
          <w:b/>
          <w:bCs/>
          <w:sz w:val="22"/>
          <w:szCs w:val="22"/>
          <w:rtl/>
        </w:rPr>
        <w:t>يجب على مقدمي العطاءات تقديم عرض مرفق إلى "</w:t>
      </w:r>
      <w:r>
        <w:rPr>
          <w:rFonts w:asciiTheme="minorHAnsi" w:eastAsiaTheme="majorEastAsia" w:hAnsiTheme="minorHAnsi" w:cs="Times New Roman" w:hint="cs"/>
          <w:b/>
          <w:bCs/>
          <w:sz w:val="22"/>
          <w:szCs w:val="22"/>
          <w:rtl/>
        </w:rPr>
        <w:t>المرفق</w:t>
      </w:r>
      <w:r w:rsidRPr="00164061">
        <w:rPr>
          <w:rFonts w:asciiTheme="minorHAnsi" w:eastAsiaTheme="majorEastAsia" w:hAnsiTheme="minorHAnsi" w:cs="Times New Roman"/>
          <w:b/>
          <w:bCs/>
          <w:sz w:val="22"/>
          <w:szCs w:val="22"/>
          <w:rtl/>
        </w:rPr>
        <w:t xml:space="preserve"> 2 - العرض الفني" بما في ذلك خطة التسليم ل</w:t>
      </w:r>
      <w:r>
        <w:rPr>
          <w:rFonts w:asciiTheme="minorHAnsi" w:eastAsiaTheme="majorEastAsia" w:hAnsiTheme="minorHAnsi" w:cs="Times New Roman" w:hint="cs"/>
          <w:b/>
          <w:bCs/>
          <w:sz w:val="22"/>
          <w:szCs w:val="22"/>
          <w:rtl/>
          <w:lang w:bidi="ar-SY"/>
        </w:rPr>
        <w:t>لقطاع الثاني.</w:t>
      </w:r>
    </w:p>
    <w:p w14:paraId="3248CFD4" w14:textId="585D2CCF" w:rsidR="001A1D65" w:rsidRPr="00C15947" w:rsidRDefault="00D44FE0" w:rsidP="00A54192">
      <w:pPr>
        <w:pStyle w:val="Heading1"/>
        <w:numPr>
          <w:ilvl w:val="0"/>
          <w:numId w:val="0"/>
        </w:numPr>
        <w:rPr>
          <w:color w:val="auto"/>
        </w:rPr>
      </w:pPr>
      <w:r w:rsidRPr="00C15947">
        <w:rPr>
          <w:color w:val="auto"/>
        </w:rPr>
        <w:t>Annex 2.</w:t>
      </w:r>
      <w:r w:rsidR="00272AF1" w:rsidRPr="00C15947">
        <w:rPr>
          <w:color w:val="auto"/>
        </w:rPr>
        <w:t>2</w:t>
      </w:r>
      <w:r w:rsidRPr="00C15947">
        <w:rPr>
          <w:color w:val="auto"/>
        </w:rPr>
        <w:t xml:space="preserve"> </w:t>
      </w:r>
      <w:r w:rsidR="00D444AD" w:rsidRPr="00C15947">
        <w:rPr>
          <w:color w:val="auto"/>
        </w:rPr>
        <w:t>– Key Personnel CV</w:t>
      </w:r>
      <w:r w:rsidR="00857DED">
        <w:rPr>
          <w:color w:val="auto"/>
        </w:rPr>
        <w:t xml:space="preserve"> </w:t>
      </w:r>
    </w:p>
    <w:p w14:paraId="0CA14404" w14:textId="28851309" w:rsidR="00857DED" w:rsidRDefault="0056586A" w:rsidP="00D444AD">
      <w:pPr>
        <w:rPr>
          <w:rFonts w:cstheme="minorHAnsi"/>
        </w:rPr>
      </w:pPr>
      <w:r>
        <w:rPr>
          <w:rFonts w:cstheme="minorHAnsi"/>
        </w:rPr>
        <w:t>Applicant</w:t>
      </w:r>
      <w:r w:rsidR="00D444AD" w:rsidRPr="00C15947">
        <w:rPr>
          <w:rFonts w:cstheme="minorHAnsi"/>
        </w:rPr>
        <w:t xml:space="preserve"> to submit as attachment to ‘Annex 2 – Technical Offer’ including key personnel CVs and pledge of </w:t>
      </w:r>
      <w:r w:rsidR="00272AF1" w:rsidRPr="00C15947">
        <w:rPr>
          <w:rFonts w:cstheme="minorHAnsi"/>
        </w:rPr>
        <w:t>employments</w:t>
      </w:r>
      <w:r w:rsidR="00AA7774">
        <w:rPr>
          <w:rFonts w:cstheme="minorHAnsi"/>
        </w:rPr>
        <w:t>.</w:t>
      </w:r>
    </w:p>
    <w:p w14:paraId="39230E3D" w14:textId="246B9C49"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lang w:bidi="ar-SY"/>
        </w:rPr>
      </w:pPr>
      <w:r w:rsidRPr="0050783E">
        <w:rPr>
          <w:rFonts w:asciiTheme="minorHAnsi" w:eastAsiaTheme="majorEastAsia" w:hAnsiTheme="minorHAnsi" w:cs="Times New Roman"/>
          <w:b/>
          <w:bCs/>
          <w:sz w:val="22"/>
          <w:szCs w:val="22"/>
          <w:rtl/>
        </w:rPr>
        <w:t>الم</w:t>
      </w:r>
      <w:r>
        <w:rPr>
          <w:rFonts w:asciiTheme="minorHAnsi" w:eastAsiaTheme="majorEastAsia" w:hAnsiTheme="minorHAnsi" w:cs="Times New Roman" w:hint="cs"/>
          <w:b/>
          <w:bCs/>
          <w:sz w:val="22"/>
          <w:szCs w:val="22"/>
          <w:rtl/>
          <w:lang w:bidi="ar-SY"/>
        </w:rPr>
        <w:t>رفق</w:t>
      </w:r>
      <w:r w:rsidRPr="0050783E">
        <w:rPr>
          <w:rFonts w:asciiTheme="minorHAnsi" w:eastAsiaTheme="majorEastAsia" w:hAnsiTheme="minorHAnsi" w:cs="Times New Roman" w:hint="cs"/>
          <w:b/>
          <w:bCs/>
          <w:sz w:val="22"/>
          <w:szCs w:val="22"/>
          <w:rtl/>
        </w:rPr>
        <w:t xml:space="preserve"> </w:t>
      </w:r>
      <w:r w:rsidRPr="0050783E">
        <w:rPr>
          <w:rFonts w:asciiTheme="minorHAnsi" w:eastAsiaTheme="majorEastAsia" w:hAnsiTheme="minorHAnsi" w:cs="Times New Roman"/>
          <w:b/>
          <w:bCs/>
          <w:sz w:val="22"/>
          <w:szCs w:val="22"/>
        </w:rPr>
        <w:t xml:space="preserve"> - 2.2 </w:t>
      </w:r>
      <w:r w:rsidRPr="0050783E">
        <w:rPr>
          <w:rFonts w:asciiTheme="minorHAnsi" w:eastAsiaTheme="majorEastAsia" w:hAnsiTheme="minorHAnsi" w:cs="Times New Roman"/>
          <w:b/>
          <w:bCs/>
          <w:sz w:val="22"/>
          <w:szCs w:val="22"/>
          <w:rtl/>
        </w:rPr>
        <w:t>السيرة الذاتية للموظفين الرئيسيين</w:t>
      </w:r>
      <w:r>
        <w:rPr>
          <w:rFonts w:asciiTheme="minorHAnsi" w:eastAsiaTheme="majorEastAsia" w:hAnsiTheme="minorHAnsi" w:cs="Times New Roman"/>
          <w:b/>
          <w:bCs/>
          <w:sz w:val="22"/>
          <w:szCs w:val="22"/>
        </w:rPr>
        <w:t xml:space="preserve"> .</w:t>
      </w:r>
      <w:r w:rsidRPr="0050783E">
        <w:rPr>
          <w:rFonts w:ascii="Segoe UI" w:eastAsiaTheme="minorEastAsia" w:hAnsi="Segoe UI" w:cs="Segoe UI"/>
          <w:color w:val="000000"/>
          <w:sz w:val="21"/>
          <w:szCs w:val="21"/>
          <w:rtl/>
        </w:rPr>
        <w:t xml:space="preserve"> </w:t>
      </w:r>
      <w:r w:rsidRPr="0050783E">
        <w:rPr>
          <w:rFonts w:asciiTheme="minorHAnsi" w:eastAsiaTheme="majorEastAsia" w:hAnsiTheme="minorHAnsi" w:cs="Times New Roman"/>
          <w:b/>
          <w:bCs/>
          <w:sz w:val="22"/>
          <w:szCs w:val="22"/>
          <w:rtl/>
        </w:rPr>
        <w:t>يجب على مقدمي العطاءات تقديمه</w:t>
      </w:r>
      <w:r>
        <w:rPr>
          <w:rFonts w:asciiTheme="minorHAnsi" w:eastAsiaTheme="majorEastAsia" w:hAnsiTheme="minorHAnsi" w:cs="Times New Roman" w:hint="cs"/>
          <w:b/>
          <w:bCs/>
          <w:sz w:val="22"/>
          <w:szCs w:val="22"/>
          <w:rtl/>
        </w:rPr>
        <w:t>ا</w:t>
      </w:r>
      <w:r w:rsidRPr="0050783E">
        <w:rPr>
          <w:rFonts w:asciiTheme="minorHAnsi" w:eastAsiaTheme="majorEastAsia" w:hAnsiTheme="minorHAnsi" w:cs="Times New Roman"/>
          <w:b/>
          <w:bCs/>
          <w:sz w:val="22"/>
          <w:szCs w:val="22"/>
          <w:rtl/>
        </w:rPr>
        <w:t xml:space="preserve"> كمرفق إلى </w:t>
      </w:r>
      <w:r w:rsidRPr="0050783E">
        <w:rPr>
          <w:rFonts w:asciiTheme="minorHAnsi" w:eastAsiaTheme="majorEastAsia" w:hAnsiTheme="minorHAnsi" w:cs="Times New Roman"/>
          <w:b/>
          <w:bCs/>
          <w:sz w:val="22"/>
          <w:szCs w:val="22"/>
        </w:rPr>
        <w:t>"</w:t>
      </w:r>
      <w:r>
        <w:rPr>
          <w:rFonts w:asciiTheme="minorHAnsi" w:eastAsiaTheme="majorEastAsia" w:hAnsiTheme="minorHAnsi" w:cs="Times New Roman" w:hint="cs"/>
          <w:b/>
          <w:bCs/>
          <w:sz w:val="22"/>
          <w:szCs w:val="22"/>
          <w:rtl/>
        </w:rPr>
        <w:t>المرفق</w:t>
      </w:r>
      <w:r w:rsidRPr="0050783E">
        <w:rPr>
          <w:rFonts w:asciiTheme="minorHAnsi" w:eastAsiaTheme="majorEastAsia" w:hAnsiTheme="minorHAnsi" w:cs="Times New Roman"/>
          <w:b/>
          <w:bCs/>
          <w:sz w:val="22"/>
          <w:szCs w:val="22"/>
          <w:rtl/>
        </w:rPr>
        <w:t xml:space="preserve"> </w:t>
      </w:r>
      <w:r>
        <w:rPr>
          <w:rFonts w:asciiTheme="minorHAnsi" w:eastAsiaTheme="majorEastAsia" w:hAnsiTheme="minorHAnsi" w:cs="Times New Roman"/>
          <w:b/>
          <w:bCs/>
          <w:sz w:val="22"/>
          <w:szCs w:val="22"/>
          <w:lang w:val="en-US"/>
        </w:rPr>
        <w:t xml:space="preserve"> </w:t>
      </w:r>
      <w:r w:rsidRPr="0050783E">
        <w:rPr>
          <w:rFonts w:asciiTheme="minorHAnsi" w:eastAsiaTheme="majorEastAsia" w:hAnsiTheme="minorHAnsi" w:cs="Times New Roman"/>
          <w:b/>
          <w:bCs/>
          <w:sz w:val="22"/>
          <w:szCs w:val="22"/>
        </w:rPr>
        <w:t xml:space="preserve">2 - </w:t>
      </w:r>
      <w:r w:rsidRPr="0050783E">
        <w:rPr>
          <w:rFonts w:asciiTheme="minorHAnsi" w:eastAsiaTheme="majorEastAsia" w:hAnsiTheme="minorHAnsi" w:cs="Times New Roman"/>
          <w:b/>
          <w:bCs/>
          <w:sz w:val="22"/>
          <w:szCs w:val="22"/>
          <w:rtl/>
        </w:rPr>
        <w:t>العرض الفني</w:t>
      </w:r>
      <w:r>
        <w:rPr>
          <w:rFonts w:asciiTheme="minorHAnsi" w:eastAsiaTheme="majorEastAsia" w:hAnsiTheme="minorHAnsi" w:cs="Times New Roman"/>
          <w:b/>
          <w:bCs/>
          <w:sz w:val="22"/>
          <w:szCs w:val="22"/>
        </w:rPr>
        <w:t xml:space="preserve"> </w:t>
      </w:r>
      <w:r w:rsidRPr="0050783E">
        <w:rPr>
          <w:rFonts w:asciiTheme="minorHAnsi" w:eastAsiaTheme="majorEastAsia" w:hAnsiTheme="minorHAnsi" w:cs="Times New Roman"/>
          <w:b/>
          <w:bCs/>
          <w:sz w:val="22"/>
          <w:szCs w:val="22"/>
          <w:rtl/>
        </w:rPr>
        <w:t>بما في ذلك السير الذاتية للموظفين الرئيسيين والتعهد بالتوظيف</w:t>
      </w:r>
      <w:r>
        <w:rPr>
          <w:rFonts w:asciiTheme="minorHAnsi" w:eastAsiaTheme="majorEastAsia" w:hAnsiTheme="minorHAnsi" w:cs="Times New Roman"/>
          <w:b/>
          <w:bCs/>
          <w:sz w:val="22"/>
          <w:szCs w:val="22"/>
        </w:rPr>
        <w:t>.</w:t>
      </w:r>
    </w:p>
    <w:p w14:paraId="1B8BF094" w14:textId="2281606E" w:rsidR="00272AF1" w:rsidRPr="00C15947" w:rsidRDefault="00272AF1" w:rsidP="00272AF1">
      <w:pPr>
        <w:pStyle w:val="Heading1"/>
        <w:numPr>
          <w:ilvl w:val="0"/>
          <w:numId w:val="0"/>
        </w:numPr>
        <w:rPr>
          <w:color w:val="auto"/>
        </w:rPr>
      </w:pPr>
      <w:r w:rsidRPr="00C15947">
        <w:rPr>
          <w:color w:val="auto"/>
        </w:rPr>
        <w:t xml:space="preserve">Annex 2.3 – Technıcal Parameters </w:t>
      </w:r>
    </w:p>
    <w:p w14:paraId="6388D18E" w14:textId="1525ED54" w:rsidR="00636A0B" w:rsidRDefault="00636A0B" w:rsidP="00272AF1">
      <w:pPr>
        <w:rPr>
          <w:rFonts w:cstheme="minorHAnsi"/>
        </w:rPr>
      </w:pPr>
      <w:r>
        <w:rPr>
          <w:rFonts w:cstheme="minorHAnsi"/>
        </w:rPr>
        <w:t>Applicant</w:t>
      </w:r>
      <w:r w:rsidR="00272AF1" w:rsidRPr="00C15947">
        <w:rPr>
          <w:rFonts w:cstheme="minorHAnsi"/>
        </w:rPr>
        <w:t xml:space="preserve"> to submit as attachment to ‘Annex 2 – Technical Offer’ including Quality Certificates, Catalogues, Technical Brochures</w:t>
      </w:r>
      <w:r w:rsidR="00AA7774">
        <w:rPr>
          <w:rFonts w:cstheme="minorHAnsi"/>
        </w:rPr>
        <w:t>.</w:t>
      </w:r>
    </w:p>
    <w:p w14:paraId="683473E5" w14:textId="19301927" w:rsidR="008634B4" w:rsidRPr="008634B4" w:rsidRDefault="008634B4" w:rsidP="008634B4">
      <w:pPr>
        <w:pStyle w:val="MSGENFONTSTYLENAMETEMPLATEROLENUMBERMSGENFONTSTYLENAMEBYROLETEXT20"/>
        <w:shd w:val="clear" w:color="auto" w:fill="auto"/>
        <w:bidi/>
        <w:spacing w:after="0" w:line="259" w:lineRule="auto"/>
        <w:jc w:val="left"/>
        <w:rPr>
          <w:rFonts w:asciiTheme="minorHAnsi" w:eastAsiaTheme="majorEastAsia" w:hAnsiTheme="minorHAnsi" w:cs="Times New Roman"/>
          <w:b/>
          <w:bCs/>
          <w:sz w:val="22"/>
          <w:szCs w:val="22"/>
        </w:rPr>
      </w:pPr>
      <w:r w:rsidRPr="0050783E">
        <w:rPr>
          <w:rFonts w:asciiTheme="minorHAnsi" w:eastAsiaTheme="majorEastAsia" w:hAnsiTheme="minorHAnsi" w:cs="Times New Roman" w:hint="cs"/>
          <w:b/>
          <w:bCs/>
          <w:sz w:val="22"/>
          <w:szCs w:val="22"/>
          <w:rtl/>
        </w:rPr>
        <w:t xml:space="preserve">المرفق 2.3 </w:t>
      </w:r>
      <w:r w:rsidRPr="0050783E">
        <w:rPr>
          <w:rFonts w:asciiTheme="minorHAnsi" w:eastAsiaTheme="majorEastAsia" w:hAnsiTheme="minorHAnsi" w:cs="Times New Roman"/>
          <w:b/>
          <w:bCs/>
          <w:sz w:val="22"/>
          <w:szCs w:val="22"/>
          <w:rtl/>
        </w:rPr>
        <w:t>–</w:t>
      </w:r>
      <w:r w:rsidRPr="0050783E">
        <w:rPr>
          <w:rFonts w:asciiTheme="minorHAnsi" w:eastAsiaTheme="majorEastAsia" w:hAnsiTheme="minorHAnsi" w:cs="Times New Roman" w:hint="cs"/>
          <w:b/>
          <w:bCs/>
          <w:sz w:val="22"/>
          <w:szCs w:val="22"/>
          <w:rtl/>
        </w:rPr>
        <w:t xml:space="preserve"> المعايير الفنية - </w:t>
      </w:r>
      <w:r w:rsidRPr="0050783E">
        <w:rPr>
          <w:rFonts w:asciiTheme="minorHAnsi" w:eastAsiaTheme="majorEastAsia" w:hAnsiTheme="minorHAnsi" w:cs="Times New Roman"/>
          <w:b/>
          <w:bCs/>
          <w:sz w:val="22"/>
          <w:szCs w:val="22"/>
          <w:rtl/>
        </w:rPr>
        <w:t xml:space="preserve">يجب على مقدمي العطاءات تقديمها كمرفق ب </w:t>
      </w:r>
      <w:r w:rsidRPr="0050783E">
        <w:rPr>
          <w:rFonts w:asciiTheme="minorHAnsi" w:eastAsiaTheme="majorEastAsia" w:hAnsiTheme="minorHAnsi" w:cs="Times New Roman"/>
          <w:b/>
          <w:bCs/>
          <w:sz w:val="22"/>
          <w:szCs w:val="22"/>
        </w:rPr>
        <w:t>"</w:t>
      </w:r>
      <w:r w:rsidRPr="0050783E">
        <w:rPr>
          <w:rFonts w:asciiTheme="minorHAnsi" w:eastAsiaTheme="majorEastAsia" w:hAnsiTheme="minorHAnsi" w:cs="Times New Roman" w:hint="cs"/>
          <w:b/>
          <w:bCs/>
          <w:sz w:val="22"/>
          <w:szCs w:val="22"/>
          <w:rtl/>
        </w:rPr>
        <w:t>المرفق</w:t>
      </w:r>
      <w:r w:rsidRPr="0050783E">
        <w:rPr>
          <w:rFonts w:asciiTheme="minorHAnsi" w:eastAsiaTheme="majorEastAsia" w:hAnsiTheme="minorHAnsi" w:cs="Times New Roman"/>
          <w:b/>
          <w:bCs/>
          <w:sz w:val="22"/>
          <w:szCs w:val="22"/>
          <w:rtl/>
        </w:rPr>
        <w:t xml:space="preserve"> </w:t>
      </w:r>
      <w:r w:rsidRPr="0050783E">
        <w:rPr>
          <w:rFonts w:asciiTheme="minorHAnsi" w:eastAsiaTheme="majorEastAsia" w:hAnsiTheme="minorHAnsi" w:cs="Times New Roman"/>
          <w:b/>
          <w:bCs/>
          <w:sz w:val="22"/>
          <w:szCs w:val="22"/>
        </w:rPr>
        <w:t xml:space="preserve"> 2 - </w:t>
      </w:r>
      <w:r w:rsidRPr="0050783E">
        <w:rPr>
          <w:rFonts w:asciiTheme="minorHAnsi" w:eastAsiaTheme="majorEastAsia" w:hAnsiTheme="minorHAnsi" w:cs="Times New Roman"/>
          <w:b/>
          <w:bCs/>
          <w:sz w:val="22"/>
          <w:szCs w:val="22"/>
          <w:rtl/>
        </w:rPr>
        <w:t>العرض الفني</w:t>
      </w:r>
      <w:r w:rsidRPr="0050783E">
        <w:rPr>
          <w:rFonts w:asciiTheme="minorHAnsi" w:eastAsiaTheme="majorEastAsia" w:hAnsiTheme="minorHAnsi" w:cs="Times New Roman"/>
          <w:b/>
          <w:bCs/>
          <w:sz w:val="22"/>
          <w:szCs w:val="22"/>
        </w:rPr>
        <w:t xml:space="preserve">" </w:t>
      </w:r>
      <w:r w:rsidRPr="0050783E">
        <w:rPr>
          <w:rFonts w:asciiTheme="minorHAnsi" w:eastAsiaTheme="majorEastAsia" w:hAnsiTheme="minorHAnsi" w:cs="Times New Roman"/>
          <w:b/>
          <w:bCs/>
          <w:sz w:val="22"/>
          <w:szCs w:val="22"/>
          <w:rtl/>
        </w:rPr>
        <w:t>بما في ذلك شهادات الجودة والكتالوجات والكتيبات الفني</w:t>
      </w:r>
      <w:r w:rsidRPr="0050783E">
        <w:rPr>
          <w:rFonts w:asciiTheme="minorHAnsi" w:eastAsiaTheme="majorEastAsia" w:hAnsiTheme="minorHAnsi" w:cs="Times New Roman"/>
          <w:b/>
          <w:bCs/>
          <w:sz w:val="22"/>
          <w:szCs w:val="22"/>
        </w:rPr>
        <w:t>.</w:t>
      </w:r>
    </w:p>
    <w:p w14:paraId="78160410" w14:textId="779ECF3D" w:rsidR="00C95A11" w:rsidRDefault="00C95A11" w:rsidP="00C95A11">
      <w:pPr>
        <w:pStyle w:val="Heading1"/>
        <w:numPr>
          <w:ilvl w:val="0"/>
          <w:numId w:val="0"/>
        </w:numPr>
      </w:pPr>
      <w:r w:rsidRPr="00C15947">
        <w:rPr>
          <w:color w:val="auto"/>
        </w:rPr>
        <w:t>Annex 2.4 – Prevıous Experıence</w:t>
      </w:r>
      <w:r w:rsidR="00636A0B">
        <w:rPr>
          <w:color w:val="auto"/>
        </w:rPr>
        <w:t xml:space="preserve"> </w:t>
      </w:r>
    </w:p>
    <w:p w14:paraId="130459D8" w14:textId="64B5C4C3" w:rsidR="00D444AD" w:rsidRPr="00D444AD" w:rsidRDefault="00C95A11" w:rsidP="00813F13">
      <w:r>
        <w:rPr>
          <w:rFonts w:cstheme="minorHAnsi"/>
        </w:rPr>
        <w:t xml:space="preserve">Bidders to submit as attachment to ‘Annex 2 – Technical Offer’ including </w:t>
      </w:r>
      <w:r w:rsidR="002F43D5" w:rsidRPr="002F43D5">
        <w:rPr>
          <w:rFonts w:cstheme="minorHAnsi"/>
        </w:rPr>
        <w:t xml:space="preserve">contracts signed by both parties supported with completion certificates or official </w:t>
      </w:r>
      <w:r w:rsidR="00E91417">
        <w:rPr>
          <w:rFonts w:cstheme="minorHAnsi"/>
        </w:rPr>
        <w:t xml:space="preserve">completion </w:t>
      </w:r>
      <w:r w:rsidR="002F43D5" w:rsidRPr="002F43D5">
        <w:rPr>
          <w:rFonts w:cstheme="minorHAnsi"/>
        </w:rPr>
        <w:t>proofs from contracting authority</w:t>
      </w:r>
      <w:r w:rsidR="00AA7774">
        <w:rPr>
          <w:rFonts w:cstheme="minorHAnsi"/>
        </w:rPr>
        <w:t>.</w:t>
      </w:r>
    </w:p>
    <w:p w14:paraId="1CF2A27F" w14:textId="4492A587" w:rsidR="006736C4" w:rsidRPr="008634B4" w:rsidRDefault="008634B4" w:rsidP="008634B4">
      <w:pPr>
        <w:bidi/>
        <w:rPr>
          <w:lang w:bidi="ar-SY"/>
        </w:rPr>
      </w:pPr>
      <w:r>
        <w:rPr>
          <w:rFonts w:cstheme="minorHAnsi" w:hint="cs"/>
          <w:rtl/>
          <w:lang w:bidi="ar-SY"/>
        </w:rPr>
        <w:lastRenderedPageBreak/>
        <w:t xml:space="preserve">المرفق 2.4 </w:t>
      </w:r>
      <w:r>
        <w:rPr>
          <w:rFonts w:cstheme="minorHAnsi"/>
          <w:rtl/>
          <w:lang w:bidi="ar-SY"/>
        </w:rPr>
        <w:t>–</w:t>
      </w:r>
      <w:r>
        <w:rPr>
          <w:rFonts w:cstheme="minorHAnsi" w:hint="cs"/>
          <w:rtl/>
          <w:lang w:bidi="ar-SY"/>
        </w:rPr>
        <w:t xml:space="preserve"> الخبرة السابقة. </w:t>
      </w:r>
      <w:r w:rsidRPr="0050783E">
        <w:rPr>
          <w:rFonts w:cstheme="minorHAnsi"/>
          <w:rtl/>
        </w:rPr>
        <w:t xml:space="preserve">يجب على مقدمي العطاءات تقديمه كمرفق ب </w:t>
      </w:r>
      <w:r w:rsidRPr="0050783E">
        <w:rPr>
          <w:rFonts w:cstheme="minorHAnsi"/>
          <w:lang w:bidi="ar-SY"/>
        </w:rPr>
        <w:t>"</w:t>
      </w:r>
      <w:r w:rsidRPr="0050783E">
        <w:rPr>
          <w:rFonts w:cstheme="minorHAnsi"/>
          <w:rtl/>
        </w:rPr>
        <w:t xml:space="preserve">الملحق </w:t>
      </w:r>
      <w:r>
        <w:rPr>
          <w:rFonts w:cstheme="minorHAnsi"/>
          <w:lang w:val="en-US"/>
        </w:rPr>
        <w:t xml:space="preserve"> </w:t>
      </w:r>
      <w:r w:rsidRPr="0050783E">
        <w:rPr>
          <w:rFonts w:cstheme="minorHAnsi"/>
          <w:lang w:bidi="ar-SY"/>
        </w:rPr>
        <w:t xml:space="preserve">2 - </w:t>
      </w:r>
      <w:r w:rsidRPr="0050783E">
        <w:rPr>
          <w:rFonts w:cstheme="minorHAnsi"/>
          <w:rtl/>
        </w:rPr>
        <w:t>العرض الفني</w:t>
      </w:r>
      <w:r w:rsidRPr="0050783E">
        <w:rPr>
          <w:rFonts w:cstheme="minorHAnsi"/>
          <w:lang w:bidi="ar-SY"/>
        </w:rPr>
        <w:t xml:space="preserve">" </w:t>
      </w:r>
      <w:r w:rsidRPr="0050783E">
        <w:rPr>
          <w:rFonts w:cstheme="minorHAnsi"/>
          <w:rtl/>
        </w:rPr>
        <w:t>بما في ذلك العقود الموقعة من الطرفين مدعومة بشهادات الإنجاز أو إثباتات رسمية من الجهة المتعاقدة</w:t>
      </w:r>
      <w:r>
        <w:rPr>
          <w:rFonts w:cstheme="minorHAnsi"/>
        </w:rPr>
        <w:t>.</w:t>
      </w:r>
    </w:p>
    <w:p w14:paraId="4C05B4D1" w14:textId="506C05B7" w:rsidR="00A54192" w:rsidRDefault="00A54192" w:rsidP="00EE5CE9">
      <w:pPr>
        <w:rPr>
          <w:sz w:val="20"/>
          <w:szCs w:val="20"/>
          <w:rtl/>
        </w:rPr>
      </w:pPr>
    </w:p>
    <w:p w14:paraId="4AA3AE90" w14:textId="1303134C" w:rsidR="008139E3" w:rsidRDefault="008139E3" w:rsidP="008139E3">
      <w:pPr>
        <w:pStyle w:val="MSGENFONTSTYLENAMETEMPLATEROLENUMBERMSGENFONTSTYLENAMEBYROLETEXT20"/>
        <w:shd w:val="clear" w:color="auto" w:fill="auto"/>
        <w:spacing w:after="0" w:line="259" w:lineRule="auto"/>
        <w:jc w:val="left"/>
        <w:rPr>
          <w:rFonts w:asciiTheme="minorHAnsi" w:hAnsiTheme="minorHAnsi" w:cstheme="minorHAnsi"/>
          <w:sz w:val="22"/>
          <w:szCs w:val="22"/>
        </w:rPr>
      </w:pPr>
    </w:p>
    <w:p w14:paraId="60913F9F" w14:textId="77777777" w:rsidR="00FB0312" w:rsidRPr="00FB0312" w:rsidRDefault="00FB0312" w:rsidP="77AED18F">
      <w:pPr>
        <w:rPr>
          <w:rFonts w:eastAsiaTheme="majorEastAsia" w:cstheme="majorBidi"/>
          <w:b/>
          <w:bCs/>
          <w:smallCaps/>
          <w:color w:val="000000" w:themeColor="text1"/>
          <w:sz w:val="28"/>
          <w:szCs w:val="28"/>
          <w:lang w:val="en-GB"/>
        </w:rPr>
      </w:pPr>
    </w:p>
    <w:sectPr w:rsidR="00FB0312" w:rsidRPr="00FB0312" w:rsidSect="002962BE">
      <w:headerReference w:type="default" r:id="rId31"/>
      <w:footerReference w:type="default" r:id="rId32"/>
      <w:pgSz w:w="11906" w:h="16838" w:code="9"/>
      <w:pgMar w:top="607" w:right="992" w:bottom="851" w:left="720" w:header="709" w:footer="431"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4" w:author="Seyma Keles Saglam" w:date="2025-10-23T14:49:00Z" w:initials="SS">
    <w:p w14:paraId="31C95059" w14:textId="77777777" w:rsidR="00EB5EDD" w:rsidRDefault="00EB5EDD" w:rsidP="00EB5EDD">
      <w:pPr>
        <w:pStyle w:val="CommentText"/>
      </w:pPr>
      <w:r>
        <w:rPr>
          <w:rStyle w:val="CommentReference"/>
        </w:rPr>
        <w:annotationRef/>
      </w:r>
      <w:r w:rsidRPr="0128EE06">
        <w:t>please add catalogs and brochures here as evidence document</w:t>
      </w:r>
    </w:p>
  </w:comment>
  <w:comment w:id="25" w:author="Hasan Karpuzci" w:date="2025-10-23T15:05:00Z" w:initials="HK">
    <w:p w14:paraId="131C4173" w14:textId="77777777" w:rsidR="00EB5EDD" w:rsidRDefault="00EB5EDD" w:rsidP="00EB5EDD">
      <w:pPr>
        <w:pStyle w:val="CommentText"/>
      </w:pPr>
      <w:r>
        <w:rPr>
          <w:rStyle w:val="CommentReference"/>
        </w:rPr>
        <w:annotationRef/>
      </w:r>
      <w:r>
        <w:rPr>
          <w:lang w:val="tr-TR"/>
        </w:rPr>
        <w:t>Included</w:t>
      </w:r>
    </w:p>
  </w:comment>
  <w:comment w:id="31" w:author="Ahmad Alhalabi" w:date="2025-10-26T09:12:00Z" w:initials="AA">
    <w:p w14:paraId="5A54DE55" w14:textId="1BD7F47A" w:rsidR="00AC258D" w:rsidRDefault="00AC258D" w:rsidP="00AC258D">
      <w:pPr>
        <w:pStyle w:val="CommentText"/>
      </w:pPr>
      <w:r>
        <w:rPr>
          <w:rStyle w:val="CommentReference"/>
        </w:rPr>
        <w:annotationRef/>
      </w:r>
      <w:r>
        <w:t>It should not be added, marks for origin not acceptable</w:t>
      </w:r>
    </w:p>
  </w:comment>
  <w:comment w:id="32" w:author="Hasan Karpuzci" w:date="2025-10-27T09:38:00Z" w:initials="HK">
    <w:p w14:paraId="0238FB8A" w14:textId="77777777" w:rsidR="00D42FB3" w:rsidRDefault="00D42FB3" w:rsidP="00D42FB3">
      <w:pPr>
        <w:pStyle w:val="CommentText"/>
      </w:pPr>
      <w:r>
        <w:rPr>
          <w:rStyle w:val="CommentReference"/>
        </w:rPr>
        <w:annotationRef/>
      </w:r>
      <w:r>
        <w:rPr>
          <w:lang w:val="tr-TR"/>
        </w:rPr>
        <w:t>Same as above</w:t>
      </w:r>
    </w:p>
  </w:comment>
  <w:comment w:id="33" w:author="Hasan Karpuzci" w:date="2025-10-30T10:33:00Z" w:initials="HK">
    <w:p w14:paraId="2CCCF038" w14:textId="77777777" w:rsidR="00FE0B51" w:rsidRDefault="00FE0B51" w:rsidP="00FE0B51">
      <w:pPr>
        <w:pStyle w:val="CommentText"/>
      </w:pPr>
      <w:r>
        <w:rPr>
          <w:rStyle w:val="CommentReference"/>
        </w:rPr>
        <w:annotationRef/>
      </w:r>
      <w:r>
        <w:rPr>
          <w:lang w:val="tr-TR"/>
        </w:rPr>
        <w:t>Deleted after Compliance’s feedback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1C95059" w15:done="1"/>
  <w15:commentEx w15:paraId="131C4173" w15:paraIdParent="31C95059" w15:done="1"/>
  <w15:commentEx w15:paraId="5A54DE55" w15:done="1"/>
  <w15:commentEx w15:paraId="0238FB8A" w15:paraIdParent="5A54DE55" w15:done="1"/>
  <w15:commentEx w15:paraId="2CCCF038" w15:paraIdParent="5A54DE5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0E93C8D" w16cex:dateUtc="2025-10-23T11:49:00Z"/>
  <w16cex:commentExtensible w16cex:durableId="3BBE2E42" w16cex:dateUtc="2025-10-23T12:05:00Z"/>
  <w16cex:commentExtensible w16cex:durableId="1B404209" w16cex:dateUtc="2025-10-26T06:12:00Z"/>
  <w16cex:commentExtensible w16cex:durableId="28ACDD7C" w16cex:dateUtc="2025-10-27T06:38:00Z"/>
  <w16cex:commentExtensible w16cex:durableId="1BB84DCA" w16cex:dateUtc="2025-10-30T07: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1C95059" w16cid:durableId="40E93C8D"/>
  <w16cid:commentId w16cid:paraId="131C4173" w16cid:durableId="3BBE2E42"/>
  <w16cid:commentId w16cid:paraId="5A54DE55" w16cid:durableId="1B404209"/>
  <w16cid:commentId w16cid:paraId="0238FB8A" w16cid:durableId="28ACDD7C"/>
  <w16cid:commentId w16cid:paraId="2CCCF038" w16cid:durableId="1BB84DC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74BB3" w14:textId="77777777" w:rsidR="00641898" w:rsidRDefault="00641898" w:rsidP="009218AC">
      <w:pPr>
        <w:spacing w:after="0" w:line="240" w:lineRule="auto"/>
      </w:pPr>
      <w:r>
        <w:separator/>
      </w:r>
    </w:p>
  </w:endnote>
  <w:endnote w:type="continuationSeparator" w:id="0">
    <w:p w14:paraId="34D42491" w14:textId="77777777" w:rsidR="00641898" w:rsidRDefault="00641898" w:rsidP="009218AC">
      <w:pPr>
        <w:spacing w:after="0" w:line="240" w:lineRule="auto"/>
      </w:pPr>
      <w:r>
        <w:continuationSeparator/>
      </w:r>
    </w:p>
  </w:endnote>
  <w:endnote w:type="continuationNotice" w:id="1">
    <w:p w14:paraId="0ADE6362" w14:textId="77777777" w:rsidR="00641898" w:rsidRDefault="006418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8165425"/>
      <w:docPartObj>
        <w:docPartGallery w:val="Page Numbers (Bottom of Page)"/>
        <w:docPartUnique/>
      </w:docPartObj>
    </w:sdtPr>
    <w:sdtContent>
      <w:sdt>
        <w:sdtPr>
          <w:id w:val="1728636285"/>
          <w:docPartObj>
            <w:docPartGallery w:val="Page Numbers (Top of Page)"/>
            <w:docPartUnique/>
          </w:docPartObj>
        </w:sdtPr>
        <w:sdtContent>
          <w:p w14:paraId="5C7EAED8" w14:textId="4187A076" w:rsidR="001D2DEA" w:rsidRDefault="001D2DEA">
            <w:pPr>
              <w:pStyle w:val="Footer"/>
              <w:jc w:val="center"/>
            </w:pPr>
            <w:r>
              <w:t xml:space="preserve">Page </w:t>
            </w:r>
            <w:r>
              <w:rPr>
                <w:b/>
                <w:bCs/>
                <w:color w:val="2B579A"/>
                <w:sz w:val="24"/>
                <w:szCs w:val="24"/>
                <w:shd w:val="clear" w:color="auto" w:fill="E6E6E6"/>
              </w:rPr>
              <w:fldChar w:fldCharType="begin"/>
            </w:r>
            <w:r>
              <w:rPr>
                <w:b/>
                <w:bCs/>
              </w:rPr>
              <w:instrText xml:space="preserve"> PAGE </w:instrText>
            </w:r>
            <w:r>
              <w:rPr>
                <w:b/>
                <w:bCs/>
                <w:color w:val="2B579A"/>
                <w:sz w:val="24"/>
                <w:szCs w:val="24"/>
                <w:shd w:val="clear" w:color="auto" w:fill="E6E6E6"/>
              </w:rPr>
              <w:fldChar w:fldCharType="separate"/>
            </w:r>
            <w:r w:rsidR="00EC35DC">
              <w:rPr>
                <w:b/>
                <w:bCs/>
                <w:noProof/>
              </w:rPr>
              <w:t>16</w:t>
            </w:r>
            <w:r>
              <w:rPr>
                <w:b/>
                <w:bCs/>
                <w:color w:val="2B579A"/>
                <w:sz w:val="24"/>
                <w:szCs w:val="24"/>
                <w:shd w:val="clear" w:color="auto" w:fill="E6E6E6"/>
              </w:rPr>
              <w:fldChar w:fldCharType="end"/>
            </w:r>
            <w:r>
              <w:t xml:space="preserve"> of </w:t>
            </w:r>
            <w:r>
              <w:rPr>
                <w:b/>
                <w:bCs/>
                <w:color w:val="2B579A"/>
                <w:sz w:val="24"/>
                <w:szCs w:val="24"/>
                <w:shd w:val="clear" w:color="auto" w:fill="E6E6E6"/>
              </w:rPr>
              <w:fldChar w:fldCharType="begin"/>
            </w:r>
            <w:r>
              <w:rPr>
                <w:b/>
                <w:bCs/>
              </w:rPr>
              <w:instrText xml:space="preserve"> NUMPAGES  </w:instrText>
            </w:r>
            <w:r>
              <w:rPr>
                <w:b/>
                <w:bCs/>
                <w:color w:val="2B579A"/>
                <w:sz w:val="24"/>
                <w:szCs w:val="24"/>
                <w:shd w:val="clear" w:color="auto" w:fill="E6E6E6"/>
              </w:rPr>
              <w:fldChar w:fldCharType="separate"/>
            </w:r>
            <w:r w:rsidR="00EC35DC">
              <w:rPr>
                <w:b/>
                <w:bCs/>
                <w:noProof/>
              </w:rPr>
              <w:t>16</w:t>
            </w:r>
            <w:r>
              <w:rPr>
                <w:b/>
                <w:bCs/>
                <w:color w:val="2B579A"/>
                <w:sz w:val="24"/>
                <w:szCs w:val="24"/>
                <w:shd w:val="clear" w:color="auto" w:fill="E6E6E6"/>
              </w:rPr>
              <w:fldChar w:fldCharType="end"/>
            </w:r>
          </w:p>
        </w:sdtContent>
      </w:sdt>
    </w:sdtContent>
  </w:sdt>
  <w:p w14:paraId="0306761B" w14:textId="77777777" w:rsidR="001D2DEA" w:rsidRDefault="001D2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DF673" w14:textId="77777777" w:rsidR="00641898" w:rsidRDefault="00641898" w:rsidP="009218AC">
      <w:pPr>
        <w:spacing w:after="0" w:line="240" w:lineRule="auto"/>
      </w:pPr>
      <w:r>
        <w:separator/>
      </w:r>
    </w:p>
  </w:footnote>
  <w:footnote w:type="continuationSeparator" w:id="0">
    <w:p w14:paraId="74782F40" w14:textId="77777777" w:rsidR="00641898" w:rsidRDefault="00641898" w:rsidP="009218AC">
      <w:pPr>
        <w:spacing w:after="0" w:line="240" w:lineRule="auto"/>
      </w:pPr>
      <w:r>
        <w:continuationSeparator/>
      </w:r>
    </w:p>
  </w:footnote>
  <w:footnote w:type="continuationNotice" w:id="1">
    <w:p w14:paraId="0896AF71" w14:textId="77777777" w:rsidR="00641898" w:rsidRDefault="006418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BB1EB" w14:textId="2AD13A78" w:rsidR="001D2DEA" w:rsidRPr="0050112B" w:rsidRDefault="001D2DEA" w:rsidP="00CB08FA">
    <w:pPr>
      <w:pStyle w:val="Header"/>
      <w:rPr>
        <w:iCs/>
      </w:rPr>
    </w:pPr>
    <w:r w:rsidRPr="0050112B">
      <w:rPr>
        <w:b/>
        <w:iCs/>
        <w:sz w:val="20"/>
        <w:szCs w:val="20"/>
      </w:rPr>
      <w:t xml:space="preserve">ITT </w:t>
    </w:r>
    <w:r w:rsidR="00D134FA">
      <w:rPr>
        <w:b/>
        <w:iCs/>
        <w:sz w:val="20"/>
        <w:szCs w:val="20"/>
      </w:rPr>
      <w:t>-IDL-</w:t>
    </w:r>
    <w:r w:rsidR="006D011F">
      <w:rPr>
        <w:b/>
        <w:iCs/>
        <w:sz w:val="20"/>
        <w:szCs w:val="20"/>
      </w:rPr>
      <w:t>MULTI</w:t>
    </w:r>
    <w:r w:rsidR="00290DAA">
      <w:rPr>
        <w:b/>
        <w:iCs/>
        <w:sz w:val="20"/>
        <w:szCs w:val="20"/>
      </w:rPr>
      <w:t>-42257</w:t>
    </w:r>
    <w:r w:rsidR="00664ACF">
      <w:rPr>
        <w:b/>
        <w:iCs/>
        <w:sz w:val="20"/>
        <w:szCs w:val="20"/>
      </w:rPr>
      <w:t>-Water Station Rehabilitation</w:t>
    </w:r>
    <w:r w:rsidRPr="0050112B">
      <w:rPr>
        <w:b/>
        <w:iCs/>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111D"/>
    <w:multiLevelType w:val="multilevel"/>
    <w:tmpl w:val="EE88923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i w:val="0"/>
        <w:iCs w:val="0"/>
        <w: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ind w:left="1350" w:hanging="720"/>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03D000A2"/>
    <w:multiLevelType w:val="hybridMultilevel"/>
    <w:tmpl w:val="6AE2D5B0"/>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5F2EE8"/>
    <w:multiLevelType w:val="singleLevel"/>
    <w:tmpl w:val="878A2CDA"/>
    <w:lvl w:ilvl="0">
      <w:start w:val="1"/>
      <w:numFmt w:val="bullet"/>
      <w:pStyle w:val="Bullet3"/>
      <w:lvlText w:val="•"/>
      <w:lvlJc w:val="left"/>
      <w:pPr>
        <w:tabs>
          <w:tab w:val="num" w:pos="1928"/>
        </w:tabs>
        <w:ind w:left="1928" w:hanging="397"/>
      </w:pPr>
      <w:rPr>
        <w:rFonts w:ascii="Times New Roman" w:hAnsi="Times New Roman" w:hint="default"/>
        <w:sz w:val="24"/>
      </w:rPr>
    </w:lvl>
  </w:abstractNum>
  <w:abstractNum w:abstractNumId="3" w15:restartNumberingAfterBreak="0">
    <w:nsid w:val="0975760C"/>
    <w:multiLevelType w:val="hybridMultilevel"/>
    <w:tmpl w:val="B38C920E"/>
    <w:lvl w:ilvl="0" w:tplc="79368A7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D6648"/>
    <w:multiLevelType w:val="multilevel"/>
    <w:tmpl w:val="B568EFA4"/>
    <w:lvl w:ilvl="0">
      <w:start w:val="1"/>
      <w:numFmt w:val="decimal"/>
      <w:lvlText w:val="%1."/>
      <w:lvlJc w:val="left"/>
      <w:pPr>
        <w:ind w:left="1080" w:hanging="360"/>
      </w:pPr>
      <w:rPr>
        <w:color w:val="auto"/>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5" w15:restartNumberingAfterBreak="0">
    <w:nsid w:val="165915AD"/>
    <w:multiLevelType w:val="hybridMultilevel"/>
    <w:tmpl w:val="FAC8656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FA42061"/>
    <w:multiLevelType w:val="hybridMultilevel"/>
    <w:tmpl w:val="DFA0A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9DD3550"/>
    <w:multiLevelType w:val="hybridMultilevel"/>
    <w:tmpl w:val="75165CDC"/>
    <w:lvl w:ilvl="0" w:tplc="5B8A1AF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CB544"/>
    <w:multiLevelType w:val="hybridMultilevel"/>
    <w:tmpl w:val="6DB058EA"/>
    <w:lvl w:ilvl="0" w:tplc="69460E92">
      <w:start w:val="1"/>
      <w:numFmt w:val="decimal"/>
      <w:lvlText w:val="%1."/>
      <w:lvlJc w:val="left"/>
      <w:pPr>
        <w:ind w:left="720" w:hanging="360"/>
      </w:pPr>
    </w:lvl>
    <w:lvl w:ilvl="1" w:tplc="62E0A056">
      <w:start w:val="1"/>
      <w:numFmt w:val="lowerLetter"/>
      <w:lvlText w:val="%2."/>
      <w:lvlJc w:val="left"/>
      <w:pPr>
        <w:ind w:left="1440" w:hanging="360"/>
      </w:pPr>
    </w:lvl>
    <w:lvl w:ilvl="2" w:tplc="8A1E3BB0">
      <w:start w:val="1"/>
      <w:numFmt w:val="lowerRoman"/>
      <w:lvlText w:val="%3."/>
      <w:lvlJc w:val="right"/>
      <w:pPr>
        <w:ind w:left="2160" w:hanging="180"/>
      </w:pPr>
    </w:lvl>
    <w:lvl w:ilvl="3" w:tplc="1AB25E34">
      <w:start w:val="1"/>
      <w:numFmt w:val="decimal"/>
      <w:lvlText w:val="%4."/>
      <w:lvlJc w:val="left"/>
      <w:pPr>
        <w:ind w:left="2880" w:hanging="360"/>
      </w:pPr>
    </w:lvl>
    <w:lvl w:ilvl="4" w:tplc="5C0A5E80">
      <w:start w:val="1"/>
      <w:numFmt w:val="lowerLetter"/>
      <w:lvlText w:val="%5."/>
      <w:lvlJc w:val="left"/>
      <w:pPr>
        <w:ind w:left="3600" w:hanging="360"/>
      </w:pPr>
    </w:lvl>
    <w:lvl w:ilvl="5" w:tplc="E98A1422">
      <w:start w:val="1"/>
      <w:numFmt w:val="lowerRoman"/>
      <w:lvlText w:val="%6."/>
      <w:lvlJc w:val="right"/>
      <w:pPr>
        <w:ind w:left="4320" w:hanging="180"/>
      </w:pPr>
    </w:lvl>
    <w:lvl w:ilvl="6" w:tplc="B4720F98">
      <w:start w:val="1"/>
      <w:numFmt w:val="decimal"/>
      <w:lvlText w:val="%7."/>
      <w:lvlJc w:val="left"/>
      <w:pPr>
        <w:ind w:left="5040" w:hanging="360"/>
      </w:pPr>
    </w:lvl>
    <w:lvl w:ilvl="7" w:tplc="A1DE37A4">
      <w:start w:val="1"/>
      <w:numFmt w:val="lowerLetter"/>
      <w:lvlText w:val="%8."/>
      <w:lvlJc w:val="left"/>
      <w:pPr>
        <w:ind w:left="5760" w:hanging="360"/>
      </w:pPr>
    </w:lvl>
    <w:lvl w:ilvl="8" w:tplc="F78EB78A">
      <w:start w:val="1"/>
      <w:numFmt w:val="lowerRoman"/>
      <w:lvlText w:val="%9."/>
      <w:lvlJc w:val="right"/>
      <w:pPr>
        <w:ind w:left="6480" w:hanging="180"/>
      </w:pPr>
    </w:lvl>
  </w:abstractNum>
  <w:abstractNum w:abstractNumId="9" w15:restartNumberingAfterBreak="0">
    <w:nsid w:val="31E14389"/>
    <w:multiLevelType w:val="hybridMultilevel"/>
    <w:tmpl w:val="6AE2D5B0"/>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5CEC51C"/>
    <w:multiLevelType w:val="hybridMultilevel"/>
    <w:tmpl w:val="629C68B8"/>
    <w:lvl w:ilvl="0" w:tplc="CAE402BE">
      <w:start w:val="1"/>
      <w:numFmt w:val="decimal"/>
      <w:lvlText w:val="%1."/>
      <w:lvlJc w:val="left"/>
      <w:pPr>
        <w:ind w:left="720" w:hanging="360"/>
      </w:pPr>
    </w:lvl>
    <w:lvl w:ilvl="1" w:tplc="B38A423C">
      <w:start w:val="1"/>
      <w:numFmt w:val="lowerLetter"/>
      <w:lvlText w:val="%2."/>
      <w:lvlJc w:val="left"/>
      <w:pPr>
        <w:ind w:left="1440" w:hanging="360"/>
      </w:pPr>
    </w:lvl>
    <w:lvl w:ilvl="2" w:tplc="6B4C9C94">
      <w:start w:val="1"/>
      <w:numFmt w:val="lowerRoman"/>
      <w:lvlText w:val="%3."/>
      <w:lvlJc w:val="right"/>
      <w:pPr>
        <w:ind w:left="2160" w:hanging="180"/>
      </w:pPr>
    </w:lvl>
    <w:lvl w:ilvl="3" w:tplc="6302AF60">
      <w:start w:val="1"/>
      <w:numFmt w:val="decimal"/>
      <w:lvlText w:val="%4."/>
      <w:lvlJc w:val="left"/>
      <w:pPr>
        <w:ind w:left="2880" w:hanging="360"/>
      </w:pPr>
    </w:lvl>
    <w:lvl w:ilvl="4" w:tplc="78024F0A">
      <w:start w:val="1"/>
      <w:numFmt w:val="lowerLetter"/>
      <w:lvlText w:val="%5."/>
      <w:lvlJc w:val="left"/>
      <w:pPr>
        <w:ind w:left="3600" w:hanging="360"/>
      </w:pPr>
    </w:lvl>
    <w:lvl w:ilvl="5" w:tplc="897CBA4A">
      <w:start w:val="1"/>
      <w:numFmt w:val="lowerRoman"/>
      <w:lvlText w:val="%6."/>
      <w:lvlJc w:val="right"/>
      <w:pPr>
        <w:ind w:left="4320" w:hanging="180"/>
      </w:pPr>
    </w:lvl>
    <w:lvl w:ilvl="6" w:tplc="4BBA7332">
      <w:start w:val="1"/>
      <w:numFmt w:val="decimal"/>
      <w:lvlText w:val="%7."/>
      <w:lvlJc w:val="left"/>
      <w:pPr>
        <w:ind w:left="5040" w:hanging="360"/>
      </w:pPr>
    </w:lvl>
    <w:lvl w:ilvl="7" w:tplc="AED8166E">
      <w:start w:val="1"/>
      <w:numFmt w:val="lowerLetter"/>
      <w:lvlText w:val="%8."/>
      <w:lvlJc w:val="left"/>
      <w:pPr>
        <w:ind w:left="5760" w:hanging="360"/>
      </w:pPr>
    </w:lvl>
    <w:lvl w:ilvl="8" w:tplc="D7346DE8">
      <w:start w:val="1"/>
      <w:numFmt w:val="lowerRoman"/>
      <w:lvlText w:val="%9."/>
      <w:lvlJc w:val="right"/>
      <w:pPr>
        <w:ind w:left="6480" w:hanging="180"/>
      </w:pPr>
    </w:lvl>
  </w:abstractNum>
  <w:abstractNum w:abstractNumId="11" w15:restartNumberingAfterBreak="0">
    <w:nsid w:val="3868246F"/>
    <w:multiLevelType w:val="hybridMultilevel"/>
    <w:tmpl w:val="6AE2D5B0"/>
    <w:lvl w:ilvl="0" w:tplc="46A6BEA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D0BCFF"/>
    <w:multiLevelType w:val="multilevel"/>
    <w:tmpl w:val="AEE898AC"/>
    <w:lvl w:ilvl="0">
      <w:start w:val="2"/>
      <w:numFmt w:val="decimal"/>
      <w:lvlText w:val="%1."/>
      <w:lvlJc w:val="left"/>
      <w:pPr>
        <w:ind w:left="360" w:hanging="360"/>
      </w:pPr>
      <w:rPr>
        <w:rFonts w:ascii="Calibri" w:hAnsi="Calibri"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2D228DF"/>
    <w:multiLevelType w:val="multilevel"/>
    <w:tmpl w:val="1C44A1F0"/>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4" w15:restartNumberingAfterBreak="0">
    <w:nsid w:val="472E986D"/>
    <w:multiLevelType w:val="hybridMultilevel"/>
    <w:tmpl w:val="5530652C"/>
    <w:lvl w:ilvl="0" w:tplc="A7944C8E">
      <w:start w:val="1"/>
      <w:numFmt w:val="bullet"/>
      <w:lvlText w:val="o"/>
      <w:lvlJc w:val="left"/>
      <w:pPr>
        <w:ind w:left="720" w:hanging="360"/>
      </w:pPr>
      <w:rPr>
        <w:rFonts w:ascii="Courier New" w:hAnsi="Courier New" w:hint="default"/>
      </w:rPr>
    </w:lvl>
    <w:lvl w:ilvl="1" w:tplc="37B6CBDC">
      <w:start w:val="1"/>
      <w:numFmt w:val="bullet"/>
      <w:lvlText w:val="o"/>
      <w:lvlJc w:val="left"/>
      <w:pPr>
        <w:ind w:left="1440" w:hanging="360"/>
      </w:pPr>
      <w:rPr>
        <w:rFonts w:ascii="Courier New" w:hAnsi="Courier New" w:hint="default"/>
      </w:rPr>
    </w:lvl>
    <w:lvl w:ilvl="2" w:tplc="5CEE9C20">
      <w:start w:val="1"/>
      <w:numFmt w:val="bullet"/>
      <w:lvlText w:val=""/>
      <w:lvlJc w:val="left"/>
      <w:pPr>
        <w:ind w:left="2160" w:hanging="360"/>
      </w:pPr>
      <w:rPr>
        <w:rFonts w:ascii="Wingdings" w:hAnsi="Wingdings" w:hint="default"/>
      </w:rPr>
    </w:lvl>
    <w:lvl w:ilvl="3" w:tplc="0730010C">
      <w:start w:val="1"/>
      <w:numFmt w:val="bullet"/>
      <w:lvlText w:val=""/>
      <w:lvlJc w:val="left"/>
      <w:pPr>
        <w:ind w:left="2880" w:hanging="360"/>
      </w:pPr>
      <w:rPr>
        <w:rFonts w:ascii="Symbol" w:hAnsi="Symbol" w:hint="default"/>
      </w:rPr>
    </w:lvl>
    <w:lvl w:ilvl="4" w:tplc="6C0C8D94">
      <w:start w:val="1"/>
      <w:numFmt w:val="bullet"/>
      <w:lvlText w:val="o"/>
      <w:lvlJc w:val="left"/>
      <w:pPr>
        <w:ind w:left="3600" w:hanging="360"/>
      </w:pPr>
      <w:rPr>
        <w:rFonts w:ascii="Courier New" w:hAnsi="Courier New" w:hint="default"/>
      </w:rPr>
    </w:lvl>
    <w:lvl w:ilvl="5" w:tplc="FD1A9B26">
      <w:start w:val="1"/>
      <w:numFmt w:val="bullet"/>
      <w:lvlText w:val=""/>
      <w:lvlJc w:val="left"/>
      <w:pPr>
        <w:ind w:left="4320" w:hanging="360"/>
      </w:pPr>
      <w:rPr>
        <w:rFonts w:ascii="Wingdings" w:hAnsi="Wingdings" w:hint="default"/>
      </w:rPr>
    </w:lvl>
    <w:lvl w:ilvl="6" w:tplc="86AA889A">
      <w:start w:val="1"/>
      <w:numFmt w:val="bullet"/>
      <w:lvlText w:val=""/>
      <w:lvlJc w:val="left"/>
      <w:pPr>
        <w:ind w:left="5040" w:hanging="360"/>
      </w:pPr>
      <w:rPr>
        <w:rFonts w:ascii="Symbol" w:hAnsi="Symbol" w:hint="default"/>
      </w:rPr>
    </w:lvl>
    <w:lvl w:ilvl="7" w:tplc="0F44FDE4">
      <w:start w:val="1"/>
      <w:numFmt w:val="bullet"/>
      <w:lvlText w:val="o"/>
      <w:lvlJc w:val="left"/>
      <w:pPr>
        <w:ind w:left="5760" w:hanging="360"/>
      </w:pPr>
      <w:rPr>
        <w:rFonts w:ascii="Courier New" w:hAnsi="Courier New" w:hint="default"/>
      </w:rPr>
    </w:lvl>
    <w:lvl w:ilvl="8" w:tplc="A7E69250">
      <w:start w:val="1"/>
      <w:numFmt w:val="bullet"/>
      <w:lvlText w:val=""/>
      <w:lvlJc w:val="left"/>
      <w:pPr>
        <w:ind w:left="6480" w:hanging="360"/>
      </w:pPr>
      <w:rPr>
        <w:rFonts w:ascii="Wingdings" w:hAnsi="Wingdings" w:hint="default"/>
      </w:rPr>
    </w:lvl>
  </w:abstractNum>
  <w:abstractNum w:abstractNumId="15" w15:restartNumberingAfterBreak="0">
    <w:nsid w:val="47DF681D"/>
    <w:multiLevelType w:val="multilevel"/>
    <w:tmpl w:val="226270AE"/>
    <w:lvl w:ilvl="0">
      <w:start w:val="1"/>
      <w:numFmt w:val="bullet"/>
      <w:lvlText w:val=""/>
      <w:lvlJc w:val="left"/>
      <w:pPr>
        <w:ind w:left="1080" w:hanging="360"/>
      </w:pPr>
      <w:rPr>
        <w:rFonts w:ascii="Symbol" w:hAnsi="Symbol" w:hint="default"/>
        <w:color w:val="auto"/>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6" w15:restartNumberingAfterBreak="0">
    <w:nsid w:val="5C154CE9"/>
    <w:multiLevelType w:val="multilevel"/>
    <w:tmpl w:val="D18EAD3A"/>
    <w:lvl w:ilvl="0">
      <w:start w:val="1"/>
      <w:numFmt w:val="upperRoman"/>
      <w:pStyle w:val="ListContinue"/>
      <w:lvlText w:val="Article %1."/>
      <w:lvlJc w:val="left"/>
      <w:pPr>
        <w:tabs>
          <w:tab w:val="num" w:pos="1440"/>
        </w:tabs>
        <w:ind w:left="0" w:firstLine="0"/>
      </w:pPr>
      <w:rPr>
        <w:rFonts w:hint="default"/>
        <w:b/>
      </w:rPr>
    </w:lvl>
    <w:lvl w:ilvl="1">
      <w:start w:val="1"/>
      <w:numFmt w:val="decimalZero"/>
      <w:isLgl/>
      <w:lvlText w:val="%1.%2"/>
      <w:lvlJc w:val="left"/>
      <w:pPr>
        <w:tabs>
          <w:tab w:val="num" w:pos="720"/>
        </w:tabs>
        <w:ind w:left="720" w:hanging="576"/>
      </w:pPr>
      <w:rPr>
        <w:rFonts w:ascii="Franklin Gothic Book" w:hAnsi="Franklin Gothic Book" w:hint="default"/>
        <w:b w:val="0"/>
        <w:i w:val="0"/>
        <w:sz w:val="20"/>
        <w:szCs w:val="20"/>
      </w:rPr>
    </w:lvl>
    <w:lvl w:ilvl="2">
      <w:start w:val="1"/>
      <w:numFmt w:val="decimal"/>
      <w:isLgl/>
      <w:lvlText w:val="2.%2%3"/>
      <w:lvlJc w:val="left"/>
      <w:pPr>
        <w:tabs>
          <w:tab w:val="num" w:pos="1418"/>
        </w:tabs>
        <w:ind w:left="1418" w:hanging="851"/>
      </w:pPr>
      <w:rPr>
        <w:rFonts w:hint="default"/>
      </w:rPr>
    </w:lvl>
    <w:lvl w:ilvl="3">
      <w:start w:val="1"/>
      <w:numFmt w:val="lowerRoman"/>
      <w:lvlText w:val="2.042(%4)"/>
      <w:lvlJc w:val="left"/>
      <w:pPr>
        <w:tabs>
          <w:tab w:val="num" w:pos="1440"/>
        </w:tabs>
        <w:ind w:left="2592" w:hanging="1152"/>
      </w:pPr>
      <w:rPr>
        <w:rFonts w:hint="default"/>
      </w:rPr>
    </w:lvl>
    <w:lvl w:ilvl="4">
      <w:start w:val="1"/>
      <w:numFmt w:val="lowerLetter"/>
      <w:lvlText w:val="2.042(iii)(%5)"/>
      <w:lvlJc w:val="left"/>
      <w:pPr>
        <w:tabs>
          <w:tab w:val="num" w:pos="2160"/>
        </w:tabs>
        <w:ind w:left="3600" w:hanging="1296"/>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7" w15:restartNumberingAfterBreak="0">
    <w:nsid w:val="5DC21545"/>
    <w:multiLevelType w:val="hybridMultilevel"/>
    <w:tmpl w:val="3C8292B4"/>
    <w:lvl w:ilvl="0" w:tplc="1809000F">
      <w:start w:val="1"/>
      <w:numFmt w:val="decimal"/>
      <w:lvlText w:val="%1."/>
      <w:lvlJc w:val="left"/>
      <w:pPr>
        <w:ind w:left="1080" w:hanging="360"/>
      </w:pPr>
    </w:lvl>
    <w:lvl w:ilvl="1" w:tplc="18090019" w:tentative="1">
      <w:start w:val="1"/>
      <w:numFmt w:val="lowerLetter"/>
      <w:pStyle w:val="aclevel2"/>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8" w15:restartNumberingAfterBreak="0">
    <w:nsid w:val="5F8E2554"/>
    <w:multiLevelType w:val="hybridMultilevel"/>
    <w:tmpl w:val="760AC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AB104A"/>
    <w:multiLevelType w:val="hybridMultilevel"/>
    <w:tmpl w:val="E1F40D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D00038"/>
    <w:multiLevelType w:val="hybridMultilevel"/>
    <w:tmpl w:val="52D62F8E"/>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30D386F"/>
    <w:multiLevelType w:val="hybridMultilevel"/>
    <w:tmpl w:val="934419B0"/>
    <w:lvl w:ilvl="0" w:tplc="C4CC6ABE">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4369BB"/>
    <w:multiLevelType w:val="multilevel"/>
    <w:tmpl w:val="812626E6"/>
    <w:lvl w:ilvl="0">
      <w:start w:val="1"/>
      <w:numFmt w:val="decimal"/>
      <w:pStyle w:val="ACLevel5"/>
      <w:lvlText w:val="%1."/>
      <w:lvlJc w:val="left"/>
      <w:pPr>
        <w:tabs>
          <w:tab w:val="num" w:pos="720"/>
        </w:tabs>
        <w:ind w:left="720" w:hanging="720"/>
      </w:pPr>
      <w:rPr>
        <w:b w:val="0"/>
        <w:i w:val="0"/>
      </w:rPr>
    </w:lvl>
    <w:lvl w:ilvl="1">
      <w:start w:val="1"/>
      <w:numFmt w:val="decimal"/>
      <w:pStyle w:val="ACLevel20"/>
      <w:lvlText w:val="%1.%2"/>
      <w:lvlJc w:val="left"/>
      <w:pPr>
        <w:tabs>
          <w:tab w:val="num" w:pos="1440"/>
        </w:tabs>
        <w:ind w:left="1440" w:hanging="720"/>
      </w:pPr>
    </w:lvl>
    <w:lvl w:ilvl="2">
      <w:start w:val="1"/>
      <w:numFmt w:val="lowerLetter"/>
      <w:pStyle w:val="ACLevel3"/>
      <w:lvlText w:val="(%3)"/>
      <w:lvlJc w:val="left"/>
      <w:pPr>
        <w:tabs>
          <w:tab w:val="num" w:pos="2160"/>
        </w:tabs>
        <w:ind w:left="2160" w:hanging="720"/>
      </w:pPr>
    </w:lvl>
    <w:lvl w:ilvl="3">
      <w:start w:val="1"/>
      <w:numFmt w:val="lowerRoman"/>
      <w:pStyle w:val="ACLevel4"/>
      <w:lvlText w:val="(%4)"/>
      <w:lvlJc w:val="left"/>
      <w:pPr>
        <w:tabs>
          <w:tab w:val="num" w:pos="2880"/>
        </w:tabs>
        <w:ind w:left="2880" w:hanging="720"/>
      </w:pPr>
    </w:lvl>
    <w:lvl w:ilvl="4">
      <w:start w:val="1"/>
      <w:numFmt w:val="upperLetter"/>
      <w:pStyle w:val="ACLevel5"/>
      <w:lvlText w:val="(%5)"/>
      <w:lvlJc w:val="left"/>
      <w:pPr>
        <w:tabs>
          <w:tab w:val="num" w:pos="3600"/>
        </w:tabs>
        <w:ind w:left="3600" w:hanging="720"/>
      </w:pPr>
    </w:lvl>
    <w:lvl w:ilvl="5">
      <w:start w:val="1"/>
      <w:numFmt w:val="upperLetter"/>
      <w:lvlText w:val="(%6)"/>
      <w:lvlJc w:val="left"/>
      <w:pPr>
        <w:tabs>
          <w:tab w:val="num" w:pos="5102"/>
        </w:tabs>
        <w:ind w:left="5102" w:hanging="850"/>
      </w:pPr>
    </w:lvl>
    <w:lvl w:ilvl="6">
      <w:start w:val="1"/>
      <w:numFmt w:val="upperRoman"/>
      <w:lvlText w:val="(%7)"/>
      <w:lvlJc w:val="left"/>
      <w:pPr>
        <w:tabs>
          <w:tab w:val="num" w:pos="5953"/>
        </w:tabs>
        <w:ind w:left="5953" w:hanging="851"/>
      </w:pPr>
    </w:lvl>
    <w:lvl w:ilvl="7">
      <w:start w:val="1"/>
      <w:numFmt w:val="decimal"/>
      <w:lvlText w:val="%1.%2.%3.%4.%5.%6.%7.%8."/>
      <w:lvlJc w:val="left"/>
      <w:pPr>
        <w:tabs>
          <w:tab w:val="num" w:pos="3742"/>
        </w:tabs>
        <w:ind w:left="3742" w:hanging="1225"/>
      </w:pPr>
    </w:lvl>
    <w:lvl w:ilvl="8">
      <w:start w:val="1"/>
      <w:numFmt w:val="decimal"/>
      <w:lvlText w:val="%1.%2.%3.%4.%5.%6.%7.%8.%9."/>
      <w:lvlJc w:val="left"/>
      <w:pPr>
        <w:tabs>
          <w:tab w:val="num" w:pos="4320"/>
        </w:tabs>
        <w:ind w:left="4320" w:hanging="1440"/>
      </w:pPr>
    </w:lvl>
  </w:abstractNum>
  <w:abstractNum w:abstractNumId="23" w15:restartNumberingAfterBreak="0">
    <w:nsid w:val="69443413"/>
    <w:multiLevelType w:val="multilevel"/>
    <w:tmpl w:val="D548C466"/>
    <w:lvl w:ilvl="0">
      <w:start w:val="1"/>
      <w:numFmt w:val="decimal"/>
      <w:lvlText w:val="%1."/>
      <w:lvlJc w:val="left"/>
      <w:pPr>
        <w:ind w:left="360" w:hanging="360"/>
      </w:pPr>
      <w:rPr>
        <w:b w:val="0"/>
        <w:bCs/>
      </w:rPr>
    </w:lvl>
    <w:lvl w:ilvl="1">
      <w:start w:val="1"/>
      <w:numFmt w:val="lowerLetter"/>
      <w:lvlText w:val="%2)"/>
      <w:lvlJc w:val="left"/>
      <w:pPr>
        <w:ind w:left="720" w:hanging="360"/>
      </w:pPr>
      <w:rPr>
        <w:i w:val="0"/>
        <w:i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F736BFC"/>
    <w:multiLevelType w:val="hybridMultilevel"/>
    <w:tmpl w:val="6AE2D5B0"/>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4664680"/>
    <w:multiLevelType w:val="hybridMultilevel"/>
    <w:tmpl w:val="6DB0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77291EEA"/>
    <w:multiLevelType w:val="hybridMultilevel"/>
    <w:tmpl w:val="F3967A82"/>
    <w:lvl w:ilvl="0" w:tplc="DE10BB84">
      <w:start w:val="1"/>
      <w:numFmt w:val="bullet"/>
      <w:lvlText w:val=""/>
      <w:lvlJc w:val="left"/>
      <w:pPr>
        <w:ind w:left="1080" w:hanging="360"/>
      </w:pPr>
      <w:rPr>
        <w:rFonts w:ascii="Symbol" w:hAnsi="Symbol" w:hint="default"/>
        <w:b/>
        <w:i w:val="0"/>
        <w:sz w:val="32"/>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27" w15:restartNumberingAfterBreak="0">
    <w:nsid w:val="773A2C06"/>
    <w:multiLevelType w:val="multilevel"/>
    <w:tmpl w:val="3DA68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157169"/>
    <w:multiLevelType w:val="hybridMultilevel"/>
    <w:tmpl w:val="BFE8CA76"/>
    <w:name w:val="WDX-Numbering"/>
    <w:lvl w:ilvl="0" w:tplc="FFFFFFFF">
      <w:start w:val="6"/>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79A619DA"/>
    <w:multiLevelType w:val="hybridMultilevel"/>
    <w:tmpl w:val="3C3077A6"/>
    <w:lvl w:ilvl="0" w:tplc="A6942D2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97022A"/>
    <w:multiLevelType w:val="hybridMultilevel"/>
    <w:tmpl w:val="60C00D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C93A78"/>
    <w:multiLevelType w:val="hybridMultilevel"/>
    <w:tmpl w:val="4AF28A48"/>
    <w:lvl w:ilvl="0" w:tplc="B4F49D2C">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DC12D6"/>
    <w:multiLevelType w:val="multilevel"/>
    <w:tmpl w:val="B568EFA4"/>
    <w:lvl w:ilvl="0">
      <w:start w:val="1"/>
      <w:numFmt w:val="decimal"/>
      <w:lvlText w:val="%1."/>
      <w:lvlJc w:val="left"/>
      <w:pPr>
        <w:ind w:left="1080" w:hanging="360"/>
      </w:pPr>
      <w:rPr>
        <w:color w:val="auto"/>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3" w15:restartNumberingAfterBreak="0">
    <w:nsid w:val="7F117621"/>
    <w:multiLevelType w:val="multilevel"/>
    <w:tmpl w:val="DA6E673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5987925">
    <w:abstractNumId w:val="10"/>
  </w:num>
  <w:num w:numId="2" w16cid:durableId="610861252">
    <w:abstractNumId w:val="12"/>
  </w:num>
  <w:num w:numId="3" w16cid:durableId="2073038559">
    <w:abstractNumId w:val="14"/>
  </w:num>
  <w:num w:numId="4" w16cid:durableId="505831691">
    <w:abstractNumId w:val="17"/>
  </w:num>
  <w:num w:numId="5" w16cid:durableId="1142844510">
    <w:abstractNumId w:val="2"/>
  </w:num>
  <w:num w:numId="6" w16cid:durableId="1760636410">
    <w:abstractNumId w:val="22"/>
  </w:num>
  <w:num w:numId="7" w16cid:durableId="2136436232">
    <w:abstractNumId w:val="23"/>
  </w:num>
  <w:num w:numId="8" w16cid:durableId="1892106183">
    <w:abstractNumId w:val="0"/>
  </w:num>
  <w:num w:numId="9" w16cid:durableId="887766574">
    <w:abstractNumId w:val="16"/>
  </w:num>
  <w:num w:numId="10" w16cid:durableId="2131901272">
    <w:abstractNumId w:val="5"/>
  </w:num>
  <w:num w:numId="11" w16cid:durableId="1420712464">
    <w:abstractNumId w:val="13"/>
  </w:num>
  <w:num w:numId="12" w16cid:durableId="1864399949">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99607498">
    <w:abstractNumId w:val="4"/>
  </w:num>
  <w:num w:numId="14" w16cid:durableId="207451054">
    <w:abstractNumId w:val="26"/>
  </w:num>
  <w:num w:numId="15" w16cid:durableId="305165100">
    <w:abstractNumId w:val="0"/>
  </w:num>
  <w:num w:numId="16" w16cid:durableId="415595272">
    <w:abstractNumId w:val="0"/>
  </w:num>
  <w:num w:numId="17" w16cid:durableId="971591750">
    <w:abstractNumId w:val="0"/>
  </w:num>
  <w:num w:numId="18" w16cid:durableId="1098718354">
    <w:abstractNumId w:val="20"/>
  </w:num>
  <w:num w:numId="19" w16cid:durableId="1381856745">
    <w:abstractNumId w:val="3"/>
  </w:num>
  <w:num w:numId="20" w16cid:durableId="2107846972">
    <w:abstractNumId w:val="15"/>
  </w:num>
  <w:num w:numId="21" w16cid:durableId="1673877511">
    <w:abstractNumId w:val="31"/>
  </w:num>
  <w:num w:numId="22" w16cid:durableId="1060129897">
    <w:abstractNumId w:val="6"/>
  </w:num>
  <w:num w:numId="23" w16cid:durableId="1973050846">
    <w:abstractNumId w:val="27"/>
  </w:num>
  <w:num w:numId="24" w16cid:durableId="812991363">
    <w:abstractNumId w:val="7"/>
  </w:num>
  <w:num w:numId="25" w16cid:durableId="1252273960">
    <w:abstractNumId w:val="8"/>
  </w:num>
  <w:num w:numId="26" w16cid:durableId="1960212720">
    <w:abstractNumId w:val="18"/>
  </w:num>
  <w:num w:numId="27" w16cid:durableId="613486182">
    <w:abstractNumId w:val="0"/>
    <w:lvlOverride w:ilvl="0">
      <w:startOverride w:val="2"/>
    </w:lvlOverride>
    <w:lvlOverride w:ilvl="1">
      <w:startOverride w:val="1"/>
    </w:lvlOverride>
  </w:num>
  <w:num w:numId="28" w16cid:durableId="1241133562">
    <w:abstractNumId w:val="32"/>
  </w:num>
  <w:num w:numId="29" w16cid:durableId="1375498497">
    <w:abstractNumId w:val="19"/>
  </w:num>
  <w:num w:numId="30" w16cid:durableId="748044747">
    <w:abstractNumId w:val="29"/>
  </w:num>
  <w:num w:numId="31" w16cid:durableId="1127579592">
    <w:abstractNumId w:val="33"/>
  </w:num>
  <w:num w:numId="32" w16cid:durableId="8417257">
    <w:abstractNumId w:val="30"/>
  </w:num>
  <w:num w:numId="33" w16cid:durableId="1721637735">
    <w:abstractNumId w:val="25"/>
  </w:num>
  <w:num w:numId="34" w16cid:durableId="1920938521">
    <w:abstractNumId w:val="11"/>
  </w:num>
  <w:num w:numId="35" w16cid:durableId="280767098">
    <w:abstractNumId w:val="9"/>
  </w:num>
  <w:num w:numId="36" w16cid:durableId="1749616584">
    <w:abstractNumId w:val="24"/>
  </w:num>
  <w:num w:numId="37" w16cid:durableId="2027437548">
    <w:abstractNumId w:val="1"/>
  </w:num>
  <w:num w:numId="38" w16cid:durableId="684786239">
    <w:abstractNumId w:val="21"/>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eyma Keles Saglam">
    <w15:presenceInfo w15:providerId="AD" w15:userId="S::ssaglam@sy.goal.ie::da959154-6ea8-44aa-8e66-b69fed903ba4"/>
  </w15:person>
  <w15:person w15:author="Hasan Karpuzci">
    <w15:presenceInfo w15:providerId="AD" w15:userId="S::hkarpuzci@sy.goal.ie::4e691c64-5ea8-44d4-8504-528c45638838"/>
  </w15:person>
  <w15:person w15:author="Ahmad Alhalabi">
    <w15:presenceInfo w15:providerId="AD" w15:userId="S::aalhalabi@sy.goal.ie::0780b942-056c-4509-8d28-143df2474c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8AC"/>
    <w:rsid w:val="0000029A"/>
    <w:rsid w:val="00002BF2"/>
    <w:rsid w:val="00005E70"/>
    <w:rsid w:val="00006667"/>
    <w:rsid w:val="00011086"/>
    <w:rsid w:val="0001177C"/>
    <w:rsid w:val="00011EB4"/>
    <w:rsid w:val="00012B66"/>
    <w:rsid w:val="00012EDF"/>
    <w:rsid w:val="00013402"/>
    <w:rsid w:val="00013A57"/>
    <w:rsid w:val="00014351"/>
    <w:rsid w:val="00014D4C"/>
    <w:rsid w:val="00015602"/>
    <w:rsid w:val="000167FA"/>
    <w:rsid w:val="00020052"/>
    <w:rsid w:val="00025C8D"/>
    <w:rsid w:val="000275DB"/>
    <w:rsid w:val="00030059"/>
    <w:rsid w:val="00030519"/>
    <w:rsid w:val="000306C7"/>
    <w:rsid w:val="00030A15"/>
    <w:rsid w:val="00030D13"/>
    <w:rsid w:val="000312DB"/>
    <w:rsid w:val="000325F1"/>
    <w:rsid w:val="0003332A"/>
    <w:rsid w:val="00033926"/>
    <w:rsid w:val="00033DE7"/>
    <w:rsid w:val="00034642"/>
    <w:rsid w:val="00034C4D"/>
    <w:rsid w:val="00035625"/>
    <w:rsid w:val="00035BBB"/>
    <w:rsid w:val="0003717E"/>
    <w:rsid w:val="000373AF"/>
    <w:rsid w:val="000379D1"/>
    <w:rsid w:val="00037F26"/>
    <w:rsid w:val="00040CBA"/>
    <w:rsid w:val="00040DF0"/>
    <w:rsid w:val="0004212F"/>
    <w:rsid w:val="000431C8"/>
    <w:rsid w:val="00043567"/>
    <w:rsid w:val="000444B1"/>
    <w:rsid w:val="000454C0"/>
    <w:rsid w:val="00045D41"/>
    <w:rsid w:val="00047B01"/>
    <w:rsid w:val="00050475"/>
    <w:rsid w:val="000504CC"/>
    <w:rsid w:val="0005052C"/>
    <w:rsid w:val="00051867"/>
    <w:rsid w:val="00051875"/>
    <w:rsid w:val="0005228E"/>
    <w:rsid w:val="0005252A"/>
    <w:rsid w:val="000549BA"/>
    <w:rsid w:val="0005556B"/>
    <w:rsid w:val="00055EF7"/>
    <w:rsid w:val="00057BEC"/>
    <w:rsid w:val="00057C3A"/>
    <w:rsid w:val="0006075C"/>
    <w:rsid w:val="00060AAD"/>
    <w:rsid w:val="000615FB"/>
    <w:rsid w:val="0006235A"/>
    <w:rsid w:val="000630B2"/>
    <w:rsid w:val="00065ECC"/>
    <w:rsid w:val="0006664F"/>
    <w:rsid w:val="00066E72"/>
    <w:rsid w:val="00067143"/>
    <w:rsid w:val="00067F0E"/>
    <w:rsid w:val="000705E9"/>
    <w:rsid w:val="00070F31"/>
    <w:rsid w:val="0007149D"/>
    <w:rsid w:val="000723AF"/>
    <w:rsid w:val="0007329C"/>
    <w:rsid w:val="000739F0"/>
    <w:rsid w:val="00073C78"/>
    <w:rsid w:val="00075062"/>
    <w:rsid w:val="00075D30"/>
    <w:rsid w:val="000766CC"/>
    <w:rsid w:val="00080867"/>
    <w:rsid w:val="00080AA2"/>
    <w:rsid w:val="00081839"/>
    <w:rsid w:val="0008230D"/>
    <w:rsid w:val="0008306D"/>
    <w:rsid w:val="00083DAB"/>
    <w:rsid w:val="00084E83"/>
    <w:rsid w:val="00084F63"/>
    <w:rsid w:val="0008500B"/>
    <w:rsid w:val="00085A92"/>
    <w:rsid w:val="000876E3"/>
    <w:rsid w:val="000927F4"/>
    <w:rsid w:val="0009707A"/>
    <w:rsid w:val="00097993"/>
    <w:rsid w:val="00097D02"/>
    <w:rsid w:val="000A1188"/>
    <w:rsid w:val="000A15B1"/>
    <w:rsid w:val="000A1E77"/>
    <w:rsid w:val="000A223A"/>
    <w:rsid w:val="000A3E11"/>
    <w:rsid w:val="000A5850"/>
    <w:rsid w:val="000A770F"/>
    <w:rsid w:val="000A7F95"/>
    <w:rsid w:val="000B07FA"/>
    <w:rsid w:val="000B20E7"/>
    <w:rsid w:val="000B37EB"/>
    <w:rsid w:val="000B55A6"/>
    <w:rsid w:val="000C157F"/>
    <w:rsid w:val="000C1617"/>
    <w:rsid w:val="000C2372"/>
    <w:rsid w:val="000C318F"/>
    <w:rsid w:val="000C3486"/>
    <w:rsid w:val="000C3A7E"/>
    <w:rsid w:val="000C47DF"/>
    <w:rsid w:val="000C5951"/>
    <w:rsid w:val="000C5A88"/>
    <w:rsid w:val="000C5AD2"/>
    <w:rsid w:val="000C744A"/>
    <w:rsid w:val="000C7745"/>
    <w:rsid w:val="000C7963"/>
    <w:rsid w:val="000D3D99"/>
    <w:rsid w:val="000D40BE"/>
    <w:rsid w:val="000D44F3"/>
    <w:rsid w:val="000D6517"/>
    <w:rsid w:val="000D79B1"/>
    <w:rsid w:val="000E08D6"/>
    <w:rsid w:val="000E15E7"/>
    <w:rsid w:val="000E2702"/>
    <w:rsid w:val="000E3A8A"/>
    <w:rsid w:val="000E3C0F"/>
    <w:rsid w:val="000E4BE9"/>
    <w:rsid w:val="000E65FA"/>
    <w:rsid w:val="000E669C"/>
    <w:rsid w:val="000E7440"/>
    <w:rsid w:val="000F0250"/>
    <w:rsid w:val="000F2698"/>
    <w:rsid w:val="000F3F93"/>
    <w:rsid w:val="000F462F"/>
    <w:rsid w:val="000F4B10"/>
    <w:rsid w:val="000F61C7"/>
    <w:rsid w:val="000F672C"/>
    <w:rsid w:val="00102787"/>
    <w:rsid w:val="00103517"/>
    <w:rsid w:val="001046E8"/>
    <w:rsid w:val="00105D2D"/>
    <w:rsid w:val="001079DD"/>
    <w:rsid w:val="00107E29"/>
    <w:rsid w:val="001105FD"/>
    <w:rsid w:val="00110980"/>
    <w:rsid w:val="00112758"/>
    <w:rsid w:val="00112E65"/>
    <w:rsid w:val="00113E4C"/>
    <w:rsid w:val="001140A2"/>
    <w:rsid w:val="0011434B"/>
    <w:rsid w:val="0011548A"/>
    <w:rsid w:val="001163DA"/>
    <w:rsid w:val="0011740C"/>
    <w:rsid w:val="00120BE5"/>
    <w:rsid w:val="00121704"/>
    <w:rsid w:val="00121D8E"/>
    <w:rsid w:val="001226CA"/>
    <w:rsid w:val="00122AB6"/>
    <w:rsid w:val="00122CB3"/>
    <w:rsid w:val="00122CBD"/>
    <w:rsid w:val="00123BC0"/>
    <w:rsid w:val="00123D88"/>
    <w:rsid w:val="00124845"/>
    <w:rsid w:val="00125300"/>
    <w:rsid w:val="0012581C"/>
    <w:rsid w:val="00126093"/>
    <w:rsid w:val="001300D8"/>
    <w:rsid w:val="001304C6"/>
    <w:rsid w:val="001317A4"/>
    <w:rsid w:val="00131ADC"/>
    <w:rsid w:val="00132307"/>
    <w:rsid w:val="001331D3"/>
    <w:rsid w:val="00133546"/>
    <w:rsid w:val="00133C78"/>
    <w:rsid w:val="0013719A"/>
    <w:rsid w:val="001373D8"/>
    <w:rsid w:val="00140155"/>
    <w:rsid w:val="00140330"/>
    <w:rsid w:val="001413CA"/>
    <w:rsid w:val="001455BA"/>
    <w:rsid w:val="00146AFA"/>
    <w:rsid w:val="00147CAF"/>
    <w:rsid w:val="001507CD"/>
    <w:rsid w:val="00150AFC"/>
    <w:rsid w:val="00153CFB"/>
    <w:rsid w:val="00154EA6"/>
    <w:rsid w:val="0016035F"/>
    <w:rsid w:val="001624EA"/>
    <w:rsid w:val="0016282B"/>
    <w:rsid w:val="00162B4F"/>
    <w:rsid w:val="00163B86"/>
    <w:rsid w:val="00164C68"/>
    <w:rsid w:val="00165800"/>
    <w:rsid w:val="0016754F"/>
    <w:rsid w:val="00172557"/>
    <w:rsid w:val="00172B41"/>
    <w:rsid w:val="00174EDE"/>
    <w:rsid w:val="00175453"/>
    <w:rsid w:val="001755F5"/>
    <w:rsid w:val="001756CB"/>
    <w:rsid w:val="001801A6"/>
    <w:rsid w:val="00180427"/>
    <w:rsid w:val="00180738"/>
    <w:rsid w:val="00181CA9"/>
    <w:rsid w:val="00182448"/>
    <w:rsid w:val="00182751"/>
    <w:rsid w:val="00182D61"/>
    <w:rsid w:val="00184944"/>
    <w:rsid w:val="00191CF7"/>
    <w:rsid w:val="00191DC2"/>
    <w:rsid w:val="0019237B"/>
    <w:rsid w:val="00194552"/>
    <w:rsid w:val="001965EF"/>
    <w:rsid w:val="00196846"/>
    <w:rsid w:val="00196F24"/>
    <w:rsid w:val="001A005C"/>
    <w:rsid w:val="001A1D65"/>
    <w:rsid w:val="001A50C9"/>
    <w:rsid w:val="001A6304"/>
    <w:rsid w:val="001B0B33"/>
    <w:rsid w:val="001B2237"/>
    <w:rsid w:val="001B61D1"/>
    <w:rsid w:val="001B7249"/>
    <w:rsid w:val="001C1363"/>
    <w:rsid w:val="001C27E4"/>
    <w:rsid w:val="001C287D"/>
    <w:rsid w:val="001C3146"/>
    <w:rsid w:val="001C3B00"/>
    <w:rsid w:val="001C5529"/>
    <w:rsid w:val="001C6361"/>
    <w:rsid w:val="001C6A02"/>
    <w:rsid w:val="001D049A"/>
    <w:rsid w:val="001D0B2A"/>
    <w:rsid w:val="001D188B"/>
    <w:rsid w:val="001D1E39"/>
    <w:rsid w:val="001D2DEA"/>
    <w:rsid w:val="001D42C2"/>
    <w:rsid w:val="001D4C33"/>
    <w:rsid w:val="001E0262"/>
    <w:rsid w:val="001E0622"/>
    <w:rsid w:val="001E3ACA"/>
    <w:rsid w:val="001E3B8A"/>
    <w:rsid w:val="001E3C72"/>
    <w:rsid w:val="001E594D"/>
    <w:rsid w:val="001E5E49"/>
    <w:rsid w:val="001E6C61"/>
    <w:rsid w:val="001E7126"/>
    <w:rsid w:val="001E7983"/>
    <w:rsid w:val="001F1D30"/>
    <w:rsid w:val="001F22C7"/>
    <w:rsid w:val="001F33D8"/>
    <w:rsid w:val="001F3527"/>
    <w:rsid w:val="001F35E4"/>
    <w:rsid w:val="001F375C"/>
    <w:rsid w:val="001F4002"/>
    <w:rsid w:val="001F46D0"/>
    <w:rsid w:val="001F4816"/>
    <w:rsid w:val="001F5AEB"/>
    <w:rsid w:val="001F5FEE"/>
    <w:rsid w:val="001F619C"/>
    <w:rsid w:val="001F6343"/>
    <w:rsid w:val="00200858"/>
    <w:rsid w:val="0020248A"/>
    <w:rsid w:val="00204CCE"/>
    <w:rsid w:val="00205C13"/>
    <w:rsid w:val="002107E1"/>
    <w:rsid w:val="00211677"/>
    <w:rsid w:val="00211DEC"/>
    <w:rsid w:val="00212054"/>
    <w:rsid w:val="0021224A"/>
    <w:rsid w:val="00213014"/>
    <w:rsid w:val="002149A5"/>
    <w:rsid w:val="00215C61"/>
    <w:rsid w:val="00216613"/>
    <w:rsid w:val="00217B85"/>
    <w:rsid w:val="002208C3"/>
    <w:rsid w:val="0022115A"/>
    <w:rsid w:val="00221618"/>
    <w:rsid w:val="002223F6"/>
    <w:rsid w:val="002240CA"/>
    <w:rsid w:val="0022608E"/>
    <w:rsid w:val="002267B9"/>
    <w:rsid w:val="002311FE"/>
    <w:rsid w:val="00232D7E"/>
    <w:rsid w:val="00232EF8"/>
    <w:rsid w:val="00233C23"/>
    <w:rsid w:val="00233D0E"/>
    <w:rsid w:val="00234300"/>
    <w:rsid w:val="002369A3"/>
    <w:rsid w:val="00240D44"/>
    <w:rsid w:val="00241167"/>
    <w:rsid w:val="002417E7"/>
    <w:rsid w:val="00241941"/>
    <w:rsid w:val="00243089"/>
    <w:rsid w:val="00243320"/>
    <w:rsid w:val="0024373B"/>
    <w:rsid w:val="00243DA3"/>
    <w:rsid w:val="00243EAA"/>
    <w:rsid w:val="00246CD5"/>
    <w:rsid w:val="00250758"/>
    <w:rsid w:val="00251DA0"/>
    <w:rsid w:val="00252172"/>
    <w:rsid w:val="002522A6"/>
    <w:rsid w:val="00253082"/>
    <w:rsid w:val="00253361"/>
    <w:rsid w:val="002533C2"/>
    <w:rsid w:val="00253A1C"/>
    <w:rsid w:val="00253AC8"/>
    <w:rsid w:val="00253BA0"/>
    <w:rsid w:val="00253FFE"/>
    <w:rsid w:val="00254ECD"/>
    <w:rsid w:val="00255378"/>
    <w:rsid w:val="00255AEA"/>
    <w:rsid w:val="00256A65"/>
    <w:rsid w:val="00257A45"/>
    <w:rsid w:val="00260A66"/>
    <w:rsid w:val="00260A87"/>
    <w:rsid w:val="0026181C"/>
    <w:rsid w:val="002623BE"/>
    <w:rsid w:val="00264309"/>
    <w:rsid w:val="00264378"/>
    <w:rsid w:val="00264F8F"/>
    <w:rsid w:val="002660A9"/>
    <w:rsid w:val="00267564"/>
    <w:rsid w:val="00272AF1"/>
    <w:rsid w:val="00274224"/>
    <w:rsid w:val="002743A4"/>
    <w:rsid w:val="0027447D"/>
    <w:rsid w:val="0027498B"/>
    <w:rsid w:val="00274F44"/>
    <w:rsid w:val="002753CC"/>
    <w:rsid w:val="00275A9B"/>
    <w:rsid w:val="00277777"/>
    <w:rsid w:val="00280852"/>
    <w:rsid w:val="002851BF"/>
    <w:rsid w:val="00285698"/>
    <w:rsid w:val="00285DF9"/>
    <w:rsid w:val="00286A5D"/>
    <w:rsid w:val="002909E6"/>
    <w:rsid w:val="00290DAA"/>
    <w:rsid w:val="002914F2"/>
    <w:rsid w:val="00292800"/>
    <w:rsid w:val="00293505"/>
    <w:rsid w:val="00295E53"/>
    <w:rsid w:val="00295F32"/>
    <w:rsid w:val="002962BE"/>
    <w:rsid w:val="002967DE"/>
    <w:rsid w:val="002A0BCB"/>
    <w:rsid w:val="002A190E"/>
    <w:rsid w:val="002A21C7"/>
    <w:rsid w:val="002A2501"/>
    <w:rsid w:val="002A261A"/>
    <w:rsid w:val="002A5F8E"/>
    <w:rsid w:val="002A6441"/>
    <w:rsid w:val="002A70AF"/>
    <w:rsid w:val="002B03A9"/>
    <w:rsid w:val="002B0D87"/>
    <w:rsid w:val="002B114B"/>
    <w:rsid w:val="002B20F6"/>
    <w:rsid w:val="002B33BA"/>
    <w:rsid w:val="002B3B2B"/>
    <w:rsid w:val="002B3B2E"/>
    <w:rsid w:val="002B47A5"/>
    <w:rsid w:val="002B6162"/>
    <w:rsid w:val="002B70FE"/>
    <w:rsid w:val="002C1599"/>
    <w:rsid w:val="002C376B"/>
    <w:rsid w:val="002C3B7B"/>
    <w:rsid w:val="002C50E3"/>
    <w:rsid w:val="002D1232"/>
    <w:rsid w:val="002D1E8A"/>
    <w:rsid w:val="002D2CDF"/>
    <w:rsid w:val="002D3831"/>
    <w:rsid w:val="002D3B87"/>
    <w:rsid w:val="002D4E26"/>
    <w:rsid w:val="002D7DE3"/>
    <w:rsid w:val="002E1B16"/>
    <w:rsid w:val="002E2BA3"/>
    <w:rsid w:val="002E2CE0"/>
    <w:rsid w:val="002E5FB5"/>
    <w:rsid w:val="002E6772"/>
    <w:rsid w:val="002E7118"/>
    <w:rsid w:val="002E7756"/>
    <w:rsid w:val="002F01CC"/>
    <w:rsid w:val="002F1E40"/>
    <w:rsid w:val="002F1F1B"/>
    <w:rsid w:val="002F43D5"/>
    <w:rsid w:val="002F49BA"/>
    <w:rsid w:val="002F5479"/>
    <w:rsid w:val="002F57DB"/>
    <w:rsid w:val="002F5E21"/>
    <w:rsid w:val="002F7326"/>
    <w:rsid w:val="003010D7"/>
    <w:rsid w:val="003024C0"/>
    <w:rsid w:val="00302F55"/>
    <w:rsid w:val="00303203"/>
    <w:rsid w:val="00303C77"/>
    <w:rsid w:val="00304072"/>
    <w:rsid w:val="003042B7"/>
    <w:rsid w:val="003048AD"/>
    <w:rsid w:val="003072A7"/>
    <w:rsid w:val="003102C9"/>
    <w:rsid w:val="00310B72"/>
    <w:rsid w:val="00310DD6"/>
    <w:rsid w:val="00310DF4"/>
    <w:rsid w:val="00311057"/>
    <w:rsid w:val="00312999"/>
    <w:rsid w:val="00312D9F"/>
    <w:rsid w:val="00313544"/>
    <w:rsid w:val="00313A73"/>
    <w:rsid w:val="00313D1D"/>
    <w:rsid w:val="00314AA2"/>
    <w:rsid w:val="00314B52"/>
    <w:rsid w:val="00316DA6"/>
    <w:rsid w:val="00316DF2"/>
    <w:rsid w:val="00317B56"/>
    <w:rsid w:val="00317B58"/>
    <w:rsid w:val="00317DD9"/>
    <w:rsid w:val="00321DAB"/>
    <w:rsid w:val="00322CE2"/>
    <w:rsid w:val="00323361"/>
    <w:rsid w:val="00324C86"/>
    <w:rsid w:val="00325058"/>
    <w:rsid w:val="003278E5"/>
    <w:rsid w:val="00331808"/>
    <w:rsid w:val="003325DC"/>
    <w:rsid w:val="00332968"/>
    <w:rsid w:val="00333511"/>
    <w:rsid w:val="00333665"/>
    <w:rsid w:val="00333A0B"/>
    <w:rsid w:val="00334B91"/>
    <w:rsid w:val="00336F70"/>
    <w:rsid w:val="00337ECD"/>
    <w:rsid w:val="003403F4"/>
    <w:rsid w:val="00340452"/>
    <w:rsid w:val="003404A2"/>
    <w:rsid w:val="00341027"/>
    <w:rsid w:val="0034102D"/>
    <w:rsid w:val="00342355"/>
    <w:rsid w:val="00343BF3"/>
    <w:rsid w:val="00344D93"/>
    <w:rsid w:val="00345F0E"/>
    <w:rsid w:val="0034600A"/>
    <w:rsid w:val="003460B0"/>
    <w:rsid w:val="00346A8C"/>
    <w:rsid w:val="003507B6"/>
    <w:rsid w:val="00350A3D"/>
    <w:rsid w:val="00351ABA"/>
    <w:rsid w:val="003539AC"/>
    <w:rsid w:val="00354815"/>
    <w:rsid w:val="00355CF2"/>
    <w:rsid w:val="00356B23"/>
    <w:rsid w:val="00357D5F"/>
    <w:rsid w:val="0036083A"/>
    <w:rsid w:val="00364BF8"/>
    <w:rsid w:val="00365254"/>
    <w:rsid w:val="00366478"/>
    <w:rsid w:val="003664D5"/>
    <w:rsid w:val="00367446"/>
    <w:rsid w:val="00370FEE"/>
    <w:rsid w:val="003738AF"/>
    <w:rsid w:val="00373B64"/>
    <w:rsid w:val="00377D76"/>
    <w:rsid w:val="00377EAE"/>
    <w:rsid w:val="003819BC"/>
    <w:rsid w:val="003824C2"/>
    <w:rsid w:val="003826E0"/>
    <w:rsid w:val="0038661F"/>
    <w:rsid w:val="00387EEA"/>
    <w:rsid w:val="00390CE6"/>
    <w:rsid w:val="00391E0F"/>
    <w:rsid w:val="00392756"/>
    <w:rsid w:val="00394161"/>
    <w:rsid w:val="003965C3"/>
    <w:rsid w:val="00396685"/>
    <w:rsid w:val="00397978"/>
    <w:rsid w:val="003A031C"/>
    <w:rsid w:val="003A0BDC"/>
    <w:rsid w:val="003A0EFA"/>
    <w:rsid w:val="003A1281"/>
    <w:rsid w:val="003A22B4"/>
    <w:rsid w:val="003A3852"/>
    <w:rsid w:val="003A4ADD"/>
    <w:rsid w:val="003A4DF6"/>
    <w:rsid w:val="003A6088"/>
    <w:rsid w:val="003A79E7"/>
    <w:rsid w:val="003B0008"/>
    <w:rsid w:val="003B0689"/>
    <w:rsid w:val="003B07DB"/>
    <w:rsid w:val="003B0C0E"/>
    <w:rsid w:val="003B13F4"/>
    <w:rsid w:val="003B367D"/>
    <w:rsid w:val="003B4764"/>
    <w:rsid w:val="003B6692"/>
    <w:rsid w:val="003B70AE"/>
    <w:rsid w:val="003C0D53"/>
    <w:rsid w:val="003C0F84"/>
    <w:rsid w:val="003C126D"/>
    <w:rsid w:val="003C1C20"/>
    <w:rsid w:val="003C28AB"/>
    <w:rsid w:val="003C3C8B"/>
    <w:rsid w:val="003C456C"/>
    <w:rsid w:val="003C478E"/>
    <w:rsid w:val="003C4E50"/>
    <w:rsid w:val="003C5760"/>
    <w:rsid w:val="003C5AC5"/>
    <w:rsid w:val="003C5C16"/>
    <w:rsid w:val="003C5DA0"/>
    <w:rsid w:val="003D1FBD"/>
    <w:rsid w:val="003D330B"/>
    <w:rsid w:val="003D408F"/>
    <w:rsid w:val="003D4CEF"/>
    <w:rsid w:val="003D5823"/>
    <w:rsid w:val="003D6A98"/>
    <w:rsid w:val="003E0272"/>
    <w:rsid w:val="003E09E1"/>
    <w:rsid w:val="003E125E"/>
    <w:rsid w:val="003E1A2F"/>
    <w:rsid w:val="003E2069"/>
    <w:rsid w:val="003E26C9"/>
    <w:rsid w:val="003E2E06"/>
    <w:rsid w:val="003E424B"/>
    <w:rsid w:val="003E4D35"/>
    <w:rsid w:val="003E559D"/>
    <w:rsid w:val="003E61C3"/>
    <w:rsid w:val="003E78E1"/>
    <w:rsid w:val="003E7F4A"/>
    <w:rsid w:val="003F01F1"/>
    <w:rsid w:val="003F1BBC"/>
    <w:rsid w:val="003F3689"/>
    <w:rsid w:val="003F57FB"/>
    <w:rsid w:val="003F6480"/>
    <w:rsid w:val="003F66E5"/>
    <w:rsid w:val="003F6B88"/>
    <w:rsid w:val="004005FB"/>
    <w:rsid w:val="00400887"/>
    <w:rsid w:val="00400E60"/>
    <w:rsid w:val="00400EFF"/>
    <w:rsid w:val="00401526"/>
    <w:rsid w:val="004016EE"/>
    <w:rsid w:val="0040589C"/>
    <w:rsid w:val="004063B1"/>
    <w:rsid w:val="00408F8A"/>
    <w:rsid w:val="00413B50"/>
    <w:rsid w:val="00414DC9"/>
    <w:rsid w:val="00416AB1"/>
    <w:rsid w:val="00417FA0"/>
    <w:rsid w:val="004205DF"/>
    <w:rsid w:val="00420BBD"/>
    <w:rsid w:val="00421BD6"/>
    <w:rsid w:val="00424E39"/>
    <w:rsid w:val="004275BD"/>
    <w:rsid w:val="0042797E"/>
    <w:rsid w:val="00430154"/>
    <w:rsid w:val="004312B2"/>
    <w:rsid w:val="00432400"/>
    <w:rsid w:val="00432626"/>
    <w:rsid w:val="0043347E"/>
    <w:rsid w:val="00433873"/>
    <w:rsid w:val="00434AC8"/>
    <w:rsid w:val="0043516C"/>
    <w:rsid w:val="00436F22"/>
    <w:rsid w:val="00437326"/>
    <w:rsid w:val="00437F8A"/>
    <w:rsid w:val="00440C7C"/>
    <w:rsid w:val="00440D74"/>
    <w:rsid w:val="0044107D"/>
    <w:rsid w:val="004426E7"/>
    <w:rsid w:val="00443E39"/>
    <w:rsid w:val="004457C2"/>
    <w:rsid w:val="004457F7"/>
    <w:rsid w:val="00446496"/>
    <w:rsid w:val="00446F80"/>
    <w:rsid w:val="0044749D"/>
    <w:rsid w:val="00447994"/>
    <w:rsid w:val="004518DA"/>
    <w:rsid w:val="00453D13"/>
    <w:rsid w:val="00454B5F"/>
    <w:rsid w:val="00454DCA"/>
    <w:rsid w:val="0045505B"/>
    <w:rsid w:val="00455FF0"/>
    <w:rsid w:val="0045601D"/>
    <w:rsid w:val="00456A47"/>
    <w:rsid w:val="004577C9"/>
    <w:rsid w:val="00457BB3"/>
    <w:rsid w:val="004609E5"/>
    <w:rsid w:val="0046168E"/>
    <w:rsid w:val="00463A04"/>
    <w:rsid w:val="00466559"/>
    <w:rsid w:val="0046725A"/>
    <w:rsid w:val="00467CCE"/>
    <w:rsid w:val="004703E8"/>
    <w:rsid w:val="00471987"/>
    <w:rsid w:val="0047383B"/>
    <w:rsid w:val="00473F26"/>
    <w:rsid w:val="004744F7"/>
    <w:rsid w:val="004745C9"/>
    <w:rsid w:val="00474FEE"/>
    <w:rsid w:val="0047513D"/>
    <w:rsid w:val="00475D58"/>
    <w:rsid w:val="00476515"/>
    <w:rsid w:val="00477809"/>
    <w:rsid w:val="004778ED"/>
    <w:rsid w:val="00477B02"/>
    <w:rsid w:val="00480420"/>
    <w:rsid w:val="00480EDE"/>
    <w:rsid w:val="00481374"/>
    <w:rsid w:val="00481C75"/>
    <w:rsid w:val="00482889"/>
    <w:rsid w:val="00482B66"/>
    <w:rsid w:val="00484871"/>
    <w:rsid w:val="0048490A"/>
    <w:rsid w:val="0048599F"/>
    <w:rsid w:val="00486737"/>
    <w:rsid w:val="0048717C"/>
    <w:rsid w:val="00487F9B"/>
    <w:rsid w:val="004908E3"/>
    <w:rsid w:val="0049530A"/>
    <w:rsid w:val="00496D2D"/>
    <w:rsid w:val="004A014D"/>
    <w:rsid w:val="004A1A71"/>
    <w:rsid w:val="004A2528"/>
    <w:rsid w:val="004A2D3E"/>
    <w:rsid w:val="004A2FED"/>
    <w:rsid w:val="004A338A"/>
    <w:rsid w:val="004A655A"/>
    <w:rsid w:val="004A787A"/>
    <w:rsid w:val="004B196F"/>
    <w:rsid w:val="004B342D"/>
    <w:rsid w:val="004B40B5"/>
    <w:rsid w:val="004B546E"/>
    <w:rsid w:val="004B592C"/>
    <w:rsid w:val="004B6DE1"/>
    <w:rsid w:val="004B7B49"/>
    <w:rsid w:val="004C03C9"/>
    <w:rsid w:val="004C2831"/>
    <w:rsid w:val="004C29C2"/>
    <w:rsid w:val="004C3845"/>
    <w:rsid w:val="004C4664"/>
    <w:rsid w:val="004C4FA2"/>
    <w:rsid w:val="004C6622"/>
    <w:rsid w:val="004D1B4F"/>
    <w:rsid w:val="004D1B52"/>
    <w:rsid w:val="004D1D29"/>
    <w:rsid w:val="004D2ED0"/>
    <w:rsid w:val="004D35B3"/>
    <w:rsid w:val="004D515D"/>
    <w:rsid w:val="004D753D"/>
    <w:rsid w:val="004D7587"/>
    <w:rsid w:val="004D7C9C"/>
    <w:rsid w:val="004E01AD"/>
    <w:rsid w:val="004E0713"/>
    <w:rsid w:val="004E0B93"/>
    <w:rsid w:val="004E0C7C"/>
    <w:rsid w:val="004E1636"/>
    <w:rsid w:val="004E1DC9"/>
    <w:rsid w:val="004E292E"/>
    <w:rsid w:val="004E3E12"/>
    <w:rsid w:val="004E4A19"/>
    <w:rsid w:val="004E5714"/>
    <w:rsid w:val="004E5778"/>
    <w:rsid w:val="004E5AE1"/>
    <w:rsid w:val="004F0CAA"/>
    <w:rsid w:val="004F0E18"/>
    <w:rsid w:val="004F2449"/>
    <w:rsid w:val="004F27F6"/>
    <w:rsid w:val="004F2AB0"/>
    <w:rsid w:val="004F3F92"/>
    <w:rsid w:val="004F5AB8"/>
    <w:rsid w:val="004F7032"/>
    <w:rsid w:val="004F712D"/>
    <w:rsid w:val="004F71E2"/>
    <w:rsid w:val="0050031C"/>
    <w:rsid w:val="0050043D"/>
    <w:rsid w:val="0050112B"/>
    <w:rsid w:val="00501431"/>
    <w:rsid w:val="005020F0"/>
    <w:rsid w:val="0050238E"/>
    <w:rsid w:val="005036AE"/>
    <w:rsid w:val="00503DA8"/>
    <w:rsid w:val="00504C2F"/>
    <w:rsid w:val="00505BD7"/>
    <w:rsid w:val="00506B20"/>
    <w:rsid w:val="00506D9B"/>
    <w:rsid w:val="00506E33"/>
    <w:rsid w:val="005076AF"/>
    <w:rsid w:val="0051127A"/>
    <w:rsid w:val="00514136"/>
    <w:rsid w:val="00514D47"/>
    <w:rsid w:val="005158DF"/>
    <w:rsid w:val="00517801"/>
    <w:rsid w:val="00520454"/>
    <w:rsid w:val="00520BEA"/>
    <w:rsid w:val="00520C88"/>
    <w:rsid w:val="00520F28"/>
    <w:rsid w:val="00520F95"/>
    <w:rsid w:val="005213A0"/>
    <w:rsid w:val="00521747"/>
    <w:rsid w:val="00521B65"/>
    <w:rsid w:val="0052432D"/>
    <w:rsid w:val="00524726"/>
    <w:rsid w:val="005253C2"/>
    <w:rsid w:val="0052748B"/>
    <w:rsid w:val="00527D35"/>
    <w:rsid w:val="005302C7"/>
    <w:rsid w:val="005324FD"/>
    <w:rsid w:val="005339E2"/>
    <w:rsid w:val="00533D01"/>
    <w:rsid w:val="00534F64"/>
    <w:rsid w:val="00535E25"/>
    <w:rsid w:val="00540810"/>
    <w:rsid w:val="005410F5"/>
    <w:rsid w:val="0054206B"/>
    <w:rsid w:val="00543826"/>
    <w:rsid w:val="005439CD"/>
    <w:rsid w:val="00543D30"/>
    <w:rsid w:val="00543EC1"/>
    <w:rsid w:val="00544214"/>
    <w:rsid w:val="00544E12"/>
    <w:rsid w:val="005459F1"/>
    <w:rsid w:val="0054730E"/>
    <w:rsid w:val="005476B3"/>
    <w:rsid w:val="005521DA"/>
    <w:rsid w:val="00552917"/>
    <w:rsid w:val="00552D3F"/>
    <w:rsid w:val="005547D8"/>
    <w:rsid w:val="00554C9A"/>
    <w:rsid w:val="00554ED2"/>
    <w:rsid w:val="00555EE4"/>
    <w:rsid w:val="005560F8"/>
    <w:rsid w:val="0055785C"/>
    <w:rsid w:val="00557961"/>
    <w:rsid w:val="00560D7D"/>
    <w:rsid w:val="00562232"/>
    <w:rsid w:val="00562234"/>
    <w:rsid w:val="0056586A"/>
    <w:rsid w:val="005670B4"/>
    <w:rsid w:val="005704DF"/>
    <w:rsid w:val="005710E6"/>
    <w:rsid w:val="0057144D"/>
    <w:rsid w:val="00572239"/>
    <w:rsid w:val="00573AAE"/>
    <w:rsid w:val="00573EF9"/>
    <w:rsid w:val="0057431F"/>
    <w:rsid w:val="00577B47"/>
    <w:rsid w:val="00581B9E"/>
    <w:rsid w:val="00584CC0"/>
    <w:rsid w:val="00586523"/>
    <w:rsid w:val="00586C9F"/>
    <w:rsid w:val="00587780"/>
    <w:rsid w:val="00587990"/>
    <w:rsid w:val="00590318"/>
    <w:rsid w:val="005904F5"/>
    <w:rsid w:val="0059067C"/>
    <w:rsid w:val="005912DC"/>
    <w:rsid w:val="00595864"/>
    <w:rsid w:val="0059623C"/>
    <w:rsid w:val="00596461"/>
    <w:rsid w:val="00596485"/>
    <w:rsid w:val="005966FD"/>
    <w:rsid w:val="0059782C"/>
    <w:rsid w:val="005A0158"/>
    <w:rsid w:val="005A292B"/>
    <w:rsid w:val="005A3A79"/>
    <w:rsid w:val="005A3D5C"/>
    <w:rsid w:val="005A484B"/>
    <w:rsid w:val="005A4BAA"/>
    <w:rsid w:val="005A5EC0"/>
    <w:rsid w:val="005B071C"/>
    <w:rsid w:val="005B0732"/>
    <w:rsid w:val="005B14E4"/>
    <w:rsid w:val="005B1DA5"/>
    <w:rsid w:val="005B4DD9"/>
    <w:rsid w:val="005C02A8"/>
    <w:rsid w:val="005C587B"/>
    <w:rsid w:val="005C609E"/>
    <w:rsid w:val="005C6667"/>
    <w:rsid w:val="005C6A95"/>
    <w:rsid w:val="005C6DFE"/>
    <w:rsid w:val="005C7223"/>
    <w:rsid w:val="005C79A1"/>
    <w:rsid w:val="005D0EFD"/>
    <w:rsid w:val="005D0FFB"/>
    <w:rsid w:val="005D3BF4"/>
    <w:rsid w:val="005D60B9"/>
    <w:rsid w:val="005D634E"/>
    <w:rsid w:val="005D6674"/>
    <w:rsid w:val="005D7AC1"/>
    <w:rsid w:val="005E033C"/>
    <w:rsid w:val="005E0EE1"/>
    <w:rsid w:val="005E11E6"/>
    <w:rsid w:val="005E5097"/>
    <w:rsid w:val="005E534A"/>
    <w:rsid w:val="005E5847"/>
    <w:rsid w:val="005E6FCC"/>
    <w:rsid w:val="005F0550"/>
    <w:rsid w:val="005F0D0C"/>
    <w:rsid w:val="005F2144"/>
    <w:rsid w:val="005F2B0C"/>
    <w:rsid w:val="005F307D"/>
    <w:rsid w:val="005F34F2"/>
    <w:rsid w:val="005F409C"/>
    <w:rsid w:val="005F5038"/>
    <w:rsid w:val="005F50C2"/>
    <w:rsid w:val="005F56F4"/>
    <w:rsid w:val="005F5D98"/>
    <w:rsid w:val="005F5DFD"/>
    <w:rsid w:val="005F6AA2"/>
    <w:rsid w:val="005F6E93"/>
    <w:rsid w:val="0060095F"/>
    <w:rsid w:val="00602864"/>
    <w:rsid w:val="00605D05"/>
    <w:rsid w:val="006070B5"/>
    <w:rsid w:val="0061014F"/>
    <w:rsid w:val="00611A79"/>
    <w:rsid w:val="00612177"/>
    <w:rsid w:val="0061322F"/>
    <w:rsid w:val="00613538"/>
    <w:rsid w:val="00613669"/>
    <w:rsid w:val="00613D97"/>
    <w:rsid w:val="006143ED"/>
    <w:rsid w:val="00614B3D"/>
    <w:rsid w:val="006159A9"/>
    <w:rsid w:val="00616865"/>
    <w:rsid w:val="00616B3A"/>
    <w:rsid w:val="0062067B"/>
    <w:rsid w:val="00620B37"/>
    <w:rsid w:val="00621B24"/>
    <w:rsid w:val="00621DB8"/>
    <w:rsid w:val="0062231D"/>
    <w:rsid w:val="00622394"/>
    <w:rsid w:val="00623862"/>
    <w:rsid w:val="0062389E"/>
    <w:rsid w:val="00623CA0"/>
    <w:rsid w:val="00623ED3"/>
    <w:rsid w:val="006249AE"/>
    <w:rsid w:val="00624B54"/>
    <w:rsid w:val="0062504C"/>
    <w:rsid w:val="00625C64"/>
    <w:rsid w:val="006266EE"/>
    <w:rsid w:val="0062785C"/>
    <w:rsid w:val="00627DB5"/>
    <w:rsid w:val="006306A3"/>
    <w:rsid w:val="00630A77"/>
    <w:rsid w:val="00631E7D"/>
    <w:rsid w:val="00632927"/>
    <w:rsid w:val="00632E90"/>
    <w:rsid w:val="0063336A"/>
    <w:rsid w:val="00633BAD"/>
    <w:rsid w:val="00633C5D"/>
    <w:rsid w:val="00634038"/>
    <w:rsid w:val="006340C8"/>
    <w:rsid w:val="00634182"/>
    <w:rsid w:val="006356F5"/>
    <w:rsid w:val="00635737"/>
    <w:rsid w:val="00636464"/>
    <w:rsid w:val="00636A0B"/>
    <w:rsid w:val="00636DEE"/>
    <w:rsid w:val="00636E2B"/>
    <w:rsid w:val="00636E31"/>
    <w:rsid w:val="00637320"/>
    <w:rsid w:val="0064158E"/>
    <w:rsid w:val="00641898"/>
    <w:rsid w:val="00641E60"/>
    <w:rsid w:val="006421C8"/>
    <w:rsid w:val="006448EA"/>
    <w:rsid w:val="00645FA1"/>
    <w:rsid w:val="006469FC"/>
    <w:rsid w:val="006473FB"/>
    <w:rsid w:val="0064755B"/>
    <w:rsid w:val="00647EA3"/>
    <w:rsid w:val="0065147A"/>
    <w:rsid w:val="00652374"/>
    <w:rsid w:val="006529BC"/>
    <w:rsid w:val="00653234"/>
    <w:rsid w:val="00653F3F"/>
    <w:rsid w:val="00655C97"/>
    <w:rsid w:val="00655CF1"/>
    <w:rsid w:val="00655D6B"/>
    <w:rsid w:val="00655E06"/>
    <w:rsid w:val="006570AE"/>
    <w:rsid w:val="0066065F"/>
    <w:rsid w:val="00660CBC"/>
    <w:rsid w:val="00660D70"/>
    <w:rsid w:val="00662F40"/>
    <w:rsid w:val="00663231"/>
    <w:rsid w:val="00664ACF"/>
    <w:rsid w:val="00665019"/>
    <w:rsid w:val="00666CD6"/>
    <w:rsid w:val="00670547"/>
    <w:rsid w:val="00671D54"/>
    <w:rsid w:val="006720DD"/>
    <w:rsid w:val="0067321E"/>
    <w:rsid w:val="006736C4"/>
    <w:rsid w:val="00673AD0"/>
    <w:rsid w:val="00676155"/>
    <w:rsid w:val="0067745E"/>
    <w:rsid w:val="00677CF3"/>
    <w:rsid w:val="00677E6C"/>
    <w:rsid w:val="006801FB"/>
    <w:rsid w:val="006833F1"/>
    <w:rsid w:val="006848ED"/>
    <w:rsid w:val="00684F88"/>
    <w:rsid w:val="00685493"/>
    <w:rsid w:val="00685B38"/>
    <w:rsid w:val="00686B0F"/>
    <w:rsid w:val="00687F2D"/>
    <w:rsid w:val="006911DB"/>
    <w:rsid w:val="00691BC5"/>
    <w:rsid w:val="00692969"/>
    <w:rsid w:val="006932AD"/>
    <w:rsid w:val="00696813"/>
    <w:rsid w:val="006A0FD0"/>
    <w:rsid w:val="006A1F67"/>
    <w:rsid w:val="006A2989"/>
    <w:rsid w:val="006A3D01"/>
    <w:rsid w:val="006A50A8"/>
    <w:rsid w:val="006A553A"/>
    <w:rsid w:val="006A557A"/>
    <w:rsid w:val="006A5C2C"/>
    <w:rsid w:val="006A6DCD"/>
    <w:rsid w:val="006A7F73"/>
    <w:rsid w:val="006B0FF4"/>
    <w:rsid w:val="006B137C"/>
    <w:rsid w:val="006B25D7"/>
    <w:rsid w:val="006B3AB7"/>
    <w:rsid w:val="006B3FA0"/>
    <w:rsid w:val="006B46AB"/>
    <w:rsid w:val="006B5118"/>
    <w:rsid w:val="006B5E49"/>
    <w:rsid w:val="006B73E6"/>
    <w:rsid w:val="006C1F88"/>
    <w:rsid w:val="006C32A2"/>
    <w:rsid w:val="006C338D"/>
    <w:rsid w:val="006C36FA"/>
    <w:rsid w:val="006C493F"/>
    <w:rsid w:val="006C4BB0"/>
    <w:rsid w:val="006C61CD"/>
    <w:rsid w:val="006C70E3"/>
    <w:rsid w:val="006D011F"/>
    <w:rsid w:val="006D1397"/>
    <w:rsid w:val="006D2733"/>
    <w:rsid w:val="006D4DA2"/>
    <w:rsid w:val="006D4EA8"/>
    <w:rsid w:val="006D790B"/>
    <w:rsid w:val="006E31BE"/>
    <w:rsid w:val="006E3318"/>
    <w:rsid w:val="006E33CD"/>
    <w:rsid w:val="006E56F6"/>
    <w:rsid w:val="006F0013"/>
    <w:rsid w:val="006F0A11"/>
    <w:rsid w:val="006F0CA6"/>
    <w:rsid w:val="006F3571"/>
    <w:rsid w:val="006F4F41"/>
    <w:rsid w:val="006F5D69"/>
    <w:rsid w:val="006F62DE"/>
    <w:rsid w:val="006F72DE"/>
    <w:rsid w:val="006F753D"/>
    <w:rsid w:val="00700457"/>
    <w:rsid w:val="00700FA4"/>
    <w:rsid w:val="007016DC"/>
    <w:rsid w:val="00701B53"/>
    <w:rsid w:val="007026C3"/>
    <w:rsid w:val="00702BA1"/>
    <w:rsid w:val="0070351F"/>
    <w:rsid w:val="00703982"/>
    <w:rsid w:val="00703FAF"/>
    <w:rsid w:val="007040D3"/>
    <w:rsid w:val="007049C6"/>
    <w:rsid w:val="00704A80"/>
    <w:rsid w:val="007068EA"/>
    <w:rsid w:val="00706B1A"/>
    <w:rsid w:val="00706EA0"/>
    <w:rsid w:val="00707ABF"/>
    <w:rsid w:val="0071064E"/>
    <w:rsid w:val="007118CD"/>
    <w:rsid w:val="00711FBB"/>
    <w:rsid w:val="00713A38"/>
    <w:rsid w:val="00714963"/>
    <w:rsid w:val="007158CD"/>
    <w:rsid w:val="00720E0C"/>
    <w:rsid w:val="0072339C"/>
    <w:rsid w:val="00723404"/>
    <w:rsid w:val="00724538"/>
    <w:rsid w:val="007246C4"/>
    <w:rsid w:val="00724B47"/>
    <w:rsid w:val="00724D9E"/>
    <w:rsid w:val="00724DC0"/>
    <w:rsid w:val="007254B7"/>
    <w:rsid w:val="00727988"/>
    <w:rsid w:val="0073003F"/>
    <w:rsid w:val="00730880"/>
    <w:rsid w:val="00732575"/>
    <w:rsid w:val="0073265F"/>
    <w:rsid w:val="007326CE"/>
    <w:rsid w:val="0073295F"/>
    <w:rsid w:val="00732D81"/>
    <w:rsid w:val="007335ED"/>
    <w:rsid w:val="00734026"/>
    <w:rsid w:val="007340CA"/>
    <w:rsid w:val="0073470B"/>
    <w:rsid w:val="00734BD2"/>
    <w:rsid w:val="007379BA"/>
    <w:rsid w:val="007400FE"/>
    <w:rsid w:val="00741EF3"/>
    <w:rsid w:val="007441E0"/>
    <w:rsid w:val="0074567D"/>
    <w:rsid w:val="00752F19"/>
    <w:rsid w:val="0075417E"/>
    <w:rsid w:val="007552F3"/>
    <w:rsid w:val="0076085B"/>
    <w:rsid w:val="00761433"/>
    <w:rsid w:val="007620AB"/>
    <w:rsid w:val="007620CD"/>
    <w:rsid w:val="00765A7D"/>
    <w:rsid w:val="00772224"/>
    <w:rsid w:val="00772DA3"/>
    <w:rsid w:val="00775B2E"/>
    <w:rsid w:val="00776858"/>
    <w:rsid w:val="00777875"/>
    <w:rsid w:val="0078072F"/>
    <w:rsid w:val="00780EF0"/>
    <w:rsid w:val="00780FC3"/>
    <w:rsid w:val="007822B3"/>
    <w:rsid w:val="00782597"/>
    <w:rsid w:val="00784914"/>
    <w:rsid w:val="00785FD9"/>
    <w:rsid w:val="00786740"/>
    <w:rsid w:val="007877B7"/>
    <w:rsid w:val="00787986"/>
    <w:rsid w:val="0079310B"/>
    <w:rsid w:val="00793578"/>
    <w:rsid w:val="007949E2"/>
    <w:rsid w:val="00795DAD"/>
    <w:rsid w:val="0079646E"/>
    <w:rsid w:val="00796F3C"/>
    <w:rsid w:val="007A2DF6"/>
    <w:rsid w:val="007A3102"/>
    <w:rsid w:val="007A48EE"/>
    <w:rsid w:val="007A6072"/>
    <w:rsid w:val="007A744B"/>
    <w:rsid w:val="007A777E"/>
    <w:rsid w:val="007B00E7"/>
    <w:rsid w:val="007B1CFB"/>
    <w:rsid w:val="007B2D43"/>
    <w:rsid w:val="007B35FF"/>
    <w:rsid w:val="007B6A58"/>
    <w:rsid w:val="007B7829"/>
    <w:rsid w:val="007C082B"/>
    <w:rsid w:val="007C0F94"/>
    <w:rsid w:val="007C10A7"/>
    <w:rsid w:val="007C2B32"/>
    <w:rsid w:val="007C3CC7"/>
    <w:rsid w:val="007C4867"/>
    <w:rsid w:val="007C49AE"/>
    <w:rsid w:val="007C50FF"/>
    <w:rsid w:val="007C60F9"/>
    <w:rsid w:val="007C61AB"/>
    <w:rsid w:val="007C6636"/>
    <w:rsid w:val="007C68C7"/>
    <w:rsid w:val="007C7C07"/>
    <w:rsid w:val="007D0DBB"/>
    <w:rsid w:val="007D10E4"/>
    <w:rsid w:val="007D2BF9"/>
    <w:rsid w:val="007D3B09"/>
    <w:rsid w:val="007D4CA2"/>
    <w:rsid w:val="007D56BD"/>
    <w:rsid w:val="007D6F75"/>
    <w:rsid w:val="007D755F"/>
    <w:rsid w:val="007D7796"/>
    <w:rsid w:val="007E0A1E"/>
    <w:rsid w:val="007E15D5"/>
    <w:rsid w:val="007E17AA"/>
    <w:rsid w:val="007E2A2D"/>
    <w:rsid w:val="007E378A"/>
    <w:rsid w:val="007E45B2"/>
    <w:rsid w:val="007E6F75"/>
    <w:rsid w:val="007F1E5B"/>
    <w:rsid w:val="007F24F4"/>
    <w:rsid w:val="007F2C04"/>
    <w:rsid w:val="007F33A6"/>
    <w:rsid w:val="007F3FB5"/>
    <w:rsid w:val="007F41A4"/>
    <w:rsid w:val="007F5E90"/>
    <w:rsid w:val="007F7D73"/>
    <w:rsid w:val="00800359"/>
    <w:rsid w:val="008003E3"/>
    <w:rsid w:val="00800A4A"/>
    <w:rsid w:val="00800E88"/>
    <w:rsid w:val="008020F8"/>
    <w:rsid w:val="00803112"/>
    <w:rsid w:val="00803305"/>
    <w:rsid w:val="00803599"/>
    <w:rsid w:val="008035FB"/>
    <w:rsid w:val="00803D58"/>
    <w:rsid w:val="008047E6"/>
    <w:rsid w:val="00805004"/>
    <w:rsid w:val="008050B7"/>
    <w:rsid w:val="00805C27"/>
    <w:rsid w:val="00806203"/>
    <w:rsid w:val="00806C3A"/>
    <w:rsid w:val="00810EC0"/>
    <w:rsid w:val="0081195F"/>
    <w:rsid w:val="00812129"/>
    <w:rsid w:val="00812359"/>
    <w:rsid w:val="00812387"/>
    <w:rsid w:val="008139E3"/>
    <w:rsid w:val="00813F13"/>
    <w:rsid w:val="008141AF"/>
    <w:rsid w:val="00814402"/>
    <w:rsid w:val="008152A9"/>
    <w:rsid w:val="008156E7"/>
    <w:rsid w:val="00815BD5"/>
    <w:rsid w:val="00817198"/>
    <w:rsid w:val="00817DB0"/>
    <w:rsid w:val="00823E88"/>
    <w:rsid w:val="00823ECA"/>
    <w:rsid w:val="00824C3F"/>
    <w:rsid w:val="00825E67"/>
    <w:rsid w:val="00827D3C"/>
    <w:rsid w:val="00831D22"/>
    <w:rsid w:val="008323DA"/>
    <w:rsid w:val="008323E0"/>
    <w:rsid w:val="00832671"/>
    <w:rsid w:val="00833113"/>
    <w:rsid w:val="00833162"/>
    <w:rsid w:val="00833C32"/>
    <w:rsid w:val="0083779A"/>
    <w:rsid w:val="00840420"/>
    <w:rsid w:val="00840533"/>
    <w:rsid w:val="0084086C"/>
    <w:rsid w:val="008416BC"/>
    <w:rsid w:val="0084196E"/>
    <w:rsid w:val="008424A9"/>
    <w:rsid w:val="00842EEF"/>
    <w:rsid w:val="00844373"/>
    <w:rsid w:val="00844BF9"/>
    <w:rsid w:val="008451E8"/>
    <w:rsid w:val="008455BD"/>
    <w:rsid w:val="00846B4B"/>
    <w:rsid w:val="008503DA"/>
    <w:rsid w:val="00850CE4"/>
    <w:rsid w:val="00851984"/>
    <w:rsid w:val="0085213A"/>
    <w:rsid w:val="008528A7"/>
    <w:rsid w:val="00854459"/>
    <w:rsid w:val="008550B3"/>
    <w:rsid w:val="00855EB7"/>
    <w:rsid w:val="00857DED"/>
    <w:rsid w:val="008634B4"/>
    <w:rsid w:val="008638CA"/>
    <w:rsid w:val="00865B63"/>
    <w:rsid w:val="00866E87"/>
    <w:rsid w:val="0086723F"/>
    <w:rsid w:val="00867578"/>
    <w:rsid w:val="00867A1D"/>
    <w:rsid w:val="00870C79"/>
    <w:rsid w:val="008713AC"/>
    <w:rsid w:val="0087158E"/>
    <w:rsid w:val="00873B7A"/>
    <w:rsid w:val="0087686C"/>
    <w:rsid w:val="00877FA9"/>
    <w:rsid w:val="00881BAB"/>
    <w:rsid w:val="00881FB3"/>
    <w:rsid w:val="00882A77"/>
    <w:rsid w:val="00883193"/>
    <w:rsid w:val="00885325"/>
    <w:rsid w:val="008913A4"/>
    <w:rsid w:val="00891791"/>
    <w:rsid w:val="00892F8B"/>
    <w:rsid w:val="008931C2"/>
    <w:rsid w:val="00893BAB"/>
    <w:rsid w:val="00893E10"/>
    <w:rsid w:val="00896E2B"/>
    <w:rsid w:val="008A05B4"/>
    <w:rsid w:val="008A1087"/>
    <w:rsid w:val="008A3783"/>
    <w:rsid w:val="008A4263"/>
    <w:rsid w:val="008A42A3"/>
    <w:rsid w:val="008A439C"/>
    <w:rsid w:val="008A58D3"/>
    <w:rsid w:val="008A680A"/>
    <w:rsid w:val="008A74A3"/>
    <w:rsid w:val="008B1331"/>
    <w:rsid w:val="008B1CF5"/>
    <w:rsid w:val="008B2447"/>
    <w:rsid w:val="008B3651"/>
    <w:rsid w:val="008B3C4F"/>
    <w:rsid w:val="008B51E9"/>
    <w:rsid w:val="008B55FE"/>
    <w:rsid w:val="008B5F3E"/>
    <w:rsid w:val="008B5FD9"/>
    <w:rsid w:val="008B71BA"/>
    <w:rsid w:val="008C053C"/>
    <w:rsid w:val="008C4194"/>
    <w:rsid w:val="008C6DA8"/>
    <w:rsid w:val="008C7245"/>
    <w:rsid w:val="008C7B7E"/>
    <w:rsid w:val="008D03B1"/>
    <w:rsid w:val="008D08AF"/>
    <w:rsid w:val="008D300A"/>
    <w:rsid w:val="008D3FB3"/>
    <w:rsid w:val="008D43D9"/>
    <w:rsid w:val="008D4B40"/>
    <w:rsid w:val="008D4C9B"/>
    <w:rsid w:val="008D6D93"/>
    <w:rsid w:val="008D7D32"/>
    <w:rsid w:val="008E014D"/>
    <w:rsid w:val="008E0737"/>
    <w:rsid w:val="008E0999"/>
    <w:rsid w:val="008E112C"/>
    <w:rsid w:val="008E2143"/>
    <w:rsid w:val="008E2D99"/>
    <w:rsid w:val="008E325D"/>
    <w:rsid w:val="008E3667"/>
    <w:rsid w:val="008E4DE6"/>
    <w:rsid w:val="008E536C"/>
    <w:rsid w:val="008E5CA0"/>
    <w:rsid w:val="008E6880"/>
    <w:rsid w:val="008E6CD7"/>
    <w:rsid w:val="008F0306"/>
    <w:rsid w:val="008F0FF5"/>
    <w:rsid w:val="008F3011"/>
    <w:rsid w:val="008F5021"/>
    <w:rsid w:val="008F57FD"/>
    <w:rsid w:val="008F5925"/>
    <w:rsid w:val="008F5E89"/>
    <w:rsid w:val="008F6DE6"/>
    <w:rsid w:val="008F7AB5"/>
    <w:rsid w:val="00901962"/>
    <w:rsid w:val="0090279E"/>
    <w:rsid w:val="00902D04"/>
    <w:rsid w:val="009037E3"/>
    <w:rsid w:val="00903D1A"/>
    <w:rsid w:val="009060C1"/>
    <w:rsid w:val="009067C9"/>
    <w:rsid w:val="00906891"/>
    <w:rsid w:val="009073E6"/>
    <w:rsid w:val="00907F22"/>
    <w:rsid w:val="009100C0"/>
    <w:rsid w:val="00910F71"/>
    <w:rsid w:val="009146F2"/>
    <w:rsid w:val="009155B2"/>
    <w:rsid w:val="00916274"/>
    <w:rsid w:val="00916925"/>
    <w:rsid w:val="009169FD"/>
    <w:rsid w:val="009204F3"/>
    <w:rsid w:val="00920B60"/>
    <w:rsid w:val="009218AC"/>
    <w:rsid w:val="009238C1"/>
    <w:rsid w:val="00925888"/>
    <w:rsid w:val="00926831"/>
    <w:rsid w:val="0093188B"/>
    <w:rsid w:val="0093482C"/>
    <w:rsid w:val="00935516"/>
    <w:rsid w:val="00936531"/>
    <w:rsid w:val="00936B19"/>
    <w:rsid w:val="009376BC"/>
    <w:rsid w:val="00940DA1"/>
    <w:rsid w:val="009414DF"/>
    <w:rsid w:val="009420A6"/>
    <w:rsid w:val="00946851"/>
    <w:rsid w:val="00950399"/>
    <w:rsid w:val="00952090"/>
    <w:rsid w:val="009542F5"/>
    <w:rsid w:val="00956297"/>
    <w:rsid w:val="00956B24"/>
    <w:rsid w:val="00956D3C"/>
    <w:rsid w:val="009605E5"/>
    <w:rsid w:val="00960EC9"/>
    <w:rsid w:val="00960FDF"/>
    <w:rsid w:val="009610B5"/>
    <w:rsid w:val="00962B86"/>
    <w:rsid w:val="00964562"/>
    <w:rsid w:val="00964CA0"/>
    <w:rsid w:val="009659D6"/>
    <w:rsid w:val="00965EA0"/>
    <w:rsid w:val="009674D7"/>
    <w:rsid w:val="0096750A"/>
    <w:rsid w:val="00971FB1"/>
    <w:rsid w:val="00972C0D"/>
    <w:rsid w:val="00974569"/>
    <w:rsid w:val="0097460F"/>
    <w:rsid w:val="00974AA0"/>
    <w:rsid w:val="009752D6"/>
    <w:rsid w:val="00976B2F"/>
    <w:rsid w:val="00977643"/>
    <w:rsid w:val="00981375"/>
    <w:rsid w:val="00982CD9"/>
    <w:rsid w:val="009842A7"/>
    <w:rsid w:val="009856B5"/>
    <w:rsid w:val="0098647C"/>
    <w:rsid w:val="009865E2"/>
    <w:rsid w:val="009871B7"/>
    <w:rsid w:val="00987A9D"/>
    <w:rsid w:val="00991569"/>
    <w:rsid w:val="00991F8F"/>
    <w:rsid w:val="00992444"/>
    <w:rsid w:val="009952A8"/>
    <w:rsid w:val="0099572C"/>
    <w:rsid w:val="00997F15"/>
    <w:rsid w:val="009A00A2"/>
    <w:rsid w:val="009A1571"/>
    <w:rsid w:val="009A18AE"/>
    <w:rsid w:val="009A19DE"/>
    <w:rsid w:val="009A2230"/>
    <w:rsid w:val="009A47D3"/>
    <w:rsid w:val="009A4C3C"/>
    <w:rsid w:val="009A526F"/>
    <w:rsid w:val="009A5A61"/>
    <w:rsid w:val="009A5B6B"/>
    <w:rsid w:val="009A6626"/>
    <w:rsid w:val="009A7F33"/>
    <w:rsid w:val="009A7FDF"/>
    <w:rsid w:val="009B054C"/>
    <w:rsid w:val="009B1FBC"/>
    <w:rsid w:val="009B2C87"/>
    <w:rsid w:val="009B3586"/>
    <w:rsid w:val="009B3C0B"/>
    <w:rsid w:val="009B48D7"/>
    <w:rsid w:val="009B589A"/>
    <w:rsid w:val="009B693F"/>
    <w:rsid w:val="009C01EB"/>
    <w:rsid w:val="009C0A64"/>
    <w:rsid w:val="009C247D"/>
    <w:rsid w:val="009C2EF1"/>
    <w:rsid w:val="009C3233"/>
    <w:rsid w:val="009C595C"/>
    <w:rsid w:val="009C5BBE"/>
    <w:rsid w:val="009C629F"/>
    <w:rsid w:val="009C7D5E"/>
    <w:rsid w:val="009D0469"/>
    <w:rsid w:val="009D0C43"/>
    <w:rsid w:val="009D108B"/>
    <w:rsid w:val="009D34ED"/>
    <w:rsid w:val="009D3C8C"/>
    <w:rsid w:val="009D3CF4"/>
    <w:rsid w:val="009D4234"/>
    <w:rsid w:val="009D4D17"/>
    <w:rsid w:val="009D52CE"/>
    <w:rsid w:val="009D7C0D"/>
    <w:rsid w:val="009E067D"/>
    <w:rsid w:val="009E35C0"/>
    <w:rsid w:val="009E3F7F"/>
    <w:rsid w:val="009E3FD3"/>
    <w:rsid w:val="009E405E"/>
    <w:rsid w:val="009E4153"/>
    <w:rsid w:val="009E455A"/>
    <w:rsid w:val="009E48EE"/>
    <w:rsid w:val="009E4C4E"/>
    <w:rsid w:val="009F07A1"/>
    <w:rsid w:val="009F1113"/>
    <w:rsid w:val="009F1A9E"/>
    <w:rsid w:val="009F2470"/>
    <w:rsid w:val="009F5E66"/>
    <w:rsid w:val="009F5E6B"/>
    <w:rsid w:val="009F6004"/>
    <w:rsid w:val="009F7EBC"/>
    <w:rsid w:val="009F7F42"/>
    <w:rsid w:val="00A00264"/>
    <w:rsid w:val="00A024C0"/>
    <w:rsid w:val="00A02DDA"/>
    <w:rsid w:val="00A02EE7"/>
    <w:rsid w:val="00A02EFE"/>
    <w:rsid w:val="00A0323C"/>
    <w:rsid w:val="00A064FB"/>
    <w:rsid w:val="00A06BBF"/>
    <w:rsid w:val="00A07365"/>
    <w:rsid w:val="00A07B4A"/>
    <w:rsid w:val="00A10CCE"/>
    <w:rsid w:val="00A11D72"/>
    <w:rsid w:val="00A12A43"/>
    <w:rsid w:val="00A135C5"/>
    <w:rsid w:val="00A13A7B"/>
    <w:rsid w:val="00A1582F"/>
    <w:rsid w:val="00A1645E"/>
    <w:rsid w:val="00A204E6"/>
    <w:rsid w:val="00A21470"/>
    <w:rsid w:val="00A2181C"/>
    <w:rsid w:val="00A22A7C"/>
    <w:rsid w:val="00A23C05"/>
    <w:rsid w:val="00A247F0"/>
    <w:rsid w:val="00A24C1A"/>
    <w:rsid w:val="00A25DA4"/>
    <w:rsid w:val="00A273D6"/>
    <w:rsid w:val="00A278CB"/>
    <w:rsid w:val="00A30846"/>
    <w:rsid w:val="00A32224"/>
    <w:rsid w:val="00A361AA"/>
    <w:rsid w:val="00A363AD"/>
    <w:rsid w:val="00A37715"/>
    <w:rsid w:val="00A378FA"/>
    <w:rsid w:val="00A37F95"/>
    <w:rsid w:val="00A40B35"/>
    <w:rsid w:val="00A413DA"/>
    <w:rsid w:val="00A4183A"/>
    <w:rsid w:val="00A41F50"/>
    <w:rsid w:val="00A43BA9"/>
    <w:rsid w:val="00A43D81"/>
    <w:rsid w:val="00A43E52"/>
    <w:rsid w:val="00A44557"/>
    <w:rsid w:val="00A44599"/>
    <w:rsid w:val="00A50ED3"/>
    <w:rsid w:val="00A53C46"/>
    <w:rsid w:val="00A54192"/>
    <w:rsid w:val="00A55D00"/>
    <w:rsid w:val="00A56353"/>
    <w:rsid w:val="00A56768"/>
    <w:rsid w:val="00A61B58"/>
    <w:rsid w:val="00A62D5B"/>
    <w:rsid w:val="00A62DB5"/>
    <w:rsid w:val="00A638A5"/>
    <w:rsid w:val="00A63A1C"/>
    <w:rsid w:val="00A646D0"/>
    <w:rsid w:val="00A67478"/>
    <w:rsid w:val="00A70418"/>
    <w:rsid w:val="00A70715"/>
    <w:rsid w:val="00A71049"/>
    <w:rsid w:val="00A710CA"/>
    <w:rsid w:val="00A7136E"/>
    <w:rsid w:val="00A7143B"/>
    <w:rsid w:val="00A73552"/>
    <w:rsid w:val="00A73AED"/>
    <w:rsid w:val="00A744F9"/>
    <w:rsid w:val="00A770EF"/>
    <w:rsid w:val="00A77108"/>
    <w:rsid w:val="00A779CF"/>
    <w:rsid w:val="00A779D5"/>
    <w:rsid w:val="00A80CB7"/>
    <w:rsid w:val="00A8182F"/>
    <w:rsid w:val="00A81CC2"/>
    <w:rsid w:val="00A81FE4"/>
    <w:rsid w:val="00A827A0"/>
    <w:rsid w:val="00A83E98"/>
    <w:rsid w:val="00A844BE"/>
    <w:rsid w:val="00A84531"/>
    <w:rsid w:val="00A855AF"/>
    <w:rsid w:val="00A86145"/>
    <w:rsid w:val="00A86D10"/>
    <w:rsid w:val="00A8769E"/>
    <w:rsid w:val="00A87937"/>
    <w:rsid w:val="00A910F5"/>
    <w:rsid w:val="00A915C0"/>
    <w:rsid w:val="00A917BA"/>
    <w:rsid w:val="00A91A21"/>
    <w:rsid w:val="00A91F3D"/>
    <w:rsid w:val="00A93635"/>
    <w:rsid w:val="00A93665"/>
    <w:rsid w:val="00A95D3B"/>
    <w:rsid w:val="00A96270"/>
    <w:rsid w:val="00A96323"/>
    <w:rsid w:val="00A967A5"/>
    <w:rsid w:val="00A96B16"/>
    <w:rsid w:val="00A97358"/>
    <w:rsid w:val="00A978BC"/>
    <w:rsid w:val="00AA08C4"/>
    <w:rsid w:val="00AA0DB9"/>
    <w:rsid w:val="00AA5AC9"/>
    <w:rsid w:val="00AA634B"/>
    <w:rsid w:val="00AA6462"/>
    <w:rsid w:val="00AA6480"/>
    <w:rsid w:val="00AA7774"/>
    <w:rsid w:val="00AB125C"/>
    <w:rsid w:val="00AB1378"/>
    <w:rsid w:val="00AB158E"/>
    <w:rsid w:val="00AB1C21"/>
    <w:rsid w:val="00AB3F37"/>
    <w:rsid w:val="00AB50B3"/>
    <w:rsid w:val="00AB6BB0"/>
    <w:rsid w:val="00AB6C11"/>
    <w:rsid w:val="00AC0745"/>
    <w:rsid w:val="00AC08F8"/>
    <w:rsid w:val="00AC1472"/>
    <w:rsid w:val="00AC258D"/>
    <w:rsid w:val="00AC36ED"/>
    <w:rsid w:val="00AC42EB"/>
    <w:rsid w:val="00AC4AFC"/>
    <w:rsid w:val="00AC5087"/>
    <w:rsid w:val="00AC52B2"/>
    <w:rsid w:val="00AC57DB"/>
    <w:rsid w:val="00AC59C3"/>
    <w:rsid w:val="00AD0E0F"/>
    <w:rsid w:val="00AD1C5D"/>
    <w:rsid w:val="00AD2AF1"/>
    <w:rsid w:val="00AD31D7"/>
    <w:rsid w:val="00AD36AA"/>
    <w:rsid w:val="00AD43BE"/>
    <w:rsid w:val="00AD4714"/>
    <w:rsid w:val="00AD4893"/>
    <w:rsid w:val="00AD5299"/>
    <w:rsid w:val="00AD5812"/>
    <w:rsid w:val="00AD6622"/>
    <w:rsid w:val="00AD6805"/>
    <w:rsid w:val="00AE0A74"/>
    <w:rsid w:val="00AE1796"/>
    <w:rsid w:val="00AE1808"/>
    <w:rsid w:val="00AE290A"/>
    <w:rsid w:val="00AE2AD4"/>
    <w:rsid w:val="00AE2DA4"/>
    <w:rsid w:val="00AE2EBD"/>
    <w:rsid w:val="00AE3EFC"/>
    <w:rsid w:val="00AE40F3"/>
    <w:rsid w:val="00AE5C1A"/>
    <w:rsid w:val="00AE6CC5"/>
    <w:rsid w:val="00AE6FAD"/>
    <w:rsid w:val="00AE71A1"/>
    <w:rsid w:val="00AE7764"/>
    <w:rsid w:val="00AF047C"/>
    <w:rsid w:val="00AF105D"/>
    <w:rsid w:val="00AF17D2"/>
    <w:rsid w:val="00AF2D3F"/>
    <w:rsid w:val="00AF3185"/>
    <w:rsid w:val="00AF392C"/>
    <w:rsid w:val="00AF5785"/>
    <w:rsid w:val="00B00DF0"/>
    <w:rsid w:val="00B01ECB"/>
    <w:rsid w:val="00B01FA6"/>
    <w:rsid w:val="00B035BC"/>
    <w:rsid w:val="00B0562F"/>
    <w:rsid w:val="00B058D6"/>
    <w:rsid w:val="00B10110"/>
    <w:rsid w:val="00B10628"/>
    <w:rsid w:val="00B1095D"/>
    <w:rsid w:val="00B12890"/>
    <w:rsid w:val="00B129EA"/>
    <w:rsid w:val="00B1335D"/>
    <w:rsid w:val="00B1393B"/>
    <w:rsid w:val="00B145FC"/>
    <w:rsid w:val="00B16FCF"/>
    <w:rsid w:val="00B179F3"/>
    <w:rsid w:val="00B17BC4"/>
    <w:rsid w:val="00B17E8A"/>
    <w:rsid w:val="00B20C9C"/>
    <w:rsid w:val="00B21AA5"/>
    <w:rsid w:val="00B259D3"/>
    <w:rsid w:val="00B25D6B"/>
    <w:rsid w:val="00B26831"/>
    <w:rsid w:val="00B274A6"/>
    <w:rsid w:val="00B27943"/>
    <w:rsid w:val="00B27DC2"/>
    <w:rsid w:val="00B3213E"/>
    <w:rsid w:val="00B3218D"/>
    <w:rsid w:val="00B323A2"/>
    <w:rsid w:val="00B349E9"/>
    <w:rsid w:val="00B34A76"/>
    <w:rsid w:val="00B34B52"/>
    <w:rsid w:val="00B353E3"/>
    <w:rsid w:val="00B35756"/>
    <w:rsid w:val="00B3604D"/>
    <w:rsid w:val="00B36481"/>
    <w:rsid w:val="00B365A0"/>
    <w:rsid w:val="00B36822"/>
    <w:rsid w:val="00B42805"/>
    <w:rsid w:val="00B42DF6"/>
    <w:rsid w:val="00B4314F"/>
    <w:rsid w:val="00B47710"/>
    <w:rsid w:val="00B47BB8"/>
    <w:rsid w:val="00B5091B"/>
    <w:rsid w:val="00B51A71"/>
    <w:rsid w:val="00B51C69"/>
    <w:rsid w:val="00B5260D"/>
    <w:rsid w:val="00B52D9A"/>
    <w:rsid w:val="00B5361B"/>
    <w:rsid w:val="00B54617"/>
    <w:rsid w:val="00B5488E"/>
    <w:rsid w:val="00B54C56"/>
    <w:rsid w:val="00B54D9E"/>
    <w:rsid w:val="00B5501B"/>
    <w:rsid w:val="00B55E97"/>
    <w:rsid w:val="00B56D2C"/>
    <w:rsid w:val="00B61D24"/>
    <w:rsid w:val="00B63959"/>
    <w:rsid w:val="00B63AFA"/>
    <w:rsid w:val="00B645BC"/>
    <w:rsid w:val="00B64F78"/>
    <w:rsid w:val="00B65524"/>
    <w:rsid w:val="00B66695"/>
    <w:rsid w:val="00B66955"/>
    <w:rsid w:val="00B66B9C"/>
    <w:rsid w:val="00B672BC"/>
    <w:rsid w:val="00B7001B"/>
    <w:rsid w:val="00B70BD5"/>
    <w:rsid w:val="00B71290"/>
    <w:rsid w:val="00B71AA0"/>
    <w:rsid w:val="00B72485"/>
    <w:rsid w:val="00B72E08"/>
    <w:rsid w:val="00B74D5F"/>
    <w:rsid w:val="00B77044"/>
    <w:rsid w:val="00B810FB"/>
    <w:rsid w:val="00B82FCA"/>
    <w:rsid w:val="00B84480"/>
    <w:rsid w:val="00B84DA3"/>
    <w:rsid w:val="00B855A0"/>
    <w:rsid w:val="00B856A2"/>
    <w:rsid w:val="00B87055"/>
    <w:rsid w:val="00B91064"/>
    <w:rsid w:val="00B919D3"/>
    <w:rsid w:val="00B9416B"/>
    <w:rsid w:val="00B944A0"/>
    <w:rsid w:val="00B94C48"/>
    <w:rsid w:val="00B95AC0"/>
    <w:rsid w:val="00B964F6"/>
    <w:rsid w:val="00B971B8"/>
    <w:rsid w:val="00B9771F"/>
    <w:rsid w:val="00BA0B3E"/>
    <w:rsid w:val="00BA2012"/>
    <w:rsid w:val="00BA29F3"/>
    <w:rsid w:val="00BA3286"/>
    <w:rsid w:val="00BA3FEA"/>
    <w:rsid w:val="00BA41F8"/>
    <w:rsid w:val="00BA5881"/>
    <w:rsid w:val="00BA58D8"/>
    <w:rsid w:val="00BA68B2"/>
    <w:rsid w:val="00BA6906"/>
    <w:rsid w:val="00BB0C64"/>
    <w:rsid w:val="00BB0DF0"/>
    <w:rsid w:val="00BB1151"/>
    <w:rsid w:val="00BB304A"/>
    <w:rsid w:val="00BB3C43"/>
    <w:rsid w:val="00BB420A"/>
    <w:rsid w:val="00BB4815"/>
    <w:rsid w:val="00BB563F"/>
    <w:rsid w:val="00BB624D"/>
    <w:rsid w:val="00BB6CE9"/>
    <w:rsid w:val="00BB6EA2"/>
    <w:rsid w:val="00BB7219"/>
    <w:rsid w:val="00BB7321"/>
    <w:rsid w:val="00BC0230"/>
    <w:rsid w:val="00BC0376"/>
    <w:rsid w:val="00BC061E"/>
    <w:rsid w:val="00BC1C9F"/>
    <w:rsid w:val="00BC658E"/>
    <w:rsid w:val="00BD04AC"/>
    <w:rsid w:val="00BD31AD"/>
    <w:rsid w:val="00BD382C"/>
    <w:rsid w:val="00BD3A11"/>
    <w:rsid w:val="00BD416A"/>
    <w:rsid w:val="00BD4992"/>
    <w:rsid w:val="00BD50F9"/>
    <w:rsid w:val="00BD5FE4"/>
    <w:rsid w:val="00BD6231"/>
    <w:rsid w:val="00BD6663"/>
    <w:rsid w:val="00BE0AAD"/>
    <w:rsid w:val="00BE1AB5"/>
    <w:rsid w:val="00BE1D95"/>
    <w:rsid w:val="00BE3E39"/>
    <w:rsid w:val="00BE45A5"/>
    <w:rsid w:val="00BE4D59"/>
    <w:rsid w:val="00BE715B"/>
    <w:rsid w:val="00BE793D"/>
    <w:rsid w:val="00BF075A"/>
    <w:rsid w:val="00BF1909"/>
    <w:rsid w:val="00BF23F3"/>
    <w:rsid w:val="00BF247A"/>
    <w:rsid w:val="00BF3506"/>
    <w:rsid w:val="00BF4E8A"/>
    <w:rsid w:val="00BF50B5"/>
    <w:rsid w:val="00BF5841"/>
    <w:rsid w:val="00BF5DBE"/>
    <w:rsid w:val="00BF6A61"/>
    <w:rsid w:val="00BF712E"/>
    <w:rsid w:val="00C006AF"/>
    <w:rsid w:val="00C00C70"/>
    <w:rsid w:val="00C0230D"/>
    <w:rsid w:val="00C03010"/>
    <w:rsid w:val="00C03C77"/>
    <w:rsid w:val="00C0460D"/>
    <w:rsid w:val="00C04AAE"/>
    <w:rsid w:val="00C04ECB"/>
    <w:rsid w:val="00C054A5"/>
    <w:rsid w:val="00C057B2"/>
    <w:rsid w:val="00C058E0"/>
    <w:rsid w:val="00C06BB9"/>
    <w:rsid w:val="00C06FEC"/>
    <w:rsid w:val="00C07580"/>
    <w:rsid w:val="00C11ACE"/>
    <w:rsid w:val="00C12AB2"/>
    <w:rsid w:val="00C13222"/>
    <w:rsid w:val="00C13F08"/>
    <w:rsid w:val="00C148B7"/>
    <w:rsid w:val="00C15947"/>
    <w:rsid w:val="00C1654F"/>
    <w:rsid w:val="00C209AF"/>
    <w:rsid w:val="00C20FAD"/>
    <w:rsid w:val="00C21D8F"/>
    <w:rsid w:val="00C226DC"/>
    <w:rsid w:val="00C23C31"/>
    <w:rsid w:val="00C23EBE"/>
    <w:rsid w:val="00C24D4E"/>
    <w:rsid w:val="00C266EF"/>
    <w:rsid w:val="00C27206"/>
    <w:rsid w:val="00C31639"/>
    <w:rsid w:val="00C31E6C"/>
    <w:rsid w:val="00C32B0E"/>
    <w:rsid w:val="00C3352C"/>
    <w:rsid w:val="00C34AA0"/>
    <w:rsid w:val="00C3602A"/>
    <w:rsid w:val="00C37F0F"/>
    <w:rsid w:val="00C401C6"/>
    <w:rsid w:val="00C40439"/>
    <w:rsid w:val="00C40B59"/>
    <w:rsid w:val="00C413AC"/>
    <w:rsid w:val="00C438C2"/>
    <w:rsid w:val="00C442B8"/>
    <w:rsid w:val="00C44471"/>
    <w:rsid w:val="00C446BA"/>
    <w:rsid w:val="00C46F80"/>
    <w:rsid w:val="00C4717E"/>
    <w:rsid w:val="00C5039A"/>
    <w:rsid w:val="00C51973"/>
    <w:rsid w:val="00C51D83"/>
    <w:rsid w:val="00C5297D"/>
    <w:rsid w:val="00C5396E"/>
    <w:rsid w:val="00C53D5F"/>
    <w:rsid w:val="00C55DFA"/>
    <w:rsid w:val="00C565DA"/>
    <w:rsid w:val="00C60126"/>
    <w:rsid w:val="00C60636"/>
    <w:rsid w:val="00C61CAB"/>
    <w:rsid w:val="00C61CD8"/>
    <w:rsid w:val="00C66077"/>
    <w:rsid w:val="00C67FAC"/>
    <w:rsid w:val="00C705EC"/>
    <w:rsid w:val="00C70EF8"/>
    <w:rsid w:val="00C717FE"/>
    <w:rsid w:val="00C72D8C"/>
    <w:rsid w:val="00C74077"/>
    <w:rsid w:val="00C74F5C"/>
    <w:rsid w:val="00C76080"/>
    <w:rsid w:val="00C7677F"/>
    <w:rsid w:val="00C77C2A"/>
    <w:rsid w:val="00C82B0E"/>
    <w:rsid w:val="00C8579A"/>
    <w:rsid w:val="00C8614A"/>
    <w:rsid w:val="00C86F77"/>
    <w:rsid w:val="00C9004F"/>
    <w:rsid w:val="00C90BFE"/>
    <w:rsid w:val="00C90C1B"/>
    <w:rsid w:val="00C90D55"/>
    <w:rsid w:val="00C9205C"/>
    <w:rsid w:val="00C95A11"/>
    <w:rsid w:val="00C9703B"/>
    <w:rsid w:val="00C9784F"/>
    <w:rsid w:val="00C97A92"/>
    <w:rsid w:val="00CA0079"/>
    <w:rsid w:val="00CA00AA"/>
    <w:rsid w:val="00CA2299"/>
    <w:rsid w:val="00CA2A79"/>
    <w:rsid w:val="00CA34C7"/>
    <w:rsid w:val="00CA3EE0"/>
    <w:rsid w:val="00CA4384"/>
    <w:rsid w:val="00CA5E33"/>
    <w:rsid w:val="00CA665D"/>
    <w:rsid w:val="00CA7EEA"/>
    <w:rsid w:val="00CB08FA"/>
    <w:rsid w:val="00CB0EDD"/>
    <w:rsid w:val="00CB1205"/>
    <w:rsid w:val="00CB2C40"/>
    <w:rsid w:val="00CB2E5D"/>
    <w:rsid w:val="00CB35E6"/>
    <w:rsid w:val="00CB47F4"/>
    <w:rsid w:val="00CB4D44"/>
    <w:rsid w:val="00CB551D"/>
    <w:rsid w:val="00CB5E80"/>
    <w:rsid w:val="00CB7698"/>
    <w:rsid w:val="00CB7B88"/>
    <w:rsid w:val="00CC09C3"/>
    <w:rsid w:val="00CC0CB5"/>
    <w:rsid w:val="00CC1347"/>
    <w:rsid w:val="00CC19DE"/>
    <w:rsid w:val="00CC277D"/>
    <w:rsid w:val="00CC3103"/>
    <w:rsid w:val="00CC4587"/>
    <w:rsid w:val="00CC49BC"/>
    <w:rsid w:val="00CC4CF9"/>
    <w:rsid w:val="00CC6AF0"/>
    <w:rsid w:val="00CC6D1E"/>
    <w:rsid w:val="00CD04F3"/>
    <w:rsid w:val="00CD2F55"/>
    <w:rsid w:val="00CD3496"/>
    <w:rsid w:val="00CD6792"/>
    <w:rsid w:val="00CD7031"/>
    <w:rsid w:val="00CE0A2A"/>
    <w:rsid w:val="00CE266E"/>
    <w:rsid w:val="00CE3BE3"/>
    <w:rsid w:val="00CE482D"/>
    <w:rsid w:val="00CE563A"/>
    <w:rsid w:val="00CE6F51"/>
    <w:rsid w:val="00CE789A"/>
    <w:rsid w:val="00CE7DCB"/>
    <w:rsid w:val="00CF0442"/>
    <w:rsid w:val="00CF09EE"/>
    <w:rsid w:val="00CF12CF"/>
    <w:rsid w:val="00CF15B3"/>
    <w:rsid w:val="00CF2B5F"/>
    <w:rsid w:val="00CF4260"/>
    <w:rsid w:val="00CF4BCC"/>
    <w:rsid w:val="00CF5193"/>
    <w:rsid w:val="00CF58C7"/>
    <w:rsid w:val="00CF6508"/>
    <w:rsid w:val="00CF6BD4"/>
    <w:rsid w:val="00D004F7"/>
    <w:rsid w:val="00D03522"/>
    <w:rsid w:val="00D04A73"/>
    <w:rsid w:val="00D04E92"/>
    <w:rsid w:val="00D0513D"/>
    <w:rsid w:val="00D0574A"/>
    <w:rsid w:val="00D057AC"/>
    <w:rsid w:val="00D0774B"/>
    <w:rsid w:val="00D077FB"/>
    <w:rsid w:val="00D108F1"/>
    <w:rsid w:val="00D12597"/>
    <w:rsid w:val="00D12FCE"/>
    <w:rsid w:val="00D1316C"/>
    <w:rsid w:val="00D13197"/>
    <w:rsid w:val="00D134FA"/>
    <w:rsid w:val="00D1480E"/>
    <w:rsid w:val="00D1555D"/>
    <w:rsid w:val="00D1561E"/>
    <w:rsid w:val="00D16888"/>
    <w:rsid w:val="00D16CA1"/>
    <w:rsid w:val="00D175BF"/>
    <w:rsid w:val="00D2163E"/>
    <w:rsid w:val="00D21963"/>
    <w:rsid w:val="00D23583"/>
    <w:rsid w:val="00D253F1"/>
    <w:rsid w:val="00D25B7E"/>
    <w:rsid w:val="00D30071"/>
    <w:rsid w:val="00D30561"/>
    <w:rsid w:val="00D30D78"/>
    <w:rsid w:val="00D319B3"/>
    <w:rsid w:val="00D322FF"/>
    <w:rsid w:val="00D3349A"/>
    <w:rsid w:val="00D33776"/>
    <w:rsid w:val="00D337FC"/>
    <w:rsid w:val="00D34B88"/>
    <w:rsid w:val="00D34CEA"/>
    <w:rsid w:val="00D356B7"/>
    <w:rsid w:val="00D35F36"/>
    <w:rsid w:val="00D367A2"/>
    <w:rsid w:val="00D403E8"/>
    <w:rsid w:val="00D40986"/>
    <w:rsid w:val="00D4291B"/>
    <w:rsid w:val="00D42FB3"/>
    <w:rsid w:val="00D43822"/>
    <w:rsid w:val="00D43D23"/>
    <w:rsid w:val="00D444AD"/>
    <w:rsid w:val="00D44800"/>
    <w:rsid w:val="00D44A54"/>
    <w:rsid w:val="00D44EF9"/>
    <w:rsid w:val="00D44FE0"/>
    <w:rsid w:val="00D47ED2"/>
    <w:rsid w:val="00D506B4"/>
    <w:rsid w:val="00D50EBD"/>
    <w:rsid w:val="00D52F1B"/>
    <w:rsid w:val="00D54AC0"/>
    <w:rsid w:val="00D55708"/>
    <w:rsid w:val="00D57F35"/>
    <w:rsid w:val="00D60EFC"/>
    <w:rsid w:val="00D61A7C"/>
    <w:rsid w:val="00D64539"/>
    <w:rsid w:val="00D64865"/>
    <w:rsid w:val="00D6489C"/>
    <w:rsid w:val="00D65EBF"/>
    <w:rsid w:val="00D67C17"/>
    <w:rsid w:val="00D72C61"/>
    <w:rsid w:val="00D73426"/>
    <w:rsid w:val="00D7362F"/>
    <w:rsid w:val="00D74BF5"/>
    <w:rsid w:val="00D750EF"/>
    <w:rsid w:val="00D76C13"/>
    <w:rsid w:val="00D8163D"/>
    <w:rsid w:val="00D82E4E"/>
    <w:rsid w:val="00D85048"/>
    <w:rsid w:val="00D85D9B"/>
    <w:rsid w:val="00D87443"/>
    <w:rsid w:val="00D874F7"/>
    <w:rsid w:val="00D90732"/>
    <w:rsid w:val="00D923D0"/>
    <w:rsid w:val="00D9342E"/>
    <w:rsid w:val="00D94DBF"/>
    <w:rsid w:val="00D969E7"/>
    <w:rsid w:val="00D9709B"/>
    <w:rsid w:val="00DA0C15"/>
    <w:rsid w:val="00DA28BD"/>
    <w:rsid w:val="00DA3AEC"/>
    <w:rsid w:val="00DA48D5"/>
    <w:rsid w:val="00DA4D00"/>
    <w:rsid w:val="00DA7C6A"/>
    <w:rsid w:val="00DB10B4"/>
    <w:rsid w:val="00DB10FE"/>
    <w:rsid w:val="00DB1E62"/>
    <w:rsid w:val="00DB47C0"/>
    <w:rsid w:val="00DB49D1"/>
    <w:rsid w:val="00DB5D42"/>
    <w:rsid w:val="00DB613D"/>
    <w:rsid w:val="00DB7804"/>
    <w:rsid w:val="00DB7968"/>
    <w:rsid w:val="00DC078D"/>
    <w:rsid w:val="00DC0E11"/>
    <w:rsid w:val="00DC31C2"/>
    <w:rsid w:val="00DC3B97"/>
    <w:rsid w:val="00DC6743"/>
    <w:rsid w:val="00DC6B7C"/>
    <w:rsid w:val="00DD00E6"/>
    <w:rsid w:val="00DD097B"/>
    <w:rsid w:val="00DD42FC"/>
    <w:rsid w:val="00DD48B1"/>
    <w:rsid w:val="00DD4E70"/>
    <w:rsid w:val="00DD6062"/>
    <w:rsid w:val="00DD6BA9"/>
    <w:rsid w:val="00DE0759"/>
    <w:rsid w:val="00DE31C2"/>
    <w:rsid w:val="00DE3F5A"/>
    <w:rsid w:val="00DE589B"/>
    <w:rsid w:val="00DE6747"/>
    <w:rsid w:val="00DE6894"/>
    <w:rsid w:val="00DF0F3B"/>
    <w:rsid w:val="00DF11AC"/>
    <w:rsid w:val="00DF2972"/>
    <w:rsid w:val="00DF338D"/>
    <w:rsid w:val="00DF39DB"/>
    <w:rsid w:val="00DF4618"/>
    <w:rsid w:val="00DF519D"/>
    <w:rsid w:val="00DF6FF8"/>
    <w:rsid w:val="00DF7697"/>
    <w:rsid w:val="00DF7704"/>
    <w:rsid w:val="00DF775B"/>
    <w:rsid w:val="00DF7CD8"/>
    <w:rsid w:val="00E005C4"/>
    <w:rsid w:val="00E008CD"/>
    <w:rsid w:val="00E01845"/>
    <w:rsid w:val="00E02098"/>
    <w:rsid w:val="00E02FCF"/>
    <w:rsid w:val="00E03B10"/>
    <w:rsid w:val="00E0454A"/>
    <w:rsid w:val="00E057BE"/>
    <w:rsid w:val="00E058E5"/>
    <w:rsid w:val="00E05D32"/>
    <w:rsid w:val="00E06AA9"/>
    <w:rsid w:val="00E06FA2"/>
    <w:rsid w:val="00E11A48"/>
    <w:rsid w:val="00E123C2"/>
    <w:rsid w:val="00E138D6"/>
    <w:rsid w:val="00E1464C"/>
    <w:rsid w:val="00E15E1B"/>
    <w:rsid w:val="00E16A80"/>
    <w:rsid w:val="00E16DD6"/>
    <w:rsid w:val="00E1702F"/>
    <w:rsid w:val="00E17369"/>
    <w:rsid w:val="00E22220"/>
    <w:rsid w:val="00E22E3E"/>
    <w:rsid w:val="00E241E5"/>
    <w:rsid w:val="00E2421F"/>
    <w:rsid w:val="00E249FC"/>
    <w:rsid w:val="00E24AD4"/>
    <w:rsid w:val="00E25ED5"/>
    <w:rsid w:val="00E262C1"/>
    <w:rsid w:val="00E26E48"/>
    <w:rsid w:val="00E26F0C"/>
    <w:rsid w:val="00E32461"/>
    <w:rsid w:val="00E32D69"/>
    <w:rsid w:val="00E33B1D"/>
    <w:rsid w:val="00E34932"/>
    <w:rsid w:val="00E35563"/>
    <w:rsid w:val="00E362A7"/>
    <w:rsid w:val="00E36E07"/>
    <w:rsid w:val="00E40C92"/>
    <w:rsid w:val="00E41605"/>
    <w:rsid w:val="00E41A65"/>
    <w:rsid w:val="00E41AB0"/>
    <w:rsid w:val="00E43745"/>
    <w:rsid w:val="00E43F5A"/>
    <w:rsid w:val="00E448FA"/>
    <w:rsid w:val="00E45338"/>
    <w:rsid w:val="00E458A4"/>
    <w:rsid w:val="00E45F79"/>
    <w:rsid w:val="00E465B3"/>
    <w:rsid w:val="00E5032C"/>
    <w:rsid w:val="00E52FF6"/>
    <w:rsid w:val="00E54505"/>
    <w:rsid w:val="00E54EAD"/>
    <w:rsid w:val="00E564AC"/>
    <w:rsid w:val="00E566B6"/>
    <w:rsid w:val="00E57A64"/>
    <w:rsid w:val="00E60D45"/>
    <w:rsid w:val="00E632FF"/>
    <w:rsid w:val="00E63BBB"/>
    <w:rsid w:val="00E67C64"/>
    <w:rsid w:val="00E67CE3"/>
    <w:rsid w:val="00E70F50"/>
    <w:rsid w:val="00E7110F"/>
    <w:rsid w:val="00E71B9D"/>
    <w:rsid w:val="00E76A4F"/>
    <w:rsid w:val="00E774F2"/>
    <w:rsid w:val="00E7759D"/>
    <w:rsid w:val="00E80723"/>
    <w:rsid w:val="00E833A7"/>
    <w:rsid w:val="00E8358D"/>
    <w:rsid w:val="00E838F8"/>
    <w:rsid w:val="00E848FF"/>
    <w:rsid w:val="00E8513B"/>
    <w:rsid w:val="00E8570A"/>
    <w:rsid w:val="00E87E7E"/>
    <w:rsid w:val="00E90047"/>
    <w:rsid w:val="00E90571"/>
    <w:rsid w:val="00E90E9D"/>
    <w:rsid w:val="00E91417"/>
    <w:rsid w:val="00E91CA8"/>
    <w:rsid w:val="00E92147"/>
    <w:rsid w:val="00E93D21"/>
    <w:rsid w:val="00E95369"/>
    <w:rsid w:val="00E97C31"/>
    <w:rsid w:val="00E97C36"/>
    <w:rsid w:val="00EA0198"/>
    <w:rsid w:val="00EA024C"/>
    <w:rsid w:val="00EA1C6C"/>
    <w:rsid w:val="00EA2BC6"/>
    <w:rsid w:val="00EA43EA"/>
    <w:rsid w:val="00EA4759"/>
    <w:rsid w:val="00EA4C87"/>
    <w:rsid w:val="00EA7AC6"/>
    <w:rsid w:val="00EA7D18"/>
    <w:rsid w:val="00EB1758"/>
    <w:rsid w:val="00EB1D2F"/>
    <w:rsid w:val="00EB2901"/>
    <w:rsid w:val="00EB2BE7"/>
    <w:rsid w:val="00EB3332"/>
    <w:rsid w:val="00EB3F2A"/>
    <w:rsid w:val="00EB4909"/>
    <w:rsid w:val="00EB4C94"/>
    <w:rsid w:val="00EB57B7"/>
    <w:rsid w:val="00EB5EDD"/>
    <w:rsid w:val="00EB6CBD"/>
    <w:rsid w:val="00EB700D"/>
    <w:rsid w:val="00EC2059"/>
    <w:rsid w:val="00EC2B9E"/>
    <w:rsid w:val="00EC2BDE"/>
    <w:rsid w:val="00EC30A5"/>
    <w:rsid w:val="00EC31D6"/>
    <w:rsid w:val="00EC3249"/>
    <w:rsid w:val="00EC33D6"/>
    <w:rsid w:val="00EC35DC"/>
    <w:rsid w:val="00EC45B9"/>
    <w:rsid w:val="00EC48B7"/>
    <w:rsid w:val="00EC4D15"/>
    <w:rsid w:val="00EC60FF"/>
    <w:rsid w:val="00EC620C"/>
    <w:rsid w:val="00EC6266"/>
    <w:rsid w:val="00EC7023"/>
    <w:rsid w:val="00ED04AB"/>
    <w:rsid w:val="00ED37CB"/>
    <w:rsid w:val="00ED6D4D"/>
    <w:rsid w:val="00ED7E68"/>
    <w:rsid w:val="00EE01CE"/>
    <w:rsid w:val="00EE14AC"/>
    <w:rsid w:val="00EE1801"/>
    <w:rsid w:val="00EE190F"/>
    <w:rsid w:val="00EE3CC3"/>
    <w:rsid w:val="00EE3DE4"/>
    <w:rsid w:val="00EE5CE9"/>
    <w:rsid w:val="00EE5F37"/>
    <w:rsid w:val="00EE6148"/>
    <w:rsid w:val="00EE63F9"/>
    <w:rsid w:val="00EF0267"/>
    <w:rsid w:val="00EF07FC"/>
    <w:rsid w:val="00EF13A0"/>
    <w:rsid w:val="00EF3251"/>
    <w:rsid w:val="00EF39FC"/>
    <w:rsid w:val="00EF3D37"/>
    <w:rsid w:val="00EF3D9B"/>
    <w:rsid w:val="00EF60FF"/>
    <w:rsid w:val="00EF62FA"/>
    <w:rsid w:val="00EF6653"/>
    <w:rsid w:val="00EF6C00"/>
    <w:rsid w:val="00F00886"/>
    <w:rsid w:val="00F00C89"/>
    <w:rsid w:val="00F00D3F"/>
    <w:rsid w:val="00F01366"/>
    <w:rsid w:val="00F01EFF"/>
    <w:rsid w:val="00F020E3"/>
    <w:rsid w:val="00F03FA1"/>
    <w:rsid w:val="00F045FB"/>
    <w:rsid w:val="00F050D3"/>
    <w:rsid w:val="00F05355"/>
    <w:rsid w:val="00F056EF"/>
    <w:rsid w:val="00F0574F"/>
    <w:rsid w:val="00F06D17"/>
    <w:rsid w:val="00F06EBD"/>
    <w:rsid w:val="00F06F48"/>
    <w:rsid w:val="00F073C4"/>
    <w:rsid w:val="00F116A9"/>
    <w:rsid w:val="00F1378E"/>
    <w:rsid w:val="00F137B5"/>
    <w:rsid w:val="00F13C7D"/>
    <w:rsid w:val="00F1557F"/>
    <w:rsid w:val="00F200D8"/>
    <w:rsid w:val="00F20565"/>
    <w:rsid w:val="00F208FC"/>
    <w:rsid w:val="00F219B5"/>
    <w:rsid w:val="00F2250A"/>
    <w:rsid w:val="00F239FF"/>
    <w:rsid w:val="00F23E09"/>
    <w:rsid w:val="00F23F05"/>
    <w:rsid w:val="00F2534F"/>
    <w:rsid w:val="00F2757B"/>
    <w:rsid w:val="00F2796B"/>
    <w:rsid w:val="00F30139"/>
    <w:rsid w:val="00F31B68"/>
    <w:rsid w:val="00F31EDF"/>
    <w:rsid w:val="00F3231D"/>
    <w:rsid w:val="00F325B7"/>
    <w:rsid w:val="00F32A77"/>
    <w:rsid w:val="00F34122"/>
    <w:rsid w:val="00F34EDB"/>
    <w:rsid w:val="00F35A0F"/>
    <w:rsid w:val="00F35D3A"/>
    <w:rsid w:val="00F3618A"/>
    <w:rsid w:val="00F36288"/>
    <w:rsid w:val="00F41007"/>
    <w:rsid w:val="00F41026"/>
    <w:rsid w:val="00F4110C"/>
    <w:rsid w:val="00F4179D"/>
    <w:rsid w:val="00F4325D"/>
    <w:rsid w:val="00F436A0"/>
    <w:rsid w:val="00F45308"/>
    <w:rsid w:val="00F46814"/>
    <w:rsid w:val="00F47974"/>
    <w:rsid w:val="00F500C9"/>
    <w:rsid w:val="00F51598"/>
    <w:rsid w:val="00F5190D"/>
    <w:rsid w:val="00F51D3A"/>
    <w:rsid w:val="00F526A2"/>
    <w:rsid w:val="00F5498E"/>
    <w:rsid w:val="00F55131"/>
    <w:rsid w:val="00F55505"/>
    <w:rsid w:val="00F562F7"/>
    <w:rsid w:val="00F56777"/>
    <w:rsid w:val="00F61176"/>
    <w:rsid w:val="00F61A89"/>
    <w:rsid w:val="00F61C87"/>
    <w:rsid w:val="00F621CC"/>
    <w:rsid w:val="00F63BD5"/>
    <w:rsid w:val="00F63BE9"/>
    <w:rsid w:val="00F63F0E"/>
    <w:rsid w:val="00F673D4"/>
    <w:rsid w:val="00F67E48"/>
    <w:rsid w:val="00F7124D"/>
    <w:rsid w:val="00F71A8F"/>
    <w:rsid w:val="00F71FE9"/>
    <w:rsid w:val="00F7552C"/>
    <w:rsid w:val="00F75645"/>
    <w:rsid w:val="00F7684D"/>
    <w:rsid w:val="00F770D0"/>
    <w:rsid w:val="00F7746E"/>
    <w:rsid w:val="00F83077"/>
    <w:rsid w:val="00F8357B"/>
    <w:rsid w:val="00F85F66"/>
    <w:rsid w:val="00F8669A"/>
    <w:rsid w:val="00F87323"/>
    <w:rsid w:val="00F87B65"/>
    <w:rsid w:val="00F903D7"/>
    <w:rsid w:val="00F904F7"/>
    <w:rsid w:val="00F91691"/>
    <w:rsid w:val="00F91AC6"/>
    <w:rsid w:val="00F925BF"/>
    <w:rsid w:val="00F92C84"/>
    <w:rsid w:val="00F93E87"/>
    <w:rsid w:val="00F96312"/>
    <w:rsid w:val="00F964D9"/>
    <w:rsid w:val="00F9679A"/>
    <w:rsid w:val="00F96BE1"/>
    <w:rsid w:val="00F97FFB"/>
    <w:rsid w:val="00FA1A56"/>
    <w:rsid w:val="00FA1BD4"/>
    <w:rsid w:val="00FA2A4C"/>
    <w:rsid w:val="00FA3407"/>
    <w:rsid w:val="00FA3490"/>
    <w:rsid w:val="00FA771C"/>
    <w:rsid w:val="00FA78B3"/>
    <w:rsid w:val="00FB0312"/>
    <w:rsid w:val="00FB0358"/>
    <w:rsid w:val="00FB051B"/>
    <w:rsid w:val="00FB0888"/>
    <w:rsid w:val="00FB0C82"/>
    <w:rsid w:val="00FB2BBE"/>
    <w:rsid w:val="00FB2FC6"/>
    <w:rsid w:val="00FB3115"/>
    <w:rsid w:val="00FB3840"/>
    <w:rsid w:val="00FB4427"/>
    <w:rsid w:val="00FC00C1"/>
    <w:rsid w:val="00FC2FE5"/>
    <w:rsid w:val="00FC33AF"/>
    <w:rsid w:val="00FC3FEB"/>
    <w:rsid w:val="00FC5A9C"/>
    <w:rsid w:val="00FC5C80"/>
    <w:rsid w:val="00FC63DA"/>
    <w:rsid w:val="00FC6FEF"/>
    <w:rsid w:val="00FD07ED"/>
    <w:rsid w:val="00FD0BF7"/>
    <w:rsid w:val="00FD298A"/>
    <w:rsid w:val="00FD2ED4"/>
    <w:rsid w:val="00FD32CD"/>
    <w:rsid w:val="00FD3539"/>
    <w:rsid w:val="00FD48AF"/>
    <w:rsid w:val="00FD4C9A"/>
    <w:rsid w:val="00FD4D36"/>
    <w:rsid w:val="00FD5370"/>
    <w:rsid w:val="00FD5AC7"/>
    <w:rsid w:val="00FD60C3"/>
    <w:rsid w:val="00FD6908"/>
    <w:rsid w:val="00FE09A3"/>
    <w:rsid w:val="00FE0B51"/>
    <w:rsid w:val="00FE1153"/>
    <w:rsid w:val="00FE11AE"/>
    <w:rsid w:val="00FE35EC"/>
    <w:rsid w:val="00FE3915"/>
    <w:rsid w:val="00FE4A55"/>
    <w:rsid w:val="00FE4AAC"/>
    <w:rsid w:val="00FE6753"/>
    <w:rsid w:val="00FF0842"/>
    <w:rsid w:val="00FF0DF5"/>
    <w:rsid w:val="00FF25FE"/>
    <w:rsid w:val="00FF2D36"/>
    <w:rsid w:val="00FF3F90"/>
    <w:rsid w:val="00FF4043"/>
    <w:rsid w:val="00FF4470"/>
    <w:rsid w:val="00FF4A70"/>
    <w:rsid w:val="00FF67D6"/>
    <w:rsid w:val="00FF7BEB"/>
    <w:rsid w:val="0156F6B0"/>
    <w:rsid w:val="01722F43"/>
    <w:rsid w:val="01AC8666"/>
    <w:rsid w:val="01C8E02F"/>
    <w:rsid w:val="020A615A"/>
    <w:rsid w:val="02C38912"/>
    <w:rsid w:val="02D4002C"/>
    <w:rsid w:val="02E2C9DD"/>
    <w:rsid w:val="02F2C711"/>
    <w:rsid w:val="02FAAC01"/>
    <w:rsid w:val="035B7A6A"/>
    <w:rsid w:val="03B316E8"/>
    <w:rsid w:val="03B64420"/>
    <w:rsid w:val="03D7F79E"/>
    <w:rsid w:val="0412C44B"/>
    <w:rsid w:val="045233B5"/>
    <w:rsid w:val="058C5FD6"/>
    <w:rsid w:val="066D52A9"/>
    <w:rsid w:val="06A8EA13"/>
    <w:rsid w:val="07175214"/>
    <w:rsid w:val="0722D131"/>
    <w:rsid w:val="0789A060"/>
    <w:rsid w:val="07F3EDA4"/>
    <w:rsid w:val="09072BC4"/>
    <w:rsid w:val="09AFA5AF"/>
    <w:rsid w:val="09D67D0E"/>
    <w:rsid w:val="0A0A9FD1"/>
    <w:rsid w:val="0A0EF8EA"/>
    <w:rsid w:val="0A4295A2"/>
    <w:rsid w:val="0A59C704"/>
    <w:rsid w:val="0A5E0D0C"/>
    <w:rsid w:val="0A5FDDCC"/>
    <w:rsid w:val="0A76B0DC"/>
    <w:rsid w:val="0AA06D9D"/>
    <w:rsid w:val="0AF364CB"/>
    <w:rsid w:val="0BAB338B"/>
    <w:rsid w:val="0C8F4F84"/>
    <w:rsid w:val="0DC8CDB5"/>
    <w:rsid w:val="0DFDEB43"/>
    <w:rsid w:val="0E08507C"/>
    <w:rsid w:val="0ECB53B3"/>
    <w:rsid w:val="0ED11D8B"/>
    <w:rsid w:val="0F6B8413"/>
    <w:rsid w:val="109CAB35"/>
    <w:rsid w:val="112398E0"/>
    <w:rsid w:val="117B434A"/>
    <w:rsid w:val="11F02635"/>
    <w:rsid w:val="1217AB4D"/>
    <w:rsid w:val="1227A3FA"/>
    <w:rsid w:val="134F0FD5"/>
    <w:rsid w:val="13AB6F20"/>
    <w:rsid w:val="13DAA113"/>
    <w:rsid w:val="14938DB7"/>
    <w:rsid w:val="14ACA8C2"/>
    <w:rsid w:val="14E92758"/>
    <w:rsid w:val="14FFD7B9"/>
    <w:rsid w:val="15473F81"/>
    <w:rsid w:val="158917F4"/>
    <w:rsid w:val="159B96B8"/>
    <w:rsid w:val="15F2FE71"/>
    <w:rsid w:val="16306310"/>
    <w:rsid w:val="1673102F"/>
    <w:rsid w:val="16C694DE"/>
    <w:rsid w:val="16F2D7F8"/>
    <w:rsid w:val="171827EB"/>
    <w:rsid w:val="171B3385"/>
    <w:rsid w:val="1759A575"/>
    <w:rsid w:val="17752238"/>
    <w:rsid w:val="178F9AAC"/>
    <w:rsid w:val="1837443F"/>
    <w:rsid w:val="18789653"/>
    <w:rsid w:val="1893C442"/>
    <w:rsid w:val="1899DAD1"/>
    <w:rsid w:val="19595CB3"/>
    <w:rsid w:val="1AE99042"/>
    <w:rsid w:val="1B457B45"/>
    <w:rsid w:val="1B7AFFC8"/>
    <w:rsid w:val="1BF899E7"/>
    <w:rsid w:val="1C630BCF"/>
    <w:rsid w:val="1CD81D6B"/>
    <w:rsid w:val="1CEF8380"/>
    <w:rsid w:val="1D14E417"/>
    <w:rsid w:val="1DAD212B"/>
    <w:rsid w:val="1DB0B86E"/>
    <w:rsid w:val="1EA14EC1"/>
    <w:rsid w:val="1F9AAC91"/>
    <w:rsid w:val="1FC6664D"/>
    <w:rsid w:val="1FF25636"/>
    <w:rsid w:val="20E15BAA"/>
    <w:rsid w:val="21367CF2"/>
    <w:rsid w:val="21CC9AC1"/>
    <w:rsid w:val="226486C7"/>
    <w:rsid w:val="229EBBBD"/>
    <w:rsid w:val="22AA69F9"/>
    <w:rsid w:val="22B8F415"/>
    <w:rsid w:val="230CCB3F"/>
    <w:rsid w:val="23828487"/>
    <w:rsid w:val="23A69602"/>
    <w:rsid w:val="23FFCAFA"/>
    <w:rsid w:val="2476E9F6"/>
    <w:rsid w:val="25748AEC"/>
    <w:rsid w:val="25AB1E7D"/>
    <w:rsid w:val="25AE9761"/>
    <w:rsid w:val="26E89739"/>
    <w:rsid w:val="2726FC11"/>
    <w:rsid w:val="27DADDD2"/>
    <w:rsid w:val="2894A227"/>
    <w:rsid w:val="28C2CC72"/>
    <w:rsid w:val="28DE044B"/>
    <w:rsid w:val="29B4B92B"/>
    <w:rsid w:val="2A5B8981"/>
    <w:rsid w:val="2A6274F9"/>
    <w:rsid w:val="2A70E597"/>
    <w:rsid w:val="2A85C74D"/>
    <w:rsid w:val="2A9FE8B0"/>
    <w:rsid w:val="2B860FEA"/>
    <w:rsid w:val="2B86E52C"/>
    <w:rsid w:val="2CD836C5"/>
    <w:rsid w:val="2D0CAA3B"/>
    <w:rsid w:val="2D1B3375"/>
    <w:rsid w:val="2D461B2D"/>
    <w:rsid w:val="2E5749AE"/>
    <w:rsid w:val="2EECD4F9"/>
    <w:rsid w:val="2F02D5BD"/>
    <w:rsid w:val="2F0FECAA"/>
    <w:rsid w:val="2F974423"/>
    <w:rsid w:val="2FF81DD8"/>
    <w:rsid w:val="30C36F33"/>
    <w:rsid w:val="30EFCF75"/>
    <w:rsid w:val="3135A97F"/>
    <w:rsid w:val="314F2475"/>
    <w:rsid w:val="3243B495"/>
    <w:rsid w:val="324CF46A"/>
    <w:rsid w:val="326E0F6E"/>
    <w:rsid w:val="32E9D557"/>
    <w:rsid w:val="32EAF4D6"/>
    <w:rsid w:val="33CCBACC"/>
    <w:rsid w:val="34279E81"/>
    <w:rsid w:val="34348789"/>
    <w:rsid w:val="35012235"/>
    <w:rsid w:val="35C5909C"/>
    <w:rsid w:val="361EECCE"/>
    <w:rsid w:val="368FC2FE"/>
    <w:rsid w:val="36A98F34"/>
    <w:rsid w:val="3783121B"/>
    <w:rsid w:val="37865D76"/>
    <w:rsid w:val="383A6309"/>
    <w:rsid w:val="38532D96"/>
    <w:rsid w:val="38ABBAEC"/>
    <w:rsid w:val="38D10BEF"/>
    <w:rsid w:val="38F64E99"/>
    <w:rsid w:val="3947FBF8"/>
    <w:rsid w:val="39838AF5"/>
    <w:rsid w:val="398BE010"/>
    <w:rsid w:val="39F36972"/>
    <w:rsid w:val="3A3BA099"/>
    <w:rsid w:val="3A5F35E3"/>
    <w:rsid w:val="3B2B1B40"/>
    <w:rsid w:val="3B3456A4"/>
    <w:rsid w:val="3B40567D"/>
    <w:rsid w:val="3B75D883"/>
    <w:rsid w:val="3B9741C8"/>
    <w:rsid w:val="3BD0CE14"/>
    <w:rsid w:val="3BD4197E"/>
    <w:rsid w:val="3BE6E4B4"/>
    <w:rsid w:val="3C6D036F"/>
    <w:rsid w:val="3C8BF376"/>
    <w:rsid w:val="3C9FEE8C"/>
    <w:rsid w:val="3D46E77F"/>
    <w:rsid w:val="3D4D3376"/>
    <w:rsid w:val="3DC02B02"/>
    <w:rsid w:val="3DC26A05"/>
    <w:rsid w:val="3DD43DE0"/>
    <w:rsid w:val="3DD6068D"/>
    <w:rsid w:val="3E0C7F31"/>
    <w:rsid w:val="3E1C9768"/>
    <w:rsid w:val="3E6EF98D"/>
    <w:rsid w:val="3E9944B9"/>
    <w:rsid w:val="3E9F5E13"/>
    <w:rsid w:val="3F61306B"/>
    <w:rsid w:val="3FAE6F6C"/>
    <w:rsid w:val="3FC79252"/>
    <w:rsid w:val="40033066"/>
    <w:rsid w:val="402BD4A7"/>
    <w:rsid w:val="404D566D"/>
    <w:rsid w:val="404FB54A"/>
    <w:rsid w:val="406EC5B1"/>
    <w:rsid w:val="4134E015"/>
    <w:rsid w:val="413BE49E"/>
    <w:rsid w:val="41543A2B"/>
    <w:rsid w:val="415BC15A"/>
    <w:rsid w:val="41663F4B"/>
    <w:rsid w:val="41D0D829"/>
    <w:rsid w:val="42C885C7"/>
    <w:rsid w:val="42F88589"/>
    <w:rsid w:val="436CA88A"/>
    <w:rsid w:val="4386BA9C"/>
    <w:rsid w:val="43DE54D7"/>
    <w:rsid w:val="43EAD560"/>
    <w:rsid w:val="4505F477"/>
    <w:rsid w:val="45712CF9"/>
    <w:rsid w:val="46A89A9A"/>
    <w:rsid w:val="470C4789"/>
    <w:rsid w:val="4720981C"/>
    <w:rsid w:val="47389754"/>
    <w:rsid w:val="475643FD"/>
    <w:rsid w:val="4763DDB0"/>
    <w:rsid w:val="47F9B14F"/>
    <w:rsid w:val="48059562"/>
    <w:rsid w:val="48157969"/>
    <w:rsid w:val="48AF2459"/>
    <w:rsid w:val="48C45127"/>
    <w:rsid w:val="4ABCBE7D"/>
    <w:rsid w:val="4AF8FE05"/>
    <w:rsid w:val="4B848C25"/>
    <w:rsid w:val="4BA7E6D8"/>
    <w:rsid w:val="4BB1FEFB"/>
    <w:rsid w:val="4C37AC9F"/>
    <w:rsid w:val="4C750306"/>
    <w:rsid w:val="4CBEDBF8"/>
    <w:rsid w:val="4CD3EFC8"/>
    <w:rsid w:val="4CEC4C87"/>
    <w:rsid w:val="4D060609"/>
    <w:rsid w:val="4D2426F9"/>
    <w:rsid w:val="4E0DD24F"/>
    <w:rsid w:val="4E19157A"/>
    <w:rsid w:val="4E47C04D"/>
    <w:rsid w:val="4EBE1F97"/>
    <w:rsid w:val="4F15A230"/>
    <w:rsid w:val="4FCC30E4"/>
    <w:rsid w:val="4FF67CBA"/>
    <w:rsid w:val="5025E0B5"/>
    <w:rsid w:val="50FA7FA6"/>
    <w:rsid w:val="511A821A"/>
    <w:rsid w:val="5121333E"/>
    <w:rsid w:val="51AC5140"/>
    <w:rsid w:val="525B706C"/>
    <w:rsid w:val="5268E9BD"/>
    <w:rsid w:val="5289527D"/>
    <w:rsid w:val="52DB65B1"/>
    <w:rsid w:val="53F10230"/>
    <w:rsid w:val="53F6F5A1"/>
    <w:rsid w:val="54374A9B"/>
    <w:rsid w:val="5438172C"/>
    <w:rsid w:val="544CC00A"/>
    <w:rsid w:val="550694F1"/>
    <w:rsid w:val="55505A36"/>
    <w:rsid w:val="55BFE6D1"/>
    <w:rsid w:val="55F7C71D"/>
    <w:rsid w:val="561FC6E9"/>
    <w:rsid w:val="56AB4138"/>
    <w:rsid w:val="57BABC12"/>
    <w:rsid w:val="591BFE7B"/>
    <w:rsid w:val="598A5AC1"/>
    <w:rsid w:val="59BDEDF5"/>
    <w:rsid w:val="5ADB65A1"/>
    <w:rsid w:val="5AE801A0"/>
    <w:rsid w:val="5BD5E415"/>
    <w:rsid w:val="5C6F81C9"/>
    <w:rsid w:val="5C74FCC2"/>
    <w:rsid w:val="5CAC4E20"/>
    <w:rsid w:val="5CE2776C"/>
    <w:rsid w:val="5D5A32E9"/>
    <w:rsid w:val="5D87AB32"/>
    <w:rsid w:val="5E58E5AA"/>
    <w:rsid w:val="5E661D7B"/>
    <w:rsid w:val="5E7A423E"/>
    <w:rsid w:val="5F237B93"/>
    <w:rsid w:val="5FC033BF"/>
    <w:rsid w:val="5FCB88B0"/>
    <w:rsid w:val="6026000C"/>
    <w:rsid w:val="6032930B"/>
    <w:rsid w:val="60347028"/>
    <w:rsid w:val="61626328"/>
    <w:rsid w:val="617CE75C"/>
    <w:rsid w:val="62628DE6"/>
    <w:rsid w:val="62E158A0"/>
    <w:rsid w:val="63A8D913"/>
    <w:rsid w:val="63EE7ABE"/>
    <w:rsid w:val="641A71B3"/>
    <w:rsid w:val="649E263B"/>
    <w:rsid w:val="64AA94F5"/>
    <w:rsid w:val="64AD53EA"/>
    <w:rsid w:val="65A21EE6"/>
    <w:rsid w:val="65A52C3F"/>
    <w:rsid w:val="65B94AD5"/>
    <w:rsid w:val="661A9865"/>
    <w:rsid w:val="66F6491A"/>
    <w:rsid w:val="670FB3E5"/>
    <w:rsid w:val="67261B80"/>
    <w:rsid w:val="677FA5E0"/>
    <w:rsid w:val="67DC5E84"/>
    <w:rsid w:val="6820D68B"/>
    <w:rsid w:val="69149F0D"/>
    <w:rsid w:val="692E1E42"/>
    <w:rsid w:val="69726A92"/>
    <w:rsid w:val="69E858FC"/>
    <w:rsid w:val="6B0639B5"/>
    <w:rsid w:val="6B3E1854"/>
    <w:rsid w:val="6BB2B2C2"/>
    <w:rsid w:val="6CBB88BB"/>
    <w:rsid w:val="6CC62D10"/>
    <w:rsid w:val="6D81F2DE"/>
    <w:rsid w:val="6D9A73C4"/>
    <w:rsid w:val="6E2267D2"/>
    <w:rsid w:val="6EA0EB8D"/>
    <w:rsid w:val="6EE7DE01"/>
    <w:rsid w:val="6FA3E685"/>
    <w:rsid w:val="6FA5E724"/>
    <w:rsid w:val="6FBE3833"/>
    <w:rsid w:val="6FE8EFD5"/>
    <w:rsid w:val="6FF9E74C"/>
    <w:rsid w:val="703142EA"/>
    <w:rsid w:val="70B4AE10"/>
    <w:rsid w:val="70C3E761"/>
    <w:rsid w:val="7126C5F9"/>
    <w:rsid w:val="72AC788E"/>
    <w:rsid w:val="72FB6B34"/>
    <w:rsid w:val="736995F8"/>
    <w:rsid w:val="737E5EA4"/>
    <w:rsid w:val="739AEA02"/>
    <w:rsid w:val="743CED2C"/>
    <w:rsid w:val="752D7093"/>
    <w:rsid w:val="754196F8"/>
    <w:rsid w:val="75B3E1EB"/>
    <w:rsid w:val="75F6DEE1"/>
    <w:rsid w:val="763B0BFF"/>
    <w:rsid w:val="76463548"/>
    <w:rsid w:val="76A837EA"/>
    <w:rsid w:val="76C27995"/>
    <w:rsid w:val="76F41977"/>
    <w:rsid w:val="77825DD5"/>
    <w:rsid w:val="77AED18F"/>
    <w:rsid w:val="77F1110B"/>
    <w:rsid w:val="780DEB69"/>
    <w:rsid w:val="781C9B5C"/>
    <w:rsid w:val="7861658B"/>
    <w:rsid w:val="7911F9F9"/>
    <w:rsid w:val="795F26E8"/>
    <w:rsid w:val="798D3ECB"/>
    <w:rsid w:val="79AE4864"/>
    <w:rsid w:val="79B171CC"/>
    <w:rsid w:val="79DD84EB"/>
    <w:rsid w:val="79F4C549"/>
    <w:rsid w:val="7A03ADC8"/>
    <w:rsid w:val="7A791328"/>
    <w:rsid w:val="7B7BE3CE"/>
    <w:rsid w:val="7BA79864"/>
    <w:rsid w:val="7BFE261F"/>
    <w:rsid w:val="7C15CEAC"/>
    <w:rsid w:val="7CB022B3"/>
    <w:rsid w:val="7DF9355E"/>
    <w:rsid w:val="7E1F55ED"/>
    <w:rsid w:val="7E29339E"/>
    <w:rsid w:val="7EDAD4D4"/>
    <w:rsid w:val="7F13AAE2"/>
    <w:rsid w:val="7F8A0FF0"/>
    <w:rsid w:val="7FAC887F"/>
    <w:rsid w:val="7FF15225"/>
  </w:rsids>
  <m:mathPr>
    <m:mathFont m:val="Cambria Math"/>
    <m:brkBin m:val="before"/>
    <m:brkBinSub m:val="--"/>
    <m:smallFrac/>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D201CDE"/>
  <w15:docId w15:val="{9C6EA1C6-6ED4-4A72-9534-380FD1165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EDB"/>
  </w:style>
  <w:style w:type="paragraph" w:styleId="Heading1">
    <w:name w:val="heading 1"/>
    <w:basedOn w:val="Normal"/>
    <w:next w:val="Normal"/>
    <w:link w:val="Heading1Char"/>
    <w:uiPriority w:val="9"/>
    <w:qFormat/>
    <w:rsid w:val="0003332A"/>
    <w:pPr>
      <w:keepNext/>
      <w:keepLines/>
      <w:numPr>
        <w:numId w:val="8"/>
      </w:numPr>
      <w:pBdr>
        <w:bottom w:val="single" w:sz="4" w:space="1" w:color="595959" w:themeColor="text1" w:themeTint="A6"/>
      </w:pBdr>
      <w:spacing w:before="360"/>
      <w:outlineLvl w:val="0"/>
    </w:pPr>
    <w:rPr>
      <w:rFonts w:eastAsiaTheme="majorEastAsia"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03332A"/>
    <w:pPr>
      <w:keepNext/>
      <w:keepLines/>
      <w:numPr>
        <w:ilvl w:val="1"/>
        <w:numId w:val="8"/>
      </w:numPr>
      <w:spacing w:before="360" w:after="0"/>
      <w:outlineLvl w:val="1"/>
    </w:pPr>
    <w:rPr>
      <w:rFonts w:eastAsiaTheme="majorEastAsia"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E26F0C"/>
    <w:pPr>
      <w:keepNext/>
      <w:keepLines/>
      <w:numPr>
        <w:ilvl w:val="2"/>
        <w:numId w:val="8"/>
      </w:numPr>
      <w:spacing w:before="200" w:after="0"/>
      <w:outlineLvl w:val="2"/>
    </w:pPr>
    <w:rPr>
      <w:rFonts w:eastAsiaTheme="majorEastAsia" w:cstheme="majorBidi"/>
      <w:bCs/>
      <w:color w:val="000000" w:themeColor="text1"/>
    </w:rPr>
  </w:style>
  <w:style w:type="paragraph" w:styleId="Heading4">
    <w:name w:val="heading 4"/>
    <w:basedOn w:val="Normal"/>
    <w:next w:val="Normal"/>
    <w:link w:val="Heading4Char"/>
    <w:uiPriority w:val="9"/>
    <w:unhideWhenUsed/>
    <w:qFormat/>
    <w:rsid w:val="00FB051B"/>
    <w:pPr>
      <w:keepNext/>
      <w:keepLines/>
      <w:numPr>
        <w:ilvl w:val="3"/>
        <w:numId w:val="8"/>
      </w:numPr>
      <w:spacing w:before="200" w:after="0"/>
      <w:outlineLvl w:val="3"/>
    </w:pPr>
    <w:rPr>
      <w:rFonts w:eastAsiaTheme="majorEastAsia" w:cstheme="majorBidi"/>
      <w:bCs/>
      <w:iCs/>
      <w:color w:val="000000" w:themeColor="text1"/>
    </w:rPr>
  </w:style>
  <w:style w:type="paragraph" w:styleId="Heading5">
    <w:name w:val="heading 5"/>
    <w:basedOn w:val="Normal"/>
    <w:next w:val="Normal"/>
    <w:link w:val="Heading5Char"/>
    <w:uiPriority w:val="9"/>
    <w:unhideWhenUsed/>
    <w:qFormat/>
    <w:rsid w:val="0003332A"/>
    <w:pPr>
      <w:keepNext/>
      <w:keepLines/>
      <w:numPr>
        <w:ilvl w:val="4"/>
        <w:numId w:val="8"/>
      </w:numPr>
      <w:spacing w:before="200" w:after="0"/>
      <w:outlineLvl w:val="4"/>
    </w:pPr>
    <w:rPr>
      <w:rFonts w:asciiTheme="majorHAnsi" w:eastAsiaTheme="majorEastAsia" w:hAnsiTheme="majorHAnsi" w:cstheme="majorBidi"/>
      <w:color w:val="17365D" w:themeColor="text2" w:themeShade="BF"/>
    </w:rPr>
  </w:style>
  <w:style w:type="paragraph" w:styleId="Heading6">
    <w:name w:val="heading 6"/>
    <w:basedOn w:val="Normal"/>
    <w:next w:val="Normal"/>
    <w:link w:val="Heading6Char"/>
    <w:uiPriority w:val="9"/>
    <w:unhideWhenUsed/>
    <w:qFormat/>
    <w:rsid w:val="0003332A"/>
    <w:pPr>
      <w:keepNext/>
      <w:keepLines/>
      <w:numPr>
        <w:ilvl w:val="5"/>
        <w:numId w:val="8"/>
      </w:numPr>
      <w:spacing w:before="200" w:after="0"/>
      <w:outlineLvl w:val="5"/>
    </w:pPr>
    <w:rPr>
      <w:rFonts w:asciiTheme="majorHAnsi" w:eastAsiaTheme="majorEastAsia" w:hAnsiTheme="majorHAnsi" w:cstheme="majorBidi"/>
      <w:i/>
      <w:iCs/>
      <w:color w:val="17365D" w:themeColor="text2" w:themeShade="BF"/>
    </w:rPr>
  </w:style>
  <w:style w:type="paragraph" w:styleId="Heading7">
    <w:name w:val="heading 7"/>
    <w:basedOn w:val="Normal"/>
    <w:next w:val="Normal"/>
    <w:link w:val="Heading7Char"/>
    <w:uiPriority w:val="9"/>
    <w:unhideWhenUsed/>
    <w:qFormat/>
    <w:rsid w:val="0003332A"/>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03332A"/>
    <w:pPr>
      <w:keepNext/>
      <w:keepLines/>
      <w:numPr>
        <w:ilvl w:val="7"/>
        <w:numId w:val="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3332A"/>
    <w:pPr>
      <w:keepNext/>
      <w:keepLines/>
      <w:numPr>
        <w:ilvl w:val="8"/>
        <w:numId w:val="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32A"/>
    <w:rPr>
      <w:rFonts w:eastAsiaTheme="majorEastAsia" w:cstheme="majorBidi"/>
      <w:b/>
      <w:bCs/>
      <w:smallCaps/>
      <w:color w:val="000000" w:themeColor="text1"/>
      <w:sz w:val="36"/>
      <w:szCs w:val="36"/>
    </w:rPr>
  </w:style>
  <w:style w:type="character" w:customStyle="1" w:styleId="Heading2Char">
    <w:name w:val="Heading 2 Char"/>
    <w:basedOn w:val="DefaultParagraphFont"/>
    <w:link w:val="Heading2"/>
    <w:uiPriority w:val="9"/>
    <w:rsid w:val="0003332A"/>
    <w:rPr>
      <w:rFonts w:eastAsiaTheme="majorEastAsia" w:cstheme="majorBidi"/>
      <w:b/>
      <w:bCs/>
      <w:smallCaps/>
      <w:color w:val="000000" w:themeColor="text1"/>
      <w:sz w:val="28"/>
      <w:szCs w:val="28"/>
    </w:rPr>
  </w:style>
  <w:style w:type="character" w:customStyle="1" w:styleId="Heading3Char">
    <w:name w:val="Heading 3 Char"/>
    <w:basedOn w:val="DefaultParagraphFont"/>
    <w:link w:val="Heading3"/>
    <w:uiPriority w:val="9"/>
    <w:rsid w:val="00E26F0C"/>
    <w:rPr>
      <w:rFonts w:eastAsiaTheme="majorEastAsia" w:cstheme="majorBidi"/>
      <w:bCs/>
      <w:color w:val="000000" w:themeColor="text1"/>
    </w:rPr>
  </w:style>
  <w:style w:type="character" w:customStyle="1" w:styleId="Heading4Char">
    <w:name w:val="Heading 4 Char"/>
    <w:basedOn w:val="DefaultParagraphFont"/>
    <w:link w:val="Heading4"/>
    <w:uiPriority w:val="9"/>
    <w:rsid w:val="00FB051B"/>
    <w:rPr>
      <w:rFonts w:eastAsiaTheme="majorEastAsia" w:cstheme="majorBidi"/>
      <w:bCs/>
      <w:iCs/>
      <w:color w:val="000000" w:themeColor="text1"/>
    </w:rPr>
  </w:style>
  <w:style w:type="character" w:customStyle="1" w:styleId="Heading5Char">
    <w:name w:val="Heading 5 Char"/>
    <w:basedOn w:val="DefaultParagraphFont"/>
    <w:link w:val="Heading5"/>
    <w:uiPriority w:val="9"/>
    <w:rsid w:val="0003332A"/>
    <w:rPr>
      <w:rFonts w:asciiTheme="majorHAnsi" w:eastAsiaTheme="majorEastAsia" w:hAnsiTheme="majorHAnsi" w:cstheme="majorBidi"/>
      <w:color w:val="17365D" w:themeColor="text2" w:themeShade="BF"/>
    </w:rPr>
  </w:style>
  <w:style w:type="character" w:customStyle="1" w:styleId="Heading6Char">
    <w:name w:val="Heading 6 Char"/>
    <w:basedOn w:val="DefaultParagraphFont"/>
    <w:link w:val="Heading6"/>
    <w:uiPriority w:val="9"/>
    <w:rsid w:val="0003332A"/>
    <w:rPr>
      <w:rFonts w:asciiTheme="majorHAnsi" w:eastAsiaTheme="majorEastAsia" w:hAnsiTheme="majorHAnsi" w:cstheme="majorBidi"/>
      <w:i/>
      <w:iCs/>
      <w:color w:val="17365D" w:themeColor="text2" w:themeShade="BF"/>
    </w:rPr>
  </w:style>
  <w:style w:type="character" w:customStyle="1" w:styleId="Heading7Char">
    <w:name w:val="Heading 7 Char"/>
    <w:basedOn w:val="DefaultParagraphFont"/>
    <w:link w:val="Heading7"/>
    <w:uiPriority w:val="9"/>
    <w:rsid w:val="0003332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03332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3332A"/>
    <w:rPr>
      <w:rFonts w:asciiTheme="majorHAnsi" w:eastAsiaTheme="majorEastAsia" w:hAnsiTheme="majorHAnsi" w:cstheme="majorBidi"/>
      <w:i/>
      <w:iCs/>
      <w:color w:val="404040" w:themeColor="text1" w:themeTint="BF"/>
      <w:sz w:val="20"/>
      <w:szCs w:val="20"/>
    </w:rPr>
  </w:style>
  <w:style w:type="character" w:styleId="Hyperlink">
    <w:name w:val="Hyperlink"/>
    <w:uiPriority w:val="99"/>
    <w:rsid w:val="009218AC"/>
    <w:rPr>
      <w:color w:val="0000FF"/>
      <w:u w:val="single"/>
    </w:rPr>
  </w:style>
  <w:style w:type="paragraph" w:styleId="ListParagraph">
    <w:name w:val="List Paragraph"/>
    <w:aliases w:val="Dot pt,F5 List Paragraph,List Paragraph1,No Spacing1,List Paragraph Char Char Char,Indicator Text,Colorful List - Accent 11,Numbered Para 1,Bullet 1,Bullet Points,List Paragraph2,MAIN CONTENT,Normal numbered,Párrafo de lista,OBC Bullet,L"/>
    <w:basedOn w:val="Normal"/>
    <w:link w:val="ListParagraphChar"/>
    <w:uiPriority w:val="34"/>
    <w:qFormat/>
    <w:rsid w:val="009218AC"/>
    <w:pPr>
      <w:ind w:left="720"/>
      <w:contextualSpacing/>
    </w:pPr>
  </w:style>
  <w:style w:type="paragraph" w:styleId="Subtitle">
    <w:name w:val="Subtitle"/>
    <w:basedOn w:val="Normal"/>
    <w:next w:val="Normal"/>
    <w:link w:val="SubtitleChar"/>
    <w:uiPriority w:val="11"/>
    <w:qFormat/>
    <w:rsid w:val="0003332A"/>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03332A"/>
    <w:rPr>
      <w:color w:val="5A5A5A" w:themeColor="text1" w:themeTint="A5"/>
      <w:spacing w:val="10"/>
    </w:rPr>
  </w:style>
  <w:style w:type="paragraph" w:styleId="Header">
    <w:name w:val="header"/>
    <w:aliases w:val="foote,h"/>
    <w:basedOn w:val="Normal"/>
    <w:link w:val="HeaderChar"/>
    <w:uiPriority w:val="99"/>
    <w:unhideWhenUsed/>
    <w:rsid w:val="009218AC"/>
    <w:pPr>
      <w:tabs>
        <w:tab w:val="center" w:pos="4513"/>
        <w:tab w:val="right" w:pos="9026"/>
      </w:tabs>
      <w:spacing w:after="0" w:line="240" w:lineRule="auto"/>
    </w:pPr>
  </w:style>
  <w:style w:type="character" w:customStyle="1" w:styleId="HeaderChar">
    <w:name w:val="Header Char"/>
    <w:aliases w:val="foote Char,h Char"/>
    <w:basedOn w:val="DefaultParagraphFont"/>
    <w:link w:val="Header"/>
    <w:uiPriority w:val="99"/>
    <w:rsid w:val="009218AC"/>
  </w:style>
  <w:style w:type="paragraph" w:styleId="Footer">
    <w:name w:val="footer"/>
    <w:basedOn w:val="Normal"/>
    <w:link w:val="FooterChar"/>
    <w:unhideWhenUsed/>
    <w:rsid w:val="009218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18AC"/>
  </w:style>
  <w:style w:type="paragraph" w:styleId="BalloonText">
    <w:name w:val="Balloon Text"/>
    <w:basedOn w:val="Normal"/>
    <w:link w:val="BalloonTextChar"/>
    <w:semiHidden/>
    <w:unhideWhenUsed/>
    <w:rsid w:val="00921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8AC"/>
    <w:rPr>
      <w:rFonts w:ascii="Tahoma" w:hAnsi="Tahoma" w:cs="Tahoma"/>
      <w:sz w:val="16"/>
      <w:szCs w:val="16"/>
    </w:rPr>
  </w:style>
  <w:style w:type="paragraph" w:styleId="TOCHeading">
    <w:name w:val="TOC Heading"/>
    <w:basedOn w:val="Heading1"/>
    <w:next w:val="Normal"/>
    <w:uiPriority w:val="39"/>
    <w:unhideWhenUsed/>
    <w:qFormat/>
    <w:rsid w:val="0003332A"/>
    <w:pPr>
      <w:outlineLvl w:val="9"/>
    </w:pPr>
  </w:style>
  <w:style w:type="paragraph" w:styleId="TOC1">
    <w:name w:val="toc 1"/>
    <w:basedOn w:val="Normal"/>
    <w:next w:val="Normal"/>
    <w:autoRedefine/>
    <w:uiPriority w:val="39"/>
    <w:unhideWhenUsed/>
    <w:rsid w:val="00040CBA"/>
    <w:pPr>
      <w:spacing w:after="100"/>
    </w:pPr>
  </w:style>
  <w:style w:type="table" w:styleId="TableGrid">
    <w:name w:val="Table Grid"/>
    <w:basedOn w:val="TableNormal"/>
    <w:uiPriority w:val="39"/>
    <w:rsid w:val="003A4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F1557F"/>
    <w:pPr>
      <w:spacing w:after="0" w:line="240" w:lineRule="auto"/>
    </w:pPr>
    <w:rPr>
      <w:rFonts w:ascii="Courier New" w:eastAsia="Times New Roman" w:hAnsi="Courier New" w:cs="Times New Roman"/>
      <w:sz w:val="20"/>
      <w:szCs w:val="24"/>
      <w:lang w:val="fr-CH"/>
    </w:rPr>
  </w:style>
  <w:style w:type="character" w:customStyle="1" w:styleId="PlainTextChar">
    <w:name w:val="Plain Text Char"/>
    <w:basedOn w:val="DefaultParagraphFont"/>
    <w:link w:val="PlainText"/>
    <w:uiPriority w:val="99"/>
    <w:rsid w:val="00F1557F"/>
    <w:rPr>
      <w:rFonts w:ascii="Courier New" w:eastAsia="Times New Roman" w:hAnsi="Courier New" w:cs="Times New Roman"/>
      <w:sz w:val="20"/>
      <w:szCs w:val="24"/>
      <w:lang w:val="fr-CH"/>
    </w:rPr>
  </w:style>
  <w:style w:type="character" w:styleId="CommentReference">
    <w:name w:val="annotation reference"/>
    <w:basedOn w:val="DefaultParagraphFont"/>
    <w:uiPriority w:val="99"/>
    <w:semiHidden/>
    <w:unhideWhenUsed/>
    <w:rsid w:val="00DF7697"/>
    <w:rPr>
      <w:sz w:val="16"/>
      <w:szCs w:val="16"/>
    </w:rPr>
  </w:style>
  <w:style w:type="paragraph" w:styleId="CommentText">
    <w:name w:val="annotation text"/>
    <w:basedOn w:val="Normal"/>
    <w:link w:val="CommentTextChar"/>
    <w:uiPriority w:val="99"/>
    <w:unhideWhenUsed/>
    <w:rsid w:val="00DF7697"/>
    <w:pPr>
      <w:spacing w:line="240" w:lineRule="auto"/>
    </w:pPr>
    <w:rPr>
      <w:sz w:val="20"/>
      <w:szCs w:val="20"/>
    </w:rPr>
  </w:style>
  <w:style w:type="character" w:customStyle="1" w:styleId="CommentTextChar">
    <w:name w:val="Comment Text Char"/>
    <w:basedOn w:val="DefaultParagraphFont"/>
    <w:link w:val="CommentText"/>
    <w:uiPriority w:val="99"/>
    <w:rsid w:val="00DF7697"/>
    <w:rPr>
      <w:sz w:val="20"/>
      <w:szCs w:val="20"/>
    </w:rPr>
  </w:style>
  <w:style w:type="paragraph" w:styleId="CommentSubject">
    <w:name w:val="annotation subject"/>
    <w:basedOn w:val="CommentText"/>
    <w:next w:val="CommentText"/>
    <w:link w:val="CommentSubjectChar"/>
    <w:uiPriority w:val="99"/>
    <w:semiHidden/>
    <w:unhideWhenUsed/>
    <w:rsid w:val="00DF7697"/>
    <w:rPr>
      <w:b/>
      <w:bCs/>
    </w:rPr>
  </w:style>
  <w:style w:type="character" w:customStyle="1" w:styleId="CommentSubjectChar">
    <w:name w:val="Comment Subject Char"/>
    <w:basedOn w:val="CommentTextChar"/>
    <w:link w:val="CommentSubject"/>
    <w:uiPriority w:val="99"/>
    <w:semiHidden/>
    <w:rsid w:val="00DF7697"/>
    <w:rPr>
      <w:b/>
      <w:bCs/>
      <w:sz w:val="20"/>
      <w:szCs w:val="20"/>
    </w:rPr>
  </w:style>
  <w:style w:type="paragraph" w:styleId="NoSpacing">
    <w:name w:val="No Spacing"/>
    <w:uiPriority w:val="1"/>
    <w:qFormat/>
    <w:rsid w:val="0003332A"/>
    <w:pPr>
      <w:spacing w:after="0" w:line="240" w:lineRule="auto"/>
    </w:pPr>
  </w:style>
  <w:style w:type="character" w:styleId="Strong">
    <w:name w:val="Strong"/>
    <w:basedOn w:val="DefaultParagraphFont"/>
    <w:uiPriority w:val="22"/>
    <w:qFormat/>
    <w:rsid w:val="0003332A"/>
    <w:rPr>
      <w:b/>
      <w:bCs/>
      <w:color w:val="000000" w:themeColor="text1"/>
    </w:rPr>
  </w:style>
  <w:style w:type="paragraph" w:styleId="Caption">
    <w:name w:val="caption"/>
    <w:basedOn w:val="Normal"/>
    <w:next w:val="Normal"/>
    <w:uiPriority w:val="35"/>
    <w:semiHidden/>
    <w:unhideWhenUsed/>
    <w:qFormat/>
    <w:rsid w:val="0003332A"/>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03332A"/>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03332A"/>
    <w:rPr>
      <w:rFonts w:asciiTheme="majorHAnsi" w:eastAsiaTheme="majorEastAsia" w:hAnsiTheme="majorHAnsi" w:cstheme="majorBidi"/>
      <w:color w:val="000000" w:themeColor="text1"/>
      <w:sz w:val="56"/>
      <w:szCs w:val="56"/>
    </w:rPr>
  </w:style>
  <w:style w:type="character" w:styleId="Emphasis">
    <w:name w:val="Emphasis"/>
    <w:basedOn w:val="DefaultParagraphFont"/>
    <w:uiPriority w:val="20"/>
    <w:qFormat/>
    <w:rsid w:val="0003332A"/>
    <w:rPr>
      <w:i/>
      <w:iCs/>
      <w:color w:val="auto"/>
    </w:rPr>
  </w:style>
  <w:style w:type="paragraph" w:styleId="Quote">
    <w:name w:val="Quote"/>
    <w:basedOn w:val="Normal"/>
    <w:next w:val="Normal"/>
    <w:link w:val="QuoteChar"/>
    <w:uiPriority w:val="29"/>
    <w:qFormat/>
    <w:rsid w:val="0003332A"/>
    <w:pPr>
      <w:spacing w:before="160"/>
      <w:ind w:left="720" w:right="720"/>
    </w:pPr>
    <w:rPr>
      <w:i/>
      <w:iCs/>
      <w:color w:val="000000" w:themeColor="text1"/>
    </w:rPr>
  </w:style>
  <w:style w:type="character" w:customStyle="1" w:styleId="QuoteChar">
    <w:name w:val="Quote Char"/>
    <w:basedOn w:val="DefaultParagraphFont"/>
    <w:link w:val="Quote"/>
    <w:uiPriority w:val="29"/>
    <w:rsid w:val="0003332A"/>
    <w:rPr>
      <w:i/>
      <w:iCs/>
      <w:color w:val="000000" w:themeColor="text1"/>
    </w:rPr>
  </w:style>
  <w:style w:type="paragraph" w:styleId="IntenseQuote">
    <w:name w:val="Intense Quote"/>
    <w:basedOn w:val="Normal"/>
    <w:next w:val="Normal"/>
    <w:link w:val="IntenseQuoteChar"/>
    <w:uiPriority w:val="30"/>
    <w:qFormat/>
    <w:rsid w:val="0003332A"/>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03332A"/>
    <w:rPr>
      <w:color w:val="000000" w:themeColor="text1"/>
      <w:shd w:val="clear" w:color="auto" w:fill="F2F2F2" w:themeFill="background1" w:themeFillShade="F2"/>
    </w:rPr>
  </w:style>
  <w:style w:type="character" w:styleId="SubtleEmphasis">
    <w:name w:val="Subtle Emphasis"/>
    <w:basedOn w:val="DefaultParagraphFont"/>
    <w:uiPriority w:val="19"/>
    <w:qFormat/>
    <w:rsid w:val="0003332A"/>
    <w:rPr>
      <w:i/>
      <w:iCs/>
      <w:color w:val="404040" w:themeColor="text1" w:themeTint="BF"/>
    </w:rPr>
  </w:style>
  <w:style w:type="character" w:styleId="IntenseEmphasis">
    <w:name w:val="Intense Emphasis"/>
    <w:basedOn w:val="DefaultParagraphFont"/>
    <w:uiPriority w:val="21"/>
    <w:qFormat/>
    <w:rsid w:val="0003332A"/>
    <w:rPr>
      <w:b/>
      <w:bCs/>
      <w:i/>
      <w:iCs/>
      <w:caps/>
    </w:rPr>
  </w:style>
  <w:style w:type="character" w:styleId="SubtleReference">
    <w:name w:val="Subtle Reference"/>
    <w:basedOn w:val="DefaultParagraphFont"/>
    <w:uiPriority w:val="31"/>
    <w:qFormat/>
    <w:rsid w:val="0003332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03332A"/>
    <w:rPr>
      <w:b/>
      <w:bCs/>
      <w:smallCaps/>
      <w:u w:val="single"/>
    </w:rPr>
  </w:style>
  <w:style w:type="character" w:styleId="BookTitle">
    <w:name w:val="Book Title"/>
    <w:basedOn w:val="DefaultParagraphFont"/>
    <w:uiPriority w:val="33"/>
    <w:qFormat/>
    <w:rsid w:val="0003332A"/>
    <w:rPr>
      <w:b w:val="0"/>
      <w:bCs w:val="0"/>
      <w:smallCaps/>
      <w:spacing w:val="5"/>
    </w:rPr>
  </w:style>
  <w:style w:type="paragraph" w:styleId="NormalWeb">
    <w:name w:val="Normal (Web)"/>
    <w:basedOn w:val="Normal"/>
    <w:uiPriority w:val="99"/>
    <w:rsid w:val="00012ED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2">
    <w:name w:val="toc 2"/>
    <w:basedOn w:val="Normal"/>
    <w:next w:val="Normal"/>
    <w:autoRedefine/>
    <w:uiPriority w:val="39"/>
    <w:unhideWhenUsed/>
    <w:rsid w:val="00EE1801"/>
    <w:pPr>
      <w:spacing w:after="100"/>
      <w:ind w:left="220"/>
    </w:pPr>
  </w:style>
  <w:style w:type="paragraph" w:styleId="TOC3">
    <w:name w:val="toc 3"/>
    <w:basedOn w:val="Normal"/>
    <w:next w:val="Normal"/>
    <w:autoRedefine/>
    <w:semiHidden/>
    <w:unhideWhenUsed/>
    <w:rsid w:val="00EE1801"/>
    <w:pPr>
      <w:spacing w:after="100"/>
      <w:ind w:left="440"/>
    </w:pPr>
  </w:style>
  <w:style w:type="character" w:styleId="PageNumber">
    <w:name w:val="page number"/>
    <w:basedOn w:val="DefaultParagraphFont"/>
    <w:rsid w:val="00EE1801"/>
  </w:style>
  <w:style w:type="paragraph" w:styleId="FootnoteText">
    <w:name w:val="footnote text"/>
    <w:basedOn w:val="Normal"/>
    <w:link w:val="FootnoteTextChar"/>
    <w:semiHidden/>
    <w:rsid w:val="00EE1801"/>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semiHidden/>
    <w:rsid w:val="00EE1801"/>
    <w:rPr>
      <w:rFonts w:ascii="Times New Roman" w:eastAsia="Times New Roman" w:hAnsi="Times New Roman" w:cs="Times New Roman"/>
      <w:sz w:val="20"/>
      <w:szCs w:val="20"/>
      <w:lang w:eastAsia="en-GB"/>
    </w:rPr>
  </w:style>
  <w:style w:type="paragraph" w:styleId="BodyTextIndent2">
    <w:name w:val="Body Text Indent 2"/>
    <w:basedOn w:val="Normal"/>
    <w:link w:val="BodyTextIndent2Char"/>
    <w:rsid w:val="00EE1801"/>
    <w:pPr>
      <w:spacing w:after="0" w:line="240" w:lineRule="auto"/>
      <w:ind w:left="108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EE1801"/>
    <w:rPr>
      <w:rFonts w:ascii="Times New Roman" w:eastAsia="Times New Roman" w:hAnsi="Times New Roman" w:cs="Times New Roman"/>
      <w:sz w:val="24"/>
      <w:szCs w:val="24"/>
    </w:rPr>
  </w:style>
  <w:style w:type="paragraph" w:styleId="BodyText">
    <w:name w:val="Body Text"/>
    <w:aliases w:val="One Page Summary,Body Text 1,body text,contents,heading_txt,bodytxy2,bt,Body Text - Level 2,Transco RFI Body Text,B,t,Body Textt2"/>
    <w:basedOn w:val="Normal"/>
    <w:link w:val="BodyTextChar"/>
    <w:rsid w:val="00EE1801"/>
    <w:pPr>
      <w:spacing w:after="120" w:line="240" w:lineRule="auto"/>
    </w:pPr>
    <w:rPr>
      <w:rFonts w:ascii="Times New Roman" w:eastAsia="Times New Roman" w:hAnsi="Times New Roman" w:cs="Times New Roman"/>
      <w:szCs w:val="24"/>
      <w:lang w:val="en-GB" w:eastAsia="en-GB"/>
    </w:rPr>
  </w:style>
  <w:style w:type="character" w:customStyle="1" w:styleId="BodyTextChar">
    <w:name w:val="Body Text Char"/>
    <w:aliases w:val="One Page Summary Char,Body Text 1 Char,body text Char,contents Char,heading_txt Char,bodytxy2 Char,bt Char,Body Text - Level 2 Char,Transco RFI Body Text Char,B Char,t Char,Body Textt2 Char"/>
    <w:basedOn w:val="DefaultParagraphFont"/>
    <w:link w:val="BodyText"/>
    <w:rsid w:val="00EE1801"/>
    <w:rPr>
      <w:rFonts w:ascii="Times New Roman" w:eastAsia="Times New Roman" w:hAnsi="Times New Roman" w:cs="Times New Roman"/>
      <w:szCs w:val="24"/>
      <w:lang w:val="en-GB" w:eastAsia="en-GB"/>
    </w:rPr>
  </w:style>
  <w:style w:type="paragraph" w:styleId="TOC4">
    <w:name w:val="toc 4"/>
    <w:basedOn w:val="Normal"/>
    <w:next w:val="Normal"/>
    <w:autoRedefine/>
    <w:semiHidden/>
    <w:rsid w:val="00EE1801"/>
    <w:pPr>
      <w:spacing w:after="0" w:line="240" w:lineRule="auto"/>
      <w:ind w:left="660"/>
    </w:pPr>
    <w:rPr>
      <w:rFonts w:ascii="Times New Roman" w:eastAsia="Times New Roman" w:hAnsi="Times New Roman" w:cs="Times New Roman"/>
      <w:sz w:val="18"/>
      <w:szCs w:val="18"/>
      <w:lang w:val="en-GB" w:eastAsia="en-GB"/>
    </w:rPr>
  </w:style>
  <w:style w:type="paragraph" w:styleId="TOC5">
    <w:name w:val="toc 5"/>
    <w:basedOn w:val="Normal"/>
    <w:next w:val="Normal"/>
    <w:autoRedefine/>
    <w:semiHidden/>
    <w:rsid w:val="00EE1801"/>
    <w:pPr>
      <w:spacing w:after="0" w:line="240" w:lineRule="auto"/>
      <w:ind w:left="880"/>
    </w:pPr>
    <w:rPr>
      <w:rFonts w:ascii="Times New Roman" w:eastAsia="Times New Roman" w:hAnsi="Times New Roman" w:cs="Times New Roman"/>
      <w:sz w:val="18"/>
      <w:szCs w:val="18"/>
      <w:lang w:val="en-GB" w:eastAsia="en-GB"/>
    </w:rPr>
  </w:style>
  <w:style w:type="paragraph" w:styleId="TOC6">
    <w:name w:val="toc 6"/>
    <w:basedOn w:val="Normal"/>
    <w:next w:val="Normal"/>
    <w:autoRedefine/>
    <w:semiHidden/>
    <w:rsid w:val="00EE1801"/>
    <w:pPr>
      <w:spacing w:after="0" w:line="240" w:lineRule="auto"/>
      <w:ind w:left="1100"/>
    </w:pPr>
    <w:rPr>
      <w:rFonts w:ascii="Times New Roman" w:eastAsia="Times New Roman" w:hAnsi="Times New Roman" w:cs="Times New Roman"/>
      <w:sz w:val="18"/>
      <w:szCs w:val="18"/>
      <w:lang w:val="en-GB" w:eastAsia="en-GB"/>
    </w:rPr>
  </w:style>
  <w:style w:type="paragraph" w:styleId="TOC7">
    <w:name w:val="toc 7"/>
    <w:basedOn w:val="Normal"/>
    <w:next w:val="Normal"/>
    <w:autoRedefine/>
    <w:semiHidden/>
    <w:rsid w:val="00EE1801"/>
    <w:pPr>
      <w:spacing w:after="0" w:line="240" w:lineRule="auto"/>
      <w:ind w:left="1320"/>
    </w:pPr>
    <w:rPr>
      <w:rFonts w:ascii="Times New Roman" w:eastAsia="Times New Roman" w:hAnsi="Times New Roman" w:cs="Times New Roman"/>
      <w:sz w:val="18"/>
      <w:szCs w:val="18"/>
      <w:lang w:val="en-GB" w:eastAsia="en-GB"/>
    </w:rPr>
  </w:style>
  <w:style w:type="paragraph" w:styleId="TOC8">
    <w:name w:val="toc 8"/>
    <w:basedOn w:val="Normal"/>
    <w:next w:val="Normal"/>
    <w:autoRedefine/>
    <w:semiHidden/>
    <w:rsid w:val="00EE1801"/>
    <w:pPr>
      <w:spacing w:after="0" w:line="240" w:lineRule="auto"/>
      <w:ind w:left="1540"/>
    </w:pPr>
    <w:rPr>
      <w:rFonts w:ascii="Times New Roman" w:eastAsia="Times New Roman" w:hAnsi="Times New Roman" w:cs="Times New Roman"/>
      <w:sz w:val="18"/>
      <w:szCs w:val="18"/>
      <w:lang w:val="en-GB" w:eastAsia="en-GB"/>
    </w:rPr>
  </w:style>
  <w:style w:type="paragraph" w:styleId="TOC9">
    <w:name w:val="toc 9"/>
    <w:basedOn w:val="Normal"/>
    <w:next w:val="Normal"/>
    <w:autoRedefine/>
    <w:semiHidden/>
    <w:rsid w:val="00EE1801"/>
    <w:pPr>
      <w:spacing w:after="0" w:line="240" w:lineRule="auto"/>
      <w:ind w:left="1760"/>
    </w:pPr>
    <w:rPr>
      <w:rFonts w:ascii="Times New Roman" w:eastAsia="Times New Roman" w:hAnsi="Times New Roman" w:cs="Times New Roman"/>
      <w:sz w:val="18"/>
      <w:szCs w:val="18"/>
      <w:lang w:val="en-GB" w:eastAsia="en-GB"/>
    </w:rPr>
  </w:style>
  <w:style w:type="character" w:customStyle="1" w:styleId="msoins0">
    <w:name w:val="msoins"/>
    <w:basedOn w:val="DefaultParagraphFont"/>
    <w:rsid w:val="00EE1801"/>
  </w:style>
  <w:style w:type="paragraph" w:customStyle="1" w:styleId="DefaultText">
    <w:name w:val="Default Text"/>
    <w:basedOn w:val="Normal"/>
    <w:link w:val="DefaultTextChar"/>
    <w:rsid w:val="00EE1801"/>
    <w:pPr>
      <w:autoSpaceDE w:val="0"/>
      <w:autoSpaceDN w:val="0"/>
      <w:spacing w:after="0" w:line="240" w:lineRule="auto"/>
    </w:pPr>
    <w:rPr>
      <w:rFonts w:ascii="Times New Roman" w:eastAsia="Times New Roman" w:hAnsi="Times New Roman" w:cs="Times New Roman"/>
      <w:sz w:val="24"/>
      <w:szCs w:val="24"/>
    </w:rPr>
  </w:style>
  <w:style w:type="character" w:customStyle="1" w:styleId="DefaultTextChar">
    <w:name w:val="Default Text Char"/>
    <w:link w:val="DefaultText"/>
    <w:rsid w:val="00EE1801"/>
    <w:rPr>
      <w:rFonts w:ascii="Times New Roman" w:eastAsia="Times New Roman" w:hAnsi="Times New Roman" w:cs="Times New Roman"/>
      <w:sz w:val="24"/>
      <w:szCs w:val="24"/>
    </w:rPr>
  </w:style>
  <w:style w:type="paragraph" w:customStyle="1" w:styleId="CharCharCharChar1">
    <w:name w:val="Char Char Char Char1"/>
    <w:basedOn w:val="Normal"/>
    <w:rsid w:val="00EE1801"/>
    <w:pPr>
      <w:spacing w:line="240" w:lineRule="exact"/>
    </w:pPr>
    <w:rPr>
      <w:rFonts w:ascii="Verdana" w:eastAsia="Times New Roman" w:hAnsi="Verdana" w:cs="Times New Roman"/>
      <w:sz w:val="20"/>
      <w:szCs w:val="20"/>
      <w:lang w:val="en-US"/>
    </w:rPr>
  </w:style>
  <w:style w:type="paragraph" w:customStyle="1" w:styleId="Bullet3">
    <w:name w:val="Bullet 3"/>
    <w:basedOn w:val="Normal"/>
    <w:rsid w:val="00EE1801"/>
    <w:pPr>
      <w:numPr>
        <w:numId w:val="5"/>
      </w:numPr>
      <w:spacing w:after="120" w:line="240" w:lineRule="auto"/>
    </w:pPr>
    <w:rPr>
      <w:rFonts w:ascii="Times New Roman" w:eastAsia="Times New Roman" w:hAnsi="Times New Roman" w:cs="Times New Roman"/>
      <w:color w:val="000000"/>
      <w:sz w:val="24"/>
      <w:szCs w:val="20"/>
      <w:lang w:val="en-GB"/>
    </w:rPr>
  </w:style>
  <w:style w:type="paragraph" w:customStyle="1" w:styleId="BodyText1">
    <w:name w:val="Body Text1"/>
    <w:basedOn w:val="BodyText"/>
    <w:rsid w:val="00EE1801"/>
    <w:pPr>
      <w:tabs>
        <w:tab w:val="left" w:pos="2835"/>
      </w:tabs>
      <w:spacing w:after="0"/>
      <w:ind w:left="425"/>
    </w:pPr>
    <w:rPr>
      <w:sz w:val="24"/>
      <w:szCs w:val="20"/>
      <w:lang w:eastAsia="en-US"/>
    </w:rPr>
  </w:style>
  <w:style w:type="paragraph" w:customStyle="1" w:styleId="HPBullet1Coloured">
    <w:name w:val="*HP Bullet 1 Coloured"/>
    <w:basedOn w:val="Normal"/>
    <w:rsid w:val="00EE1801"/>
    <w:pPr>
      <w:spacing w:after="0" w:line="240" w:lineRule="auto"/>
    </w:pPr>
    <w:rPr>
      <w:rFonts w:ascii="Arial" w:eastAsia="Times New Roman" w:hAnsi="Arial" w:cs="Times New Roman"/>
      <w:color w:val="000000"/>
      <w:szCs w:val="20"/>
      <w:lang w:val="en-US"/>
    </w:rPr>
  </w:style>
  <w:style w:type="paragraph" w:customStyle="1" w:styleId="TableContents">
    <w:name w:val="Table Contents"/>
    <w:basedOn w:val="Normal"/>
    <w:rsid w:val="00EE1801"/>
    <w:pPr>
      <w:suppressLineNumbers/>
      <w:suppressAutoHyphens/>
      <w:spacing w:after="0" w:line="240" w:lineRule="auto"/>
    </w:pPr>
    <w:rPr>
      <w:rFonts w:ascii="Times New Roman" w:eastAsia="Times New Roman" w:hAnsi="Times New Roman" w:cs="Times New Roman"/>
      <w:sz w:val="24"/>
      <w:szCs w:val="24"/>
      <w:lang w:val="en-GB" w:eastAsia="ar-SA"/>
    </w:rPr>
  </w:style>
  <w:style w:type="character" w:styleId="FollowedHyperlink">
    <w:name w:val="FollowedHyperlink"/>
    <w:rsid w:val="00EE1801"/>
    <w:rPr>
      <w:color w:val="800080"/>
      <w:u w:val="single"/>
    </w:rPr>
  </w:style>
  <w:style w:type="paragraph" w:customStyle="1" w:styleId="TableHeading">
    <w:name w:val="Table Heading"/>
    <w:basedOn w:val="TableContents"/>
    <w:rsid w:val="00EE1801"/>
    <w:pPr>
      <w:jc w:val="center"/>
    </w:pPr>
    <w:rPr>
      <w:b/>
      <w:bCs/>
    </w:rPr>
  </w:style>
  <w:style w:type="paragraph" w:customStyle="1" w:styleId="Text1">
    <w:name w:val="Text 1"/>
    <w:basedOn w:val="Normal"/>
    <w:rsid w:val="00EE1801"/>
    <w:pPr>
      <w:spacing w:after="120" w:line="240" w:lineRule="auto"/>
      <w:jc w:val="both"/>
    </w:pPr>
    <w:rPr>
      <w:rFonts w:ascii="Times New Roman" w:eastAsia="Times New Roman" w:hAnsi="Times New Roman" w:cs="Times New Roman"/>
      <w:sz w:val="24"/>
      <w:szCs w:val="20"/>
      <w:lang w:val="en-GB" w:eastAsia="en-GB"/>
    </w:rPr>
  </w:style>
  <w:style w:type="character" w:styleId="HTMLCite">
    <w:name w:val="HTML Cite"/>
    <w:rsid w:val="00EE1801"/>
    <w:rPr>
      <w:i/>
      <w:iCs/>
    </w:rPr>
  </w:style>
  <w:style w:type="paragraph" w:customStyle="1" w:styleId="ident">
    <w:name w:val="ident"/>
    <w:basedOn w:val="Normal"/>
    <w:rsid w:val="00EE1801"/>
    <w:pPr>
      <w:spacing w:before="100" w:beforeAutospacing="1" w:after="100" w:afterAutospacing="1" w:line="240" w:lineRule="auto"/>
      <w:ind w:left="1200"/>
    </w:pPr>
    <w:rPr>
      <w:rFonts w:ascii="Times New Roman" w:eastAsia="Times New Roman" w:hAnsi="Times New Roman" w:cs="Times New Roman"/>
      <w:color w:val="808080"/>
      <w:sz w:val="24"/>
      <w:szCs w:val="24"/>
      <w:lang w:val="en-GB" w:eastAsia="en-GB"/>
    </w:rPr>
  </w:style>
  <w:style w:type="character" w:customStyle="1" w:styleId="CharChar">
    <w:name w:val="Char Char"/>
    <w:locked/>
    <w:rsid w:val="00EE1801"/>
    <w:rPr>
      <w:rFonts w:ascii="Arial" w:hAnsi="Arial" w:cs="Arial"/>
      <w:b/>
      <w:bCs/>
      <w:sz w:val="26"/>
      <w:szCs w:val="26"/>
      <w:lang w:val="en-GB" w:eastAsia="en-GB" w:bidi="ar-SA"/>
    </w:rPr>
  </w:style>
  <w:style w:type="paragraph" w:customStyle="1" w:styleId="CharCharCharChar11">
    <w:name w:val="Char Char Char Char11"/>
    <w:basedOn w:val="Normal"/>
    <w:rsid w:val="00EE1801"/>
    <w:pPr>
      <w:spacing w:line="240" w:lineRule="exact"/>
    </w:pPr>
    <w:rPr>
      <w:rFonts w:ascii="Verdana" w:eastAsia="Times New Roman" w:hAnsi="Verdana" w:cs="Times New Roman"/>
      <w:sz w:val="20"/>
      <w:szCs w:val="20"/>
      <w:lang w:val="en-US"/>
    </w:rPr>
  </w:style>
  <w:style w:type="paragraph" w:customStyle="1" w:styleId="ACLevel1">
    <w:name w:val="AC Level 1"/>
    <w:basedOn w:val="Normal"/>
    <w:rsid w:val="00EE1801"/>
    <w:pPr>
      <w:tabs>
        <w:tab w:val="num" w:pos="720"/>
      </w:tabs>
      <w:spacing w:after="0" w:line="240" w:lineRule="auto"/>
      <w:ind w:left="720" w:hanging="720"/>
    </w:pPr>
    <w:rPr>
      <w:rFonts w:ascii="Times New Roman" w:eastAsia="Times New Roman" w:hAnsi="Times New Roman" w:cs="Times New Roman"/>
      <w:sz w:val="20"/>
      <w:szCs w:val="20"/>
    </w:rPr>
  </w:style>
  <w:style w:type="paragraph" w:customStyle="1" w:styleId="ACLevel20">
    <w:name w:val="AC Level 2"/>
    <w:basedOn w:val="Normal"/>
    <w:rsid w:val="00EE1801"/>
    <w:pPr>
      <w:numPr>
        <w:ilvl w:val="1"/>
        <w:numId w:val="6"/>
      </w:numPr>
      <w:spacing w:after="0" w:line="240" w:lineRule="auto"/>
    </w:pPr>
    <w:rPr>
      <w:rFonts w:ascii="Times New Roman" w:eastAsia="Times New Roman" w:hAnsi="Times New Roman" w:cs="Times New Roman"/>
      <w:sz w:val="20"/>
      <w:szCs w:val="20"/>
    </w:rPr>
  </w:style>
  <w:style w:type="paragraph" w:customStyle="1" w:styleId="ACLevel3">
    <w:name w:val="AC Level 3"/>
    <w:basedOn w:val="Normal"/>
    <w:rsid w:val="00EE1801"/>
    <w:pPr>
      <w:numPr>
        <w:ilvl w:val="2"/>
        <w:numId w:val="6"/>
      </w:numPr>
      <w:spacing w:after="0" w:line="240" w:lineRule="auto"/>
    </w:pPr>
    <w:rPr>
      <w:rFonts w:ascii="Times New Roman" w:eastAsia="Times New Roman" w:hAnsi="Times New Roman" w:cs="Times New Roman"/>
      <w:sz w:val="20"/>
      <w:szCs w:val="20"/>
    </w:rPr>
  </w:style>
  <w:style w:type="paragraph" w:customStyle="1" w:styleId="ACLevel4">
    <w:name w:val="AC Level 4"/>
    <w:basedOn w:val="Normal"/>
    <w:rsid w:val="00EE1801"/>
    <w:pPr>
      <w:numPr>
        <w:ilvl w:val="3"/>
        <w:numId w:val="6"/>
      </w:numPr>
      <w:spacing w:after="0" w:line="240" w:lineRule="auto"/>
    </w:pPr>
    <w:rPr>
      <w:rFonts w:ascii="Times New Roman" w:eastAsia="Times New Roman" w:hAnsi="Times New Roman" w:cs="Times New Roman"/>
      <w:sz w:val="20"/>
      <w:szCs w:val="20"/>
    </w:rPr>
  </w:style>
  <w:style w:type="paragraph" w:customStyle="1" w:styleId="ACLevel5">
    <w:name w:val="AC Level 5"/>
    <w:basedOn w:val="Normal"/>
    <w:rsid w:val="00EE1801"/>
    <w:pPr>
      <w:numPr>
        <w:ilvl w:val="4"/>
        <w:numId w:val="6"/>
      </w:numPr>
      <w:spacing w:after="0" w:line="240" w:lineRule="auto"/>
    </w:pPr>
    <w:rPr>
      <w:rFonts w:ascii="Times New Roman" w:eastAsia="Times New Roman" w:hAnsi="Times New Roman" w:cs="Times New Roman"/>
      <w:sz w:val="20"/>
      <w:szCs w:val="20"/>
    </w:rPr>
  </w:style>
  <w:style w:type="paragraph" w:customStyle="1" w:styleId="default">
    <w:name w:val="default"/>
    <w:basedOn w:val="Normal"/>
    <w:rsid w:val="00EE1801"/>
    <w:pPr>
      <w:autoSpaceDE w:val="0"/>
      <w:autoSpaceDN w:val="0"/>
      <w:spacing w:after="0" w:line="240" w:lineRule="auto"/>
    </w:pPr>
    <w:rPr>
      <w:rFonts w:ascii="Verdana" w:eastAsia="Times New Roman" w:hAnsi="Verdana" w:cs="Times New Roman"/>
      <w:color w:val="000000"/>
      <w:sz w:val="24"/>
      <w:szCs w:val="24"/>
      <w:lang w:val="en-US"/>
    </w:rPr>
  </w:style>
  <w:style w:type="character" w:customStyle="1" w:styleId="ACLevel1asheadingtext">
    <w:name w:val="AC Level 1 as heading (text)"/>
    <w:rsid w:val="00EE1801"/>
    <w:rPr>
      <w:b/>
    </w:rPr>
  </w:style>
  <w:style w:type="paragraph" w:styleId="Revision">
    <w:name w:val="Revision"/>
    <w:hidden/>
    <w:uiPriority w:val="99"/>
    <w:semiHidden/>
    <w:rsid w:val="00EE1801"/>
    <w:pPr>
      <w:spacing w:after="0" w:line="240" w:lineRule="auto"/>
    </w:pPr>
  </w:style>
  <w:style w:type="paragraph" w:customStyle="1" w:styleId="aclevel2">
    <w:name w:val="aclevel2"/>
    <w:basedOn w:val="Normal"/>
    <w:rsid w:val="00D50EBD"/>
    <w:pPr>
      <w:numPr>
        <w:ilvl w:val="1"/>
        <w:numId w:val="4"/>
      </w:numPr>
      <w:spacing w:after="240" w:line="240" w:lineRule="auto"/>
      <w:jc w:val="both"/>
    </w:pPr>
    <w:rPr>
      <w:rFonts w:ascii="Times New Roman" w:eastAsia="Times New Roman" w:hAnsi="Times New Roman" w:cs="Times New Roman"/>
      <w:sz w:val="24"/>
      <w:szCs w:val="24"/>
      <w:lang w:val="en-US"/>
    </w:rPr>
  </w:style>
  <w:style w:type="paragraph" w:customStyle="1" w:styleId="ACBody2">
    <w:name w:val="AC Body 2"/>
    <w:basedOn w:val="Normal"/>
    <w:rsid w:val="00FC6FEF"/>
    <w:pPr>
      <w:adjustRightInd w:val="0"/>
      <w:spacing w:after="240" w:line="240" w:lineRule="auto"/>
      <w:ind w:left="1440"/>
      <w:jc w:val="both"/>
    </w:pPr>
    <w:rPr>
      <w:rFonts w:ascii="Times New Roman" w:eastAsia="Times New Roman" w:hAnsi="Times New Roman" w:cs="Times New Roman"/>
      <w:sz w:val="24"/>
      <w:szCs w:val="20"/>
    </w:rPr>
  </w:style>
  <w:style w:type="character" w:customStyle="1" w:styleId="apple-converted-space">
    <w:name w:val="apple-converted-space"/>
    <w:basedOn w:val="DefaultParagraphFont"/>
    <w:rsid w:val="008A439C"/>
  </w:style>
  <w:style w:type="paragraph" w:styleId="BodyTextIndent3">
    <w:name w:val="Body Text Indent 3"/>
    <w:basedOn w:val="Normal"/>
    <w:link w:val="BodyTextIndent3Char"/>
    <w:uiPriority w:val="99"/>
    <w:semiHidden/>
    <w:unhideWhenUsed/>
    <w:rsid w:val="003010D7"/>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010D7"/>
    <w:rPr>
      <w:sz w:val="16"/>
      <w:szCs w:val="16"/>
    </w:rPr>
  </w:style>
  <w:style w:type="paragraph" w:styleId="ListContinue">
    <w:name w:val="List Continue"/>
    <w:basedOn w:val="Normal"/>
    <w:link w:val="ListContinueChar"/>
    <w:rsid w:val="00B274A6"/>
    <w:pPr>
      <w:numPr>
        <w:numId w:val="9"/>
      </w:numPr>
      <w:spacing w:after="120" w:line="240" w:lineRule="auto"/>
    </w:pPr>
    <w:rPr>
      <w:rFonts w:ascii="Franklin Gothic Book" w:eastAsia="Times New Roman" w:hAnsi="Franklin Gothic Book" w:cs="Times New Roman"/>
      <w:sz w:val="20"/>
      <w:szCs w:val="20"/>
      <w:lang w:val="en-US"/>
    </w:rPr>
  </w:style>
  <w:style w:type="paragraph" w:customStyle="1" w:styleId="StyleListContinueBold">
    <w:name w:val="Style List Continue + Bold"/>
    <w:basedOn w:val="ListContinue"/>
    <w:link w:val="StyleListContinueBoldChar"/>
    <w:rsid w:val="00B274A6"/>
    <w:pPr>
      <w:spacing w:before="120"/>
    </w:pPr>
    <w:rPr>
      <w:b/>
      <w:bCs/>
      <w:sz w:val="24"/>
    </w:rPr>
  </w:style>
  <w:style w:type="character" w:customStyle="1" w:styleId="ListContinueChar">
    <w:name w:val="List Continue Char"/>
    <w:link w:val="ListContinue"/>
    <w:rsid w:val="00B274A6"/>
    <w:rPr>
      <w:rFonts w:ascii="Franklin Gothic Book" w:eastAsia="Times New Roman" w:hAnsi="Franklin Gothic Book" w:cs="Times New Roman"/>
      <w:sz w:val="20"/>
      <w:szCs w:val="20"/>
      <w:lang w:val="en-US"/>
    </w:rPr>
  </w:style>
  <w:style w:type="character" w:customStyle="1" w:styleId="StyleListContinueBoldChar">
    <w:name w:val="Style List Continue + Bold Char"/>
    <w:link w:val="StyleListContinueBold"/>
    <w:rsid w:val="00B274A6"/>
    <w:rPr>
      <w:rFonts w:ascii="Franklin Gothic Book" w:eastAsia="Times New Roman" w:hAnsi="Franklin Gothic Book" w:cs="Times New Roman"/>
      <w:b/>
      <w:bCs/>
      <w:sz w:val="24"/>
      <w:szCs w:val="20"/>
      <w:lang w:val="en-US"/>
    </w:rPr>
  </w:style>
  <w:style w:type="paragraph" w:styleId="EndnoteText">
    <w:name w:val="endnote text"/>
    <w:basedOn w:val="Normal"/>
    <w:link w:val="EndnoteTextChar"/>
    <w:uiPriority w:val="99"/>
    <w:semiHidden/>
    <w:unhideWhenUsed/>
    <w:rsid w:val="00FA78B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A78B3"/>
    <w:rPr>
      <w:sz w:val="20"/>
      <w:szCs w:val="20"/>
    </w:rPr>
  </w:style>
  <w:style w:type="character" w:styleId="EndnoteReference">
    <w:name w:val="endnote reference"/>
    <w:basedOn w:val="DefaultParagraphFont"/>
    <w:uiPriority w:val="99"/>
    <w:semiHidden/>
    <w:unhideWhenUsed/>
    <w:rsid w:val="00FA78B3"/>
    <w:rPr>
      <w:vertAlign w:val="superscript"/>
    </w:rPr>
  </w:style>
  <w:style w:type="character" w:styleId="FootnoteReference">
    <w:name w:val="footnote reference"/>
    <w:basedOn w:val="DefaultParagraphFont"/>
    <w:semiHidden/>
    <w:unhideWhenUsed/>
    <w:rsid w:val="00FA78B3"/>
    <w:rPr>
      <w:vertAlign w:val="superscript"/>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50112B"/>
    <w:rPr>
      <w:rFonts w:ascii="Arial" w:eastAsia="Arial" w:hAnsi="Arial" w:cs="Arial"/>
      <w:sz w:val="16"/>
      <w:szCs w:val="16"/>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50112B"/>
    <w:pPr>
      <w:widowControl w:val="0"/>
      <w:shd w:val="clear" w:color="auto" w:fill="FFFFFF"/>
      <w:spacing w:after="280" w:line="178" w:lineRule="exact"/>
      <w:jc w:val="both"/>
    </w:pPr>
    <w:rPr>
      <w:rFonts w:ascii="Arial" w:eastAsia="Arial" w:hAnsi="Arial" w:cs="Arial"/>
      <w:sz w:val="16"/>
      <w:szCs w:val="16"/>
    </w:rPr>
  </w:style>
  <w:style w:type="character" w:customStyle="1" w:styleId="MSGENFONTSTYLENAMETEMPLATEROLENUMBERMSGENFONTSTYLENAMEBYROLETEXT2MSGENFONTSTYLEMODIFERSIZE10">
    <w:name w:val="MSG_EN_FONT_STYLE_NAME_TEMPLATE_ROLE_NUMBER MSG_EN_FONT_STYLE_NAME_BY_ROLE_TEXT 2 + MSG_EN_FONT_STYLE_MODIFER_SIZE 10"/>
    <w:aliases w:val="MSG_EN_FONT_STYLE_MODIFER_BOLD"/>
    <w:basedOn w:val="MSGENFONTSTYLENAMETEMPLATEROLENUMBERMSGENFONTSTYLENAMEBYROLETEXT2"/>
    <w:rsid w:val="0050112B"/>
    <w:rPr>
      <w:rFonts w:ascii="Arial" w:eastAsia="Arial" w:hAnsi="Arial" w:cs="Arial"/>
      <w:b/>
      <w:bCs/>
      <w:i w:val="0"/>
      <w:iCs w:val="0"/>
      <w:smallCaps w:val="0"/>
      <w:strike w:val="0"/>
      <w:color w:val="000000"/>
      <w:spacing w:val="0"/>
      <w:w w:val="100"/>
      <w:position w:val="0"/>
      <w:sz w:val="20"/>
      <w:szCs w:val="20"/>
      <w:u w:val="none"/>
      <w:shd w:val="clear" w:color="auto" w:fill="FFFFFF"/>
      <w:lang w:val="en-US" w:eastAsia="en-US" w:bidi="en-US"/>
    </w:rPr>
  </w:style>
  <w:style w:type="character" w:styleId="UnresolvedMention">
    <w:name w:val="Unresolved Mention"/>
    <w:basedOn w:val="DefaultParagraphFont"/>
    <w:uiPriority w:val="99"/>
    <w:semiHidden/>
    <w:unhideWhenUsed/>
    <w:rsid w:val="00AD2AF1"/>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customStyle="1" w:styleId="normaltextrun">
    <w:name w:val="normaltextrun"/>
    <w:basedOn w:val="DefaultParagraphFont"/>
    <w:rsid w:val="5CE2776C"/>
  </w:style>
  <w:style w:type="character" w:customStyle="1" w:styleId="eop">
    <w:name w:val="eop"/>
    <w:basedOn w:val="DefaultParagraphFont"/>
    <w:rsid w:val="5CE2776C"/>
  </w:style>
  <w:style w:type="paragraph" w:customStyle="1" w:styleId="paragraph">
    <w:name w:val="paragraph"/>
    <w:basedOn w:val="Normal"/>
    <w:rsid w:val="00A963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List Paragraph2 Char"/>
    <w:basedOn w:val="DefaultParagraphFont"/>
    <w:link w:val="ListParagraph"/>
    <w:uiPriority w:val="34"/>
    <w:qFormat/>
    <w:locked/>
    <w:rsid w:val="00A915C0"/>
  </w:style>
  <w:style w:type="character" w:customStyle="1" w:styleId="tabchar">
    <w:name w:val="tabchar"/>
    <w:basedOn w:val="DefaultParagraphFont"/>
    <w:rsid w:val="00CD67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96174">
      <w:bodyDiv w:val="1"/>
      <w:marLeft w:val="0"/>
      <w:marRight w:val="0"/>
      <w:marTop w:val="0"/>
      <w:marBottom w:val="0"/>
      <w:divBdr>
        <w:top w:val="none" w:sz="0" w:space="0" w:color="auto"/>
        <w:left w:val="none" w:sz="0" w:space="0" w:color="auto"/>
        <w:bottom w:val="none" w:sz="0" w:space="0" w:color="auto"/>
        <w:right w:val="none" w:sz="0" w:space="0" w:color="auto"/>
      </w:divBdr>
    </w:div>
    <w:div w:id="215776294">
      <w:bodyDiv w:val="1"/>
      <w:marLeft w:val="0"/>
      <w:marRight w:val="0"/>
      <w:marTop w:val="0"/>
      <w:marBottom w:val="0"/>
      <w:divBdr>
        <w:top w:val="none" w:sz="0" w:space="0" w:color="auto"/>
        <w:left w:val="none" w:sz="0" w:space="0" w:color="auto"/>
        <w:bottom w:val="none" w:sz="0" w:space="0" w:color="auto"/>
        <w:right w:val="none" w:sz="0" w:space="0" w:color="auto"/>
      </w:divBdr>
    </w:div>
    <w:div w:id="249698655">
      <w:bodyDiv w:val="1"/>
      <w:marLeft w:val="0"/>
      <w:marRight w:val="0"/>
      <w:marTop w:val="0"/>
      <w:marBottom w:val="0"/>
      <w:divBdr>
        <w:top w:val="none" w:sz="0" w:space="0" w:color="auto"/>
        <w:left w:val="none" w:sz="0" w:space="0" w:color="auto"/>
        <w:bottom w:val="none" w:sz="0" w:space="0" w:color="auto"/>
        <w:right w:val="none" w:sz="0" w:space="0" w:color="auto"/>
      </w:divBdr>
    </w:div>
    <w:div w:id="293564804">
      <w:bodyDiv w:val="1"/>
      <w:marLeft w:val="0"/>
      <w:marRight w:val="0"/>
      <w:marTop w:val="0"/>
      <w:marBottom w:val="0"/>
      <w:divBdr>
        <w:top w:val="none" w:sz="0" w:space="0" w:color="auto"/>
        <w:left w:val="none" w:sz="0" w:space="0" w:color="auto"/>
        <w:bottom w:val="none" w:sz="0" w:space="0" w:color="auto"/>
        <w:right w:val="none" w:sz="0" w:space="0" w:color="auto"/>
      </w:divBdr>
    </w:div>
    <w:div w:id="325282739">
      <w:bodyDiv w:val="1"/>
      <w:marLeft w:val="0"/>
      <w:marRight w:val="0"/>
      <w:marTop w:val="0"/>
      <w:marBottom w:val="0"/>
      <w:divBdr>
        <w:top w:val="none" w:sz="0" w:space="0" w:color="auto"/>
        <w:left w:val="none" w:sz="0" w:space="0" w:color="auto"/>
        <w:bottom w:val="none" w:sz="0" w:space="0" w:color="auto"/>
        <w:right w:val="none" w:sz="0" w:space="0" w:color="auto"/>
      </w:divBdr>
    </w:div>
    <w:div w:id="392315704">
      <w:bodyDiv w:val="1"/>
      <w:marLeft w:val="0"/>
      <w:marRight w:val="0"/>
      <w:marTop w:val="0"/>
      <w:marBottom w:val="0"/>
      <w:divBdr>
        <w:top w:val="none" w:sz="0" w:space="0" w:color="auto"/>
        <w:left w:val="none" w:sz="0" w:space="0" w:color="auto"/>
        <w:bottom w:val="none" w:sz="0" w:space="0" w:color="auto"/>
        <w:right w:val="none" w:sz="0" w:space="0" w:color="auto"/>
      </w:divBdr>
    </w:div>
    <w:div w:id="549876534">
      <w:bodyDiv w:val="1"/>
      <w:marLeft w:val="0"/>
      <w:marRight w:val="0"/>
      <w:marTop w:val="0"/>
      <w:marBottom w:val="0"/>
      <w:divBdr>
        <w:top w:val="none" w:sz="0" w:space="0" w:color="auto"/>
        <w:left w:val="none" w:sz="0" w:space="0" w:color="auto"/>
        <w:bottom w:val="none" w:sz="0" w:space="0" w:color="auto"/>
        <w:right w:val="none" w:sz="0" w:space="0" w:color="auto"/>
      </w:divBdr>
    </w:div>
    <w:div w:id="572006677">
      <w:bodyDiv w:val="1"/>
      <w:marLeft w:val="0"/>
      <w:marRight w:val="0"/>
      <w:marTop w:val="0"/>
      <w:marBottom w:val="0"/>
      <w:divBdr>
        <w:top w:val="none" w:sz="0" w:space="0" w:color="auto"/>
        <w:left w:val="none" w:sz="0" w:space="0" w:color="auto"/>
        <w:bottom w:val="none" w:sz="0" w:space="0" w:color="auto"/>
        <w:right w:val="none" w:sz="0" w:space="0" w:color="auto"/>
      </w:divBdr>
    </w:div>
    <w:div w:id="639191982">
      <w:bodyDiv w:val="1"/>
      <w:marLeft w:val="0"/>
      <w:marRight w:val="0"/>
      <w:marTop w:val="0"/>
      <w:marBottom w:val="0"/>
      <w:divBdr>
        <w:top w:val="none" w:sz="0" w:space="0" w:color="auto"/>
        <w:left w:val="none" w:sz="0" w:space="0" w:color="auto"/>
        <w:bottom w:val="none" w:sz="0" w:space="0" w:color="auto"/>
        <w:right w:val="none" w:sz="0" w:space="0" w:color="auto"/>
      </w:divBdr>
    </w:div>
    <w:div w:id="749430781">
      <w:bodyDiv w:val="1"/>
      <w:marLeft w:val="0"/>
      <w:marRight w:val="0"/>
      <w:marTop w:val="0"/>
      <w:marBottom w:val="0"/>
      <w:divBdr>
        <w:top w:val="none" w:sz="0" w:space="0" w:color="auto"/>
        <w:left w:val="none" w:sz="0" w:space="0" w:color="auto"/>
        <w:bottom w:val="none" w:sz="0" w:space="0" w:color="auto"/>
        <w:right w:val="none" w:sz="0" w:space="0" w:color="auto"/>
      </w:divBdr>
    </w:div>
    <w:div w:id="930309508">
      <w:bodyDiv w:val="1"/>
      <w:marLeft w:val="0"/>
      <w:marRight w:val="0"/>
      <w:marTop w:val="0"/>
      <w:marBottom w:val="0"/>
      <w:divBdr>
        <w:top w:val="none" w:sz="0" w:space="0" w:color="auto"/>
        <w:left w:val="none" w:sz="0" w:space="0" w:color="auto"/>
        <w:bottom w:val="none" w:sz="0" w:space="0" w:color="auto"/>
        <w:right w:val="none" w:sz="0" w:space="0" w:color="auto"/>
      </w:divBdr>
    </w:div>
    <w:div w:id="939066530">
      <w:bodyDiv w:val="1"/>
      <w:marLeft w:val="0"/>
      <w:marRight w:val="0"/>
      <w:marTop w:val="0"/>
      <w:marBottom w:val="0"/>
      <w:divBdr>
        <w:top w:val="none" w:sz="0" w:space="0" w:color="auto"/>
        <w:left w:val="none" w:sz="0" w:space="0" w:color="auto"/>
        <w:bottom w:val="none" w:sz="0" w:space="0" w:color="auto"/>
        <w:right w:val="none" w:sz="0" w:space="0" w:color="auto"/>
      </w:divBdr>
    </w:div>
    <w:div w:id="1106005161">
      <w:bodyDiv w:val="1"/>
      <w:marLeft w:val="0"/>
      <w:marRight w:val="0"/>
      <w:marTop w:val="0"/>
      <w:marBottom w:val="0"/>
      <w:divBdr>
        <w:top w:val="none" w:sz="0" w:space="0" w:color="auto"/>
        <w:left w:val="none" w:sz="0" w:space="0" w:color="auto"/>
        <w:bottom w:val="none" w:sz="0" w:space="0" w:color="auto"/>
        <w:right w:val="none" w:sz="0" w:space="0" w:color="auto"/>
      </w:divBdr>
    </w:div>
    <w:div w:id="1159543871">
      <w:bodyDiv w:val="1"/>
      <w:marLeft w:val="0"/>
      <w:marRight w:val="0"/>
      <w:marTop w:val="0"/>
      <w:marBottom w:val="0"/>
      <w:divBdr>
        <w:top w:val="none" w:sz="0" w:space="0" w:color="auto"/>
        <w:left w:val="none" w:sz="0" w:space="0" w:color="auto"/>
        <w:bottom w:val="none" w:sz="0" w:space="0" w:color="auto"/>
        <w:right w:val="none" w:sz="0" w:space="0" w:color="auto"/>
      </w:divBdr>
    </w:div>
    <w:div w:id="1201550379">
      <w:bodyDiv w:val="1"/>
      <w:marLeft w:val="0"/>
      <w:marRight w:val="0"/>
      <w:marTop w:val="0"/>
      <w:marBottom w:val="0"/>
      <w:divBdr>
        <w:top w:val="none" w:sz="0" w:space="0" w:color="auto"/>
        <w:left w:val="none" w:sz="0" w:space="0" w:color="auto"/>
        <w:bottom w:val="none" w:sz="0" w:space="0" w:color="auto"/>
        <w:right w:val="none" w:sz="0" w:space="0" w:color="auto"/>
      </w:divBdr>
    </w:div>
    <w:div w:id="1253972525">
      <w:bodyDiv w:val="1"/>
      <w:marLeft w:val="0"/>
      <w:marRight w:val="0"/>
      <w:marTop w:val="0"/>
      <w:marBottom w:val="0"/>
      <w:divBdr>
        <w:top w:val="none" w:sz="0" w:space="0" w:color="auto"/>
        <w:left w:val="none" w:sz="0" w:space="0" w:color="auto"/>
        <w:bottom w:val="none" w:sz="0" w:space="0" w:color="auto"/>
        <w:right w:val="none" w:sz="0" w:space="0" w:color="auto"/>
      </w:divBdr>
    </w:div>
    <w:div w:id="1298537061">
      <w:bodyDiv w:val="1"/>
      <w:marLeft w:val="0"/>
      <w:marRight w:val="0"/>
      <w:marTop w:val="0"/>
      <w:marBottom w:val="0"/>
      <w:divBdr>
        <w:top w:val="none" w:sz="0" w:space="0" w:color="auto"/>
        <w:left w:val="none" w:sz="0" w:space="0" w:color="auto"/>
        <w:bottom w:val="none" w:sz="0" w:space="0" w:color="auto"/>
        <w:right w:val="none" w:sz="0" w:space="0" w:color="auto"/>
      </w:divBdr>
    </w:div>
    <w:div w:id="1353995969">
      <w:bodyDiv w:val="1"/>
      <w:marLeft w:val="0"/>
      <w:marRight w:val="0"/>
      <w:marTop w:val="0"/>
      <w:marBottom w:val="0"/>
      <w:divBdr>
        <w:top w:val="none" w:sz="0" w:space="0" w:color="auto"/>
        <w:left w:val="none" w:sz="0" w:space="0" w:color="auto"/>
        <w:bottom w:val="none" w:sz="0" w:space="0" w:color="auto"/>
        <w:right w:val="none" w:sz="0" w:space="0" w:color="auto"/>
      </w:divBdr>
    </w:div>
    <w:div w:id="1388796159">
      <w:bodyDiv w:val="1"/>
      <w:marLeft w:val="0"/>
      <w:marRight w:val="0"/>
      <w:marTop w:val="0"/>
      <w:marBottom w:val="0"/>
      <w:divBdr>
        <w:top w:val="none" w:sz="0" w:space="0" w:color="auto"/>
        <w:left w:val="none" w:sz="0" w:space="0" w:color="auto"/>
        <w:bottom w:val="none" w:sz="0" w:space="0" w:color="auto"/>
        <w:right w:val="none" w:sz="0" w:space="0" w:color="auto"/>
      </w:divBdr>
    </w:div>
    <w:div w:id="1409503107">
      <w:bodyDiv w:val="1"/>
      <w:marLeft w:val="0"/>
      <w:marRight w:val="0"/>
      <w:marTop w:val="0"/>
      <w:marBottom w:val="0"/>
      <w:divBdr>
        <w:top w:val="none" w:sz="0" w:space="0" w:color="auto"/>
        <w:left w:val="none" w:sz="0" w:space="0" w:color="auto"/>
        <w:bottom w:val="none" w:sz="0" w:space="0" w:color="auto"/>
        <w:right w:val="none" w:sz="0" w:space="0" w:color="auto"/>
      </w:divBdr>
    </w:div>
    <w:div w:id="1448352804">
      <w:bodyDiv w:val="1"/>
      <w:marLeft w:val="0"/>
      <w:marRight w:val="0"/>
      <w:marTop w:val="0"/>
      <w:marBottom w:val="0"/>
      <w:divBdr>
        <w:top w:val="none" w:sz="0" w:space="0" w:color="auto"/>
        <w:left w:val="none" w:sz="0" w:space="0" w:color="auto"/>
        <w:bottom w:val="none" w:sz="0" w:space="0" w:color="auto"/>
        <w:right w:val="none" w:sz="0" w:space="0" w:color="auto"/>
      </w:divBdr>
    </w:div>
    <w:div w:id="1586264747">
      <w:bodyDiv w:val="1"/>
      <w:marLeft w:val="0"/>
      <w:marRight w:val="0"/>
      <w:marTop w:val="0"/>
      <w:marBottom w:val="0"/>
      <w:divBdr>
        <w:top w:val="none" w:sz="0" w:space="0" w:color="auto"/>
        <w:left w:val="none" w:sz="0" w:space="0" w:color="auto"/>
        <w:bottom w:val="none" w:sz="0" w:space="0" w:color="auto"/>
        <w:right w:val="none" w:sz="0" w:space="0" w:color="auto"/>
      </w:divBdr>
    </w:div>
    <w:div w:id="1701206240">
      <w:bodyDiv w:val="1"/>
      <w:marLeft w:val="0"/>
      <w:marRight w:val="0"/>
      <w:marTop w:val="0"/>
      <w:marBottom w:val="0"/>
      <w:divBdr>
        <w:top w:val="none" w:sz="0" w:space="0" w:color="auto"/>
        <w:left w:val="none" w:sz="0" w:space="0" w:color="auto"/>
        <w:bottom w:val="none" w:sz="0" w:space="0" w:color="auto"/>
        <w:right w:val="none" w:sz="0" w:space="0" w:color="auto"/>
      </w:divBdr>
    </w:div>
    <w:div w:id="2093157740">
      <w:bodyDiv w:val="1"/>
      <w:marLeft w:val="0"/>
      <w:marRight w:val="0"/>
      <w:marTop w:val="0"/>
      <w:marBottom w:val="0"/>
      <w:divBdr>
        <w:top w:val="none" w:sz="0" w:space="0" w:color="auto"/>
        <w:left w:val="none" w:sz="0" w:space="0" w:color="auto"/>
        <w:bottom w:val="none" w:sz="0" w:space="0" w:color="auto"/>
        <w:right w:val="none" w:sz="0" w:space="0" w:color="auto"/>
      </w:divBdr>
    </w:div>
    <w:div w:id="2102987654">
      <w:bodyDiv w:val="1"/>
      <w:marLeft w:val="0"/>
      <w:marRight w:val="0"/>
      <w:marTop w:val="0"/>
      <w:marBottom w:val="0"/>
      <w:divBdr>
        <w:top w:val="none" w:sz="0" w:space="0" w:color="auto"/>
        <w:left w:val="none" w:sz="0" w:space="0" w:color="auto"/>
        <w:bottom w:val="none" w:sz="0" w:space="0" w:color="auto"/>
        <w:right w:val="none" w:sz="0" w:space="0" w:color="auto"/>
      </w:divBdr>
    </w:div>
    <w:div w:id="2131894988">
      <w:bodyDiv w:val="1"/>
      <w:marLeft w:val="0"/>
      <w:marRight w:val="0"/>
      <w:marTop w:val="0"/>
      <w:marBottom w:val="0"/>
      <w:divBdr>
        <w:top w:val="none" w:sz="0" w:space="0" w:color="auto"/>
        <w:left w:val="none" w:sz="0" w:space="0" w:color="auto"/>
        <w:bottom w:val="none" w:sz="0" w:space="0" w:color="auto"/>
        <w:right w:val="none" w:sz="0" w:space="0" w:color="auto"/>
      </w:divBdr>
    </w:div>
    <w:div w:id="2139370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160;goal@safecall.co.uk" TargetMode="External"/><Relationship Id="rId18" Type="http://schemas.openxmlformats.org/officeDocument/2006/relationships/hyperlink" Target="mailto:procurementSy@sy.goal.ie" TargetMode="External"/><Relationship Id="rId26"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hyperlink" Target="https://your-tender.com/" TargetMode="External"/><Relationship Id="rId34"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http://www.safecall.co.uk/report" TargetMode="External"/><Relationship Id="rId17" Type="http://schemas.openxmlformats.org/officeDocument/2006/relationships/hyperlink" Target="https://www.goalglobal.org/" TargetMode="External"/><Relationship Id="rId25" Type="http://schemas.openxmlformats.org/officeDocument/2006/relationships/comments" Target="comments.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alglobal.org/" TargetMode="External"/><Relationship Id="rId20" Type="http://schemas.openxmlformats.org/officeDocument/2006/relationships/hyperlink" Target="https://ab-ilan.com/ihale/" TargetMode="External"/><Relationship Id="rId29" Type="http://schemas.openxmlformats.org/officeDocument/2006/relationships/hyperlink" Target="http://ec.europa.eu/budget/contracts_grants/info_contracts/inforeuro/index_en.cf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goalsybidsidlib@sy.goal.ie"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goal@safecall.co.uk" TargetMode="External"/><Relationship Id="rId23" Type="http://schemas.openxmlformats.org/officeDocument/2006/relationships/hyperlink" Target="mailto:tenders@goal.ie" TargetMode="External"/><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s://iapg.org.uk/tenders/"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afecall.co.uk/report" TargetMode="External"/><Relationship Id="rId22" Type="http://schemas.openxmlformats.org/officeDocument/2006/relationships/hyperlink" Target="mailto:procurementSy@sy.goal.ie" TargetMode="External"/><Relationship Id="rId27" Type="http://schemas.microsoft.com/office/2016/09/relationships/commentsIds" Target="commentsIds.xml"/><Relationship Id="rId30" Type="http://schemas.openxmlformats.org/officeDocument/2006/relationships/hyperlink" Target="http://ec.europa.eu/budget/contracts_grants/info_contracts/inforeuro/index_en.cfm)"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pc="http://schemas.microsoft.com/office/infopath/2007/PartnerControls" xmlns:xsi="http://www.w3.org/2001/XMLSchema-instance">
  <documentManagement>
    <SharedWithUsers xmlns="90ec8967-f4a4-4694-aeda-ec56356a7973">
      <UserInfo>
        <DisplayName>SP_Workflow</DisplayName>
        <AccountId>549</AccountId>
        <AccountType/>
      </UserInfo>
    </SharedWithUsers>
    <TaxCatchAll xmlns="90ec8967-f4a4-4694-aeda-ec56356a7973" xsi:nil="true"/>
    <lcf76f155ced4ddcb4097134ff3c332f xmlns="4c0634c3-7a84-49ea-b49d-d0bb1a0f5725">
      <Terms xmlns="http://schemas.microsoft.com/office/infopath/2007/PartnerControls"/>
    </lcf76f155ced4ddcb4097134ff3c332f>
    <MediaLengthInSeconds xmlns="4c0634c3-7a84-49ea-b49d-d0bb1a0f572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1F885737FD38842B671078812B777F9" ma:contentTypeVersion="15" ma:contentTypeDescription="Create a new document." ma:contentTypeScope="" ma:versionID="f9a477965f25dbdb064fab8a4207eded">
  <xsd:schema xmlns:xsd="http://www.w3.org/2001/XMLSchema" xmlns:xs="http://www.w3.org/2001/XMLSchema" xmlns:p="http://schemas.microsoft.com/office/2006/metadata/properties" xmlns:ns2="4c0634c3-7a84-49ea-b49d-d0bb1a0f5725" xmlns:ns3="90ec8967-f4a4-4694-aeda-ec56356a7973" targetNamespace="http://schemas.microsoft.com/office/2006/metadata/properties" ma:root="true" ma:fieldsID="23b14e7a5a5ffc441348a0c68116736d" ns2:_="" ns3:_="">
    <xsd:import namespace="4c0634c3-7a84-49ea-b49d-d0bb1a0f5725"/>
    <xsd:import namespace="90ec8967-f4a4-4694-aeda-ec56356a79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634c3-7a84-49ea-b49d-d0bb1a0f57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b811a8fe-ead4-49af-8745-cf4d8430b81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0ec8967-f4a4-4694-aeda-ec56356a797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f711b6e-c751-4880-8c97-cb5028a8e282}" ma:internalName="TaxCatchAll" ma:showField="CatchAllData" ma:web="90ec8967-f4a4-4694-aeda-ec56356a79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F67C20-59C8-4F6B-9A3D-3FC8E7240CF3}">
  <ds:schemaRefs>
    <ds:schemaRef ds:uri="http://schemas.openxmlformats.org/officeDocument/2006/bibliography"/>
  </ds:schemaRefs>
</ds:datastoreItem>
</file>

<file path=customXml/itemProps2.xml><?xml version="1.0" encoding="utf-8"?>
<ds:datastoreItem xmlns:ds="http://schemas.openxmlformats.org/officeDocument/2006/customXml" ds:itemID="{A0A15E03-ACB9-4222-8017-9B5274480CF6}">
  <ds:schemaRefs>
    <ds:schemaRef ds:uri="http://schemas.microsoft.com/sharepoint/v3/contenttype/forms"/>
  </ds:schemaRefs>
</ds:datastoreItem>
</file>

<file path=customXml/itemProps3.xml><?xml version="1.0" encoding="utf-8"?>
<ds:datastoreItem xmlns:ds="http://schemas.openxmlformats.org/officeDocument/2006/customXml" ds:itemID="{33F800F6-E36A-4B19-A755-D83F22E4F5E9}">
  <ds:schemaRefs>
    <ds:schemaRef ds:uri="http://schemas.microsoft.com/office/2006/metadata/properties"/>
    <ds:schemaRef ds:uri="http://schemas.microsoft.com/office/infopath/2007/PartnerControls"/>
    <ds:schemaRef ds:uri="90ec8967-f4a4-4694-aeda-ec56356a7973"/>
    <ds:schemaRef ds:uri="4c0634c3-7a84-49ea-b49d-d0bb1a0f5725"/>
  </ds:schemaRefs>
</ds:datastoreItem>
</file>

<file path=customXml/itemProps4.xml><?xml version="1.0" encoding="utf-8"?>
<ds:datastoreItem xmlns:ds="http://schemas.openxmlformats.org/officeDocument/2006/customXml" ds:itemID="{089EF032-6610-4818-AFD7-CDCBDF907E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634c3-7a84-49ea-b49d-d0bb1a0f5725"/>
    <ds:schemaRef ds:uri="90ec8967-f4a4-4694-aeda-ec56356a79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10817</Words>
  <Characters>55927</Characters>
  <Application>Microsoft Office Word</Application>
  <DocSecurity>0</DocSecurity>
  <Lines>1364</Lines>
  <Paragraphs>823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Cillian O'Kelly</dc:creator>
  <cp:keywords/>
  <dc:description/>
  <cp:lastModifiedBy>Oliver Dunne</cp:lastModifiedBy>
  <cp:revision>3</cp:revision>
  <dcterms:created xsi:type="dcterms:W3CDTF">2025-11-03T11:42:00Z</dcterms:created>
  <dcterms:modified xsi:type="dcterms:W3CDTF">2025-11-03T11:58:00Z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0x01010021F885737FD38842B671078812B777F9</vt:lpwstr>
  </property>
  <property fmtid="{D5CDD505-2E9C-101B-9397-08002B2CF9AE}" pid="3" name="FileLeafRef">
    <vt:lpwstr>2. ITT draft.docx</vt:lpwstr>
  </property>
  <property fmtid="{D5CDD505-2E9C-101B-9397-08002B2CF9AE}" pid="4" name="MediaServiceImageTags">
    <vt:lpwstr/>
  </property>
  <property fmtid="{D5CDD505-2E9C-101B-9397-08002B2CF9AE}" pid="5" name="Order">
    <vt:r8>123900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