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BA6EC6" w14:textId="1BCBC168" w:rsidR="00697B34" w:rsidRPr="008F3B1B" w:rsidRDefault="005B648A" w:rsidP="000378B9">
      <w:pPr>
        <w:contextualSpacing/>
        <w:jc w:val="center"/>
        <w:rPr>
          <w:rFonts w:ascii="Poppins" w:hAnsi="Poppins" w:cs="Poppins"/>
          <w:b/>
          <w:color w:val="EE1313"/>
          <w:sz w:val="28"/>
          <w:szCs w:val="24"/>
          <w:lang w:val="en-US"/>
        </w:rPr>
      </w:pPr>
      <w:r w:rsidRPr="008F3B1B">
        <w:rPr>
          <w:rFonts w:ascii="Poppins" w:hAnsi="Poppins" w:cs="Poppins"/>
          <w:b/>
          <w:color w:val="EE1313"/>
          <w:sz w:val="28"/>
          <w:szCs w:val="24"/>
          <w:lang w:val="en-US"/>
        </w:rPr>
        <w:t>SUDAN</w:t>
      </w:r>
      <w:r w:rsidR="00473742" w:rsidRPr="008F3B1B">
        <w:rPr>
          <w:rFonts w:ascii="Poppins" w:hAnsi="Poppins" w:cs="Poppins"/>
          <w:b/>
          <w:color w:val="EE1313"/>
          <w:sz w:val="28"/>
          <w:szCs w:val="24"/>
          <w:lang w:val="en-US"/>
        </w:rPr>
        <w:t xml:space="preserve"> </w:t>
      </w:r>
      <w:r w:rsidR="005D1E27" w:rsidRPr="008F3B1B">
        <w:rPr>
          <w:rFonts w:ascii="Poppins" w:hAnsi="Poppins" w:cs="Poppins"/>
          <w:b/>
          <w:color w:val="EE1313"/>
          <w:sz w:val="28"/>
          <w:szCs w:val="24"/>
          <w:lang w:val="en-US"/>
        </w:rPr>
        <w:t>–</w:t>
      </w:r>
      <w:r w:rsidR="00697B34" w:rsidRPr="008F3B1B">
        <w:rPr>
          <w:rFonts w:ascii="Poppins" w:hAnsi="Poppins" w:cs="Poppins"/>
          <w:b/>
          <w:color w:val="EE1313"/>
          <w:sz w:val="28"/>
          <w:szCs w:val="24"/>
          <w:lang w:val="en-US"/>
        </w:rPr>
        <w:t>CONSULTANCY</w:t>
      </w:r>
    </w:p>
    <w:p w14:paraId="42ED7C8B" w14:textId="09FB1A2F" w:rsidR="001A01FD" w:rsidRPr="008F3B1B" w:rsidRDefault="00370D5D" w:rsidP="000378B9">
      <w:pPr>
        <w:contextualSpacing/>
        <w:jc w:val="center"/>
        <w:rPr>
          <w:rFonts w:ascii="Poppins" w:hAnsi="Poppins" w:cs="Poppins"/>
          <w:b/>
          <w:color w:val="1F4E79" w:themeColor="accent1" w:themeShade="80"/>
          <w:sz w:val="28"/>
          <w:szCs w:val="24"/>
          <w:lang w:val="en-US"/>
        </w:rPr>
      </w:pPr>
      <w:r w:rsidRPr="008F3B1B">
        <w:rPr>
          <w:rFonts w:ascii="Poppins" w:hAnsi="Poppins" w:cs="Poppins"/>
          <w:b/>
          <w:color w:val="EE1313"/>
          <w:sz w:val="28"/>
          <w:szCs w:val="24"/>
          <w:lang w:val="en-US"/>
        </w:rPr>
        <w:t>«</w:t>
      </w:r>
      <w:r w:rsidR="009119CA" w:rsidRPr="008F3B1B">
        <w:rPr>
          <w:rFonts w:ascii="Poppins" w:hAnsi="Poppins" w:cs="Poppins"/>
          <w:b/>
          <w:color w:val="EE1313"/>
          <w:sz w:val="28"/>
          <w:szCs w:val="24"/>
          <w:lang w:val="en-US"/>
        </w:rPr>
        <w:t xml:space="preserve"> Final Performance </w:t>
      </w:r>
      <w:r w:rsidR="006E55C3" w:rsidRPr="008F3B1B">
        <w:rPr>
          <w:rFonts w:ascii="Poppins" w:hAnsi="Poppins" w:cs="Poppins"/>
          <w:b/>
          <w:color w:val="EE1313"/>
          <w:sz w:val="28"/>
          <w:szCs w:val="24"/>
          <w:lang w:val="en-US"/>
        </w:rPr>
        <w:t xml:space="preserve">Evaluation </w:t>
      </w:r>
      <w:r w:rsidR="009D3DB3" w:rsidRPr="008F3B1B">
        <w:rPr>
          <w:rFonts w:ascii="Poppins" w:hAnsi="Poppins" w:cs="Poppins"/>
          <w:b/>
          <w:color w:val="EE1313"/>
          <w:sz w:val="28"/>
          <w:szCs w:val="24"/>
          <w:lang w:val="en-US"/>
        </w:rPr>
        <w:t>for</w:t>
      </w:r>
      <w:r w:rsidR="00E978CD" w:rsidRPr="008F3B1B">
        <w:rPr>
          <w:rFonts w:ascii="Poppins" w:hAnsi="Poppins" w:cs="Poppins"/>
          <w:b/>
          <w:color w:val="EE1313"/>
          <w:sz w:val="28"/>
          <w:szCs w:val="24"/>
          <w:lang w:val="en-US"/>
        </w:rPr>
        <w:t xml:space="preserve"> </w:t>
      </w:r>
      <w:r w:rsidR="00DA5850" w:rsidRPr="008F3B1B">
        <w:rPr>
          <w:rFonts w:ascii="Poppins" w:hAnsi="Poppins" w:cs="Poppins"/>
          <w:b/>
          <w:color w:val="EE1313"/>
          <w:sz w:val="28"/>
          <w:szCs w:val="24"/>
          <w:lang w:val="en-US"/>
        </w:rPr>
        <w:t xml:space="preserve">Multisectoral emergency response to conflict affected populations in Sudan </w:t>
      </w:r>
      <w:r w:rsidRPr="008F3B1B">
        <w:rPr>
          <w:rFonts w:ascii="Poppins" w:hAnsi="Poppins" w:cs="Poppins"/>
          <w:b/>
          <w:color w:val="EE1313"/>
          <w:sz w:val="28"/>
          <w:szCs w:val="24"/>
          <w:lang w:val="en-US"/>
        </w:rPr>
        <w:t>»</w:t>
      </w:r>
      <w:r w:rsidR="001A01FD" w:rsidRPr="008F3B1B">
        <w:rPr>
          <w:rFonts w:ascii="Poppins" w:hAnsi="Poppins" w:cs="Poppins"/>
          <w:b/>
          <w:color w:val="EE1313"/>
          <w:sz w:val="28"/>
          <w:szCs w:val="24"/>
          <w:lang w:val="en-US"/>
        </w:rPr>
        <w:t xml:space="preserve"> </w:t>
      </w:r>
    </w:p>
    <w:p w14:paraId="05F9D4D4" w14:textId="77777777" w:rsidR="000378B9" w:rsidRPr="008F3B1B" w:rsidRDefault="000378B9" w:rsidP="00332D78">
      <w:pPr>
        <w:contextualSpacing/>
        <w:rPr>
          <w:rFonts w:ascii="Poppins" w:hAnsi="Poppins" w:cs="Poppins"/>
          <w:b/>
          <w:color w:val="1F4E79" w:themeColor="accent1" w:themeShade="80"/>
          <w:sz w:val="24"/>
          <w:szCs w:val="24"/>
          <w:lang w:val="en-US"/>
        </w:rPr>
      </w:pPr>
    </w:p>
    <w:p w14:paraId="340FFC76" w14:textId="3A7B81D8" w:rsidR="00332D78" w:rsidRPr="008F3B1B" w:rsidRDefault="00C3546C" w:rsidP="510CBE04">
      <w:pPr>
        <w:contextualSpacing/>
        <w:rPr>
          <w:rFonts w:ascii="Poppins" w:hAnsi="Poppins" w:cs="Poppins"/>
          <w:b/>
          <w:bCs/>
          <w:lang w:val="en-US"/>
        </w:rPr>
      </w:pPr>
      <w:r w:rsidRPr="008F3B1B">
        <w:rPr>
          <w:rFonts w:ascii="Poppins" w:hAnsi="Poppins" w:cs="Poppins"/>
          <w:b/>
          <w:bCs/>
          <w:lang w:val="en-US"/>
        </w:rPr>
        <w:t>Date:</w:t>
      </w:r>
      <w:r w:rsidR="008C2975" w:rsidRPr="008F3B1B">
        <w:rPr>
          <w:rFonts w:ascii="Poppins" w:hAnsi="Poppins" w:cs="Poppins"/>
          <w:b/>
          <w:bCs/>
          <w:lang w:val="en-US"/>
        </w:rPr>
        <w:t xml:space="preserve"> </w:t>
      </w:r>
      <w:proofErr w:type="gramStart"/>
      <w:r w:rsidR="009119CA" w:rsidRPr="008F3B1B">
        <w:rPr>
          <w:rFonts w:ascii="Poppins" w:hAnsi="Poppins" w:cs="Poppins"/>
          <w:b/>
          <w:bCs/>
          <w:lang w:val="en-US"/>
        </w:rPr>
        <w:t>0</w:t>
      </w:r>
      <w:r w:rsidR="001C71B8">
        <w:rPr>
          <w:rFonts w:ascii="Poppins" w:hAnsi="Poppins" w:cs="Poppins"/>
          <w:b/>
          <w:bCs/>
          <w:lang w:val="en-US"/>
        </w:rPr>
        <w:t>9</w:t>
      </w:r>
      <w:r w:rsidR="008C2975" w:rsidRPr="008F3B1B">
        <w:rPr>
          <w:rFonts w:ascii="Poppins" w:hAnsi="Poppins" w:cs="Poppins"/>
          <w:b/>
          <w:bCs/>
          <w:lang w:val="en-US"/>
        </w:rPr>
        <w:t>.</w:t>
      </w:r>
      <w:r w:rsidR="00A83524" w:rsidRPr="008F3B1B">
        <w:rPr>
          <w:rFonts w:ascii="Poppins" w:hAnsi="Poppins" w:cs="Poppins"/>
          <w:b/>
          <w:bCs/>
          <w:lang w:val="en-US"/>
        </w:rPr>
        <w:t>Dec</w:t>
      </w:r>
      <w:r w:rsidR="008C2975" w:rsidRPr="008F3B1B">
        <w:rPr>
          <w:rFonts w:ascii="Poppins" w:hAnsi="Poppins" w:cs="Poppins"/>
          <w:b/>
          <w:bCs/>
          <w:lang w:val="en-US"/>
        </w:rPr>
        <w:t>.</w:t>
      </w:r>
      <w:proofErr w:type="gramEnd"/>
      <w:r w:rsidR="008C2975" w:rsidRPr="008F3B1B">
        <w:rPr>
          <w:rFonts w:ascii="Poppins" w:hAnsi="Poppins" w:cs="Poppins"/>
          <w:b/>
          <w:bCs/>
          <w:lang w:val="en-US"/>
        </w:rPr>
        <w:t>202</w:t>
      </w:r>
      <w:r w:rsidR="001C71B8">
        <w:rPr>
          <w:rFonts w:ascii="Poppins" w:hAnsi="Poppins" w:cs="Poppins"/>
          <w:b/>
          <w:bCs/>
          <w:lang w:val="en-US"/>
        </w:rPr>
        <w:t>5</w:t>
      </w:r>
    </w:p>
    <w:p w14:paraId="3B25B3F0" w14:textId="5D60C3B4" w:rsidR="000378B9" w:rsidRPr="008F3B1B" w:rsidRDefault="000378B9" w:rsidP="510CBE04">
      <w:pPr>
        <w:contextualSpacing/>
        <w:rPr>
          <w:rFonts w:ascii="Poppins" w:hAnsi="Poppins" w:cs="Poppins"/>
          <w:b/>
          <w:bCs/>
          <w:lang w:val="en-US"/>
        </w:rPr>
      </w:pPr>
      <w:r w:rsidRPr="008F3B1B">
        <w:rPr>
          <w:rFonts w:ascii="Poppins" w:hAnsi="Poppins" w:cs="Poppins"/>
          <w:b/>
          <w:bCs/>
          <w:lang w:val="en-US"/>
        </w:rPr>
        <w:t xml:space="preserve">Deadline </w:t>
      </w:r>
      <w:r w:rsidR="00091D76" w:rsidRPr="008F3B1B">
        <w:rPr>
          <w:rFonts w:ascii="Poppins" w:hAnsi="Poppins" w:cs="Poppins"/>
          <w:b/>
          <w:bCs/>
          <w:lang w:val="en-US"/>
        </w:rPr>
        <w:t>date</w:t>
      </w:r>
      <w:r w:rsidRPr="008F3B1B">
        <w:rPr>
          <w:rFonts w:ascii="Poppins" w:hAnsi="Poppins" w:cs="Poppins"/>
          <w:b/>
          <w:bCs/>
          <w:lang w:val="en-US"/>
        </w:rPr>
        <w:t xml:space="preserve"> </w:t>
      </w:r>
      <w:r w:rsidR="00C71D0E" w:rsidRPr="008F3B1B">
        <w:rPr>
          <w:rFonts w:ascii="Poppins" w:hAnsi="Poppins" w:cs="Poppins"/>
          <w:b/>
          <w:bCs/>
          <w:lang w:val="en-US"/>
        </w:rPr>
        <w:t xml:space="preserve">for </w:t>
      </w:r>
      <w:r w:rsidR="008C2975" w:rsidRPr="008F3B1B">
        <w:rPr>
          <w:rFonts w:ascii="Poppins" w:hAnsi="Poppins" w:cs="Poppins"/>
          <w:b/>
          <w:bCs/>
          <w:lang w:val="en-US"/>
        </w:rPr>
        <w:t xml:space="preserve">reply: </w:t>
      </w:r>
      <w:r w:rsidR="009119CA" w:rsidRPr="008F3B1B">
        <w:rPr>
          <w:rFonts w:ascii="Poppins" w:hAnsi="Poppins" w:cs="Poppins"/>
          <w:b/>
          <w:bCs/>
          <w:lang w:val="en-US"/>
        </w:rPr>
        <w:t>0</w:t>
      </w:r>
      <w:r w:rsidR="00D72562">
        <w:rPr>
          <w:rFonts w:ascii="Poppins" w:hAnsi="Poppins" w:cs="Poppins"/>
          <w:b/>
          <w:bCs/>
          <w:lang w:val="en-US"/>
        </w:rPr>
        <w:t>8</w:t>
      </w:r>
      <w:r w:rsidR="009119CA" w:rsidRPr="008F3B1B">
        <w:rPr>
          <w:rFonts w:ascii="Poppins" w:hAnsi="Poppins" w:cs="Poppins"/>
          <w:b/>
          <w:bCs/>
          <w:lang w:val="en-US"/>
        </w:rPr>
        <w:t>. Jan.</w:t>
      </w:r>
      <w:r w:rsidR="008C2975" w:rsidRPr="008F3B1B">
        <w:rPr>
          <w:rFonts w:ascii="Poppins" w:hAnsi="Poppins" w:cs="Poppins"/>
          <w:b/>
          <w:bCs/>
          <w:lang w:val="en-US"/>
        </w:rPr>
        <w:t>202</w:t>
      </w:r>
      <w:r w:rsidR="009119CA" w:rsidRPr="008F3B1B">
        <w:rPr>
          <w:rFonts w:ascii="Poppins" w:hAnsi="Poppins" w:cs="Poppins"/>
          <w:b/>
          <w:bCs/>
          <w:lang w:val="en-US"/>
        </w:rPr>
        <w:t>6</w:t>
      </w:r>
    </w:p>
    <w:p w14:paraId="3074C2D3" w14:textId="2D5E803B" w:rsidR="000378B9" w:rsidRPr="008F3B1B" w:rsidRDefault="000378B9" w:rsidP="510CBE04">
      <w:pPr>
        <w:contextualSpacing/>
        <w:rPr>
          <w:rFonts w:ascii="Poppins" w:hAnsi="Poppins" w:cs="Poppins"/>
          <w:b/>
          <w:bCs/>
          <w:lang w:val="en-US"/>
        </w:rPr>
      </w:pPr>
      <w:r w:rsidRPr="008F3B1B">
        <w:rPr>
          <w:rFonts w:ascii="Poppins" w:hAnsi="Poppins" w:cs="Poppins"/>
          <w:b/>
          <w:bCs/>
          <w:lang w:val="en-US"/>
        </w:rPr>
        <w:t xml:space="preserve">Start Date: </w:t>
      </w:r>
      <w:proofErr w:type="gramStart"/>
      <w:r w:rsidR="00B90573" w:rsidRPr="008F3B1B">
        <w:rPr>
          <w:rFonts w:ascii="Poppins" w:hAnsi="Poppins" w:cs="Poppins"/>
          <w:b/>
          <w:bCs/>
          <w:lang w:val="en-US"/>
        </w:rPr>
        <w:t>0</w:t>
      </w:r>
      <w:r w:rsidR="00A83524" w:rsidRPr="008F3B1B">
        <w:rPr>
          <w:rFonts w:ascii="Poppins" w:hAnsi="Poppins" w:cs="Poppins"/>
          <w:b/>
          <w:bCs/>
          <w:lang w:val="en-US"/>
        </w:rPr>
        <w:t>1</w:t>
      </w:r>
      <w:r w:rsidR="008C2975" w:rsidRPr="008F3B1B">
        <w:rPr>
          <w:rFonts w:ascii="Poppins" w:hAnsi="Poppins" w:cs="Poppins"/>
          <w:b/>
          <w:bCs/>
          <w:lang w:val="en-US"/>
        </w:rPr>
        <w:t>.</w:t>
      </w:r>
      <w:r w:rsidR="00A83524" w:rsidRPr="008F3B1B">
        <w:rPr>
          <w:rFonts w:ascii="Poppins" w:hAnsi="Poppins" w:cs="Poppins"/>
          <w:b/>
          <w:bCs/>
          <w:lang w:val="en-US"/>
        </w:rPr>
        <w:t>Feb</w:t>
      </w:r>
      <w:r w:rsidR="008C2975" w:rsidRPr="008F3B1B">
        <w:rPr>
          <w:rFonts w:ascii="Poppins" w:hAnsi="Poppins" w:cs="Poppins"/>
          <w:b/>
          <w:bCs/>
          <w:lang w:val="en-US"/>
        </w:rPr>
        <w:t>.</w:t>
      </w:r>
      <w:proofErr w:type="gramEnd"/>
      <w:r w:rsidR="008C2975" w:rsidRPr="008F3B1B">
        <w:rPr>
          <w:rFonts w:ascii="Poppins" w:hAnsi="Poppins" w:cs="Poppins"/>
          <w:b/>
          <w:bCs/>
          <w:lang w:val="en-US"/>
        </w:rPr>
        <w:t>202</w:t>
      </w:r>
      <w:r w:rsidR="00A83524" w:rsidRPr="008F3B1B">
        <w:rPr>
          <w:rFonts w:ascii="Poppins" w:hAnsi="Poppins" w:cs="Poppins"/>
          <w:b/>
          <w:bCs/>
          <w:lang w:val="en-US"/>
        </w:rPr>
        <w:t>6</w:t>
      </w:r>
    </w:p>
    <w:p w14:paraId="0A62DAD1" w14:textId="3E0C2243" w:rsidR="000378B9" w:rsidRPr="008F3B1B" w:rsidRDefault="000378B9" w:rsidP="510CBE04">
      <w:pPr>
        <w:contextualSpacing/>
        <w:rPr>
          <w:rFonts w:ascii="Poppins" w:hAnsi="Poppins" w:cs="Poppins"/>
          <w:b/>
          <w:bCs/>
          <w:lang w:val="en-US"/>
        </w:rPr>
      </w:pPr>
      <w:r w:rsidRPr="008F3B1B">
        <w:rPr>
          <w:rFonts w:ascii="Poppins" w:hAnsi="Poppins" w:cs="Poppins"/>
          <w:b/>
          <w:bCs/>
          <w:lang w:val="en-US"/>
        </w:rPr>
        <w:t>End Date:</w:t>
      </w:r>
      <w:r w:rsidR="00F60848" w:rsidRPr="008F3B1B">
        <w:rPr>
          <w:rFonts w:ascii="Poppins" w:hAnsi="Poppins" w:cs="Poppins"/>
          <w:b/>
          <w:bCs/>
          <w:lang w:val="en-US"/>
        </w:rPr>
        <w:t xml:space="preserve"> </w:t>
      </w:r>
      <w:r w:rsidR="00926F07" w:rsidRPr="008F3B1B">
        <w:rPr>
          <w:rFonts w:ascii="Poppins" w:hAnsi="Poppins" w:cs="Poppins"/>
          <w:b/>
          <w:bCs/>
          <w:lang w:val="en-US"/>
        </w:rPr>
        <w:t>16</w:t>
      </w:r>
      <w:r w:rsidR="00B90573" w:rsidRPr="008F3B1B">
        <w:rPr>
          <w:rFonts w:ascii="Poppins" w:hAnsi="Poppins" w:cs="Poppins"/>
          <w:b/>
          <w:bCs/>
          <w:lang w:val="en-US"/>
        </w:rPr>
        <w:t>.0</w:t>
      </w:r>
      <w:r w:rsidR="00926F07" w:rsidRPr="008F3B1B">
        <w:rPr>
          <w:rFonts w:ascii="Poppins" w:hAnsi="Poppins" w:cs="Poppins"/>
          <w:b/>
          <w:bCs/>
          <w:lang w:val="en-US"/>
        </w:rPr>
        <w:t>4</w:t>
      </w:r>
      <w:r w:rsidR="00B90573" w:rsidRPr="008F3B1B">
        <w:rPr>
          <w:rFonts w:ascii="Poppins" w:hAnsi="Poppins" w:cs="Poppins"/>
          <w:b/>
          <w:bCs/>
          <w:lang w:val="en-US"/>
        </w:rPr>
        <w:t>.202</w:t>
      </w:r>
      <w:r w:rsidR="00926F07" w:rsidRPr="008F3B1B">
        <w:rPr>
          <w:rFonts w:ascii="Poppins" w:hAnsi="Poppins" w:cs="Poppins"/>
          <w:b/>
          <w:bCs/>
          <w:lang w:val="en-US"/>
        </w:rPr>
        <w:t>6</w:t>
      </w:r>
    </w:p>
    <w:p w14:paraId="68FE5531" w14:textId="355DE497" w:rsidR="001A01FD" w:rsidRPr="008F3B1B" w:rsidRDefault="000378B9" w:rsidP="510CBE04">
      <w:pPr>
        <w:contextualSpacing/>
        <w:rPr>
          <w:rFonts w:ascii="Poppins" w:hAnsi="Poppins" w:cs="Poppins"/>
          <w:b/>
          <w:bCs/>
          <w:lang w:val="en-US"/>
        </w:rPr>
      </w:pPr>
      <w:r w:rsidRPr="008F3B1B">
        <w:rPr>
          <w:rFonts w:ascii="Poppins" w:hAnsi="Poppins" w:cs="Poppins"/>
          <w:b/>
          <w:bCs/>
          <w:lang w:val="en-US"/>
        </w:rPr>
        <w:t>Location:</w:t>
      </w:r>
      <w:r w:rsidR="00B90573" w:rsidRPr="008F3B1B">
        <w:rPr>
          <w:rFonts w:ascii="Poppins" w:hAnsi="Poppins" w:cs="Poppins"/>
          <w:b/>
          <w:bCs/>
          <w:lang w:val="en-US"/>
        </w:rPr>
        <w:t xml:space="preserve"> Sudan (Darfur and East – depending on administrative and security access)</w:t>
      </w:r>
    </w:p>
    <w:p w14:paraId="7F0AD298" w14:textId="77777777" w:rsidR="001C71B8" w:rsidRPr="001C71B8" w:rsidRDefault="00073FB3" w:rsidP="001C71B8">
      <w:pPr>
        <w:contextualSpacing/>
        <w:rPr>
          <w:rFonts w:ascii="Poppins" w:hAnsi="Poppins" w:cs="Poppins"/>
          <w:b/>
          <w:bCs/>
          <w:lang w:val="en-US"/>
        </w:rPr>
      </w:pPr>
      <w:r w:rsidRPr="00CB4F69">
        <w:rPr>
          <w:rFonts w:ascii="Poppins" w:hAnsi="Poppins" w:cs="Poppins"/>
          <w:b/>
          <w:bCs/>
          <w:lang w:val="en-US"/>
        </w:rPr>
        <w:t xml:space="preserve">Reference </w:t>
      </w:r>
      <w:proofErr w:type="gramStart"/>
      <w:r w:rsidR="00D42BB8" w:rsidRPr="00CB4F69">
        <w:rPr>
          <w:rFonts w:ascii="Poppins" w:hAnsi="Poppins" w:cs="Poppins"/>
          <w:b/>
          <w:bCs/>
          <w:lang w:val="en-US"/>
        </w:rPr>
        <w:t>of</w:t>
      </w:r>
      <w:proofErr w:type="gramEnd"/>
      <w:r w:rsidR="00D42BB8" w:rsidRPr="00CB4F69">
        <w:rPr>
          <w:rFonts w:ascii="Poppins" w:hAnsi="Poppins" w:cs="Poppins"/>
          <w:b/>
          <w:bCs/>
          <w:lang w:val="en-US"/>
        </w:rPr>
        <w:t xml:space="preserve"> the CFT/</w:t>
      </w:r>
      <w:proofErr w:type="gramStart"/>
      <w:r w:rsidR="00D42BB8" w:rsidRPr="00CB4F69">
        <w:rPr>
          <w:rFonts w:ascii="Poppins" w:hAnsi="Poppins" w:cs="Poppins"/>
          <w:b/>
          <w:bCs/>
          <w:lang w:val="en-US"/>
        </w:rPr>
        <w:t xml:space="preserve">Consultancy </w:t>
      </w:r>
      <w:r w:rsidRPr="00CB4F69">
        <w:rPr>
          <w:rFonts w:ascii="Poppins" w:hAnsi="Poppins" w:cs="Poppins"/>
          <w:b/>
          <w:bCs/>
          <w:lang w:val="en-US"/>
        </w:rPr>
        <w:t>:</w:t>
      </w:r>
      <w:proofErr w:type="gramEnd"/>
      <w:r w:rsidR="71197892" w:rsidRPr="00CB4F69">
        <w:rPr>
          <w:rFonts w:ascii="Poppins" w:hAnsi="Poppins" w:cs="Poppins"/>
          <w:b/>
          <w:bCs/>
          <w:lang w:val="en-US"/>
        </w:rPr>
        <w:t xml:space="preserve"> </w:t>
      </w:r>
      <w:r w:rsidR="001C71B8" w:rsidRPr="001C71B8">
        <w:rPr>
          <w:rFonts w:ascii="Poppins" w:hAnsi="Poppins" w:cs="Poppins"/>
          <w:b/>
          <w:bCs/>
          <w:lang w:val="en-US"/>
        </w:rPr>
        <w:t>PF-SUD-00344</w:t>
      </w:r>
    </w:p>
    <w:p w14:paraId="512B7728" w14:textId="77777777" w:rsidR="00D859CE" w:rsidRPr="008F3B1B" w:rsidRDefault="00D859CE" w:rsidP="00086566">
      <w:pPr>
        <w:contextualSpacing/>
        <w:rPr>
          <w:rFonts w:ascii="Poppins" w:hAnsi="Poppins" w:cs="Poppins"/>
          <w:color w:val="1F4E79" w:themeColor="accent1" w:themeShade="80"/>
          <w:lang w:val="en-US"/>
        </w:rPr>
      </w:pPr>
    </w:p>
    <w:p w14:paraId="1CC18015" w14:textId="2D7F922C" w:rsidR="00793E60" w:rsidRPr="008F3B1B" w:rsidRDefault="00793E60" w:rsidP="00793E60">
      <w:pPr>
        <w:contextualSpacing/>
        <w:rPr>
          <w:rFonts w:ascii="Poppins" w:hAnsi="Poppins" w:cs="Poppins"/>
          <w:b/>
          <w:bCs/>
          <w:lang w:val="en-US"/>
        </w:rPr>
      </w:pPr>
      <w:r w:rsidRPr="008F3B1B">
        <w:rPr>
          <w:rFonts w:ascii="Poppins" w:hAnsi="Poppins" w:cs="Poppins"/>
          <w:b/>
          <w:bCs/>
          <w:lang w:val="en-US"/>
        </w:rPr>
        <w:t xml:space="preserve">The applicants must ask TOR and RFP by email electronically to obtain these documents through this </w:t>
      </w:r>
      <w:proofErr w:type="gramStart"/>
      <w:r w:rsidRPr="008F3B1B">
        <w:rPr>
          <w:rFonts w:ascii="Poppins" w:hAnsi="Poppins" w:cs="Poppins"/>
          <w:b/>
          <w:bCs/>
          <w:lang w:val="en-US"/>
        </w:rPr>
        <w:t>email :</w:t>
      </w:r>
      <w:proofErr w:type="gramEnd"/>
      <w:r w:rsidRPr="008F3B1B">
        <w:rPr>
          <w:rFonts w:ascii="Poppins" w:hAnsi="Poppins" w:cs="Poppins"/>
          <w:b/>
          <w:bCs/>
          <w:lang w:val="en-US"/>
        </w:rPr>
        <w:t xml:space="preserve"> </w:t>
      </w:r>
      <w:hyperlink r:id="rId10" w:history="1">
        <w:r w:rsidRPr="008F3B1B">
          <w:rPr>
            <w:rStyle w:val="Hyperlink"/>
            <w:rFonts w:ascii="Poppins" w:hAnsi="Poppins" w:cs="Poppins"/>
            <w:b/>
            <w:bCs/>
            <w:lang w:val="en-US"/>
          </w:rPr>
          <w:t>tender@solidarites-sudan.org</w:t>
        </w:r>
      </w:hyperlink>
      <w:r w:rsidRPr="008F3B1B">
        <w:rPr>
          <w:rFonts w:ascii="Poppins" w:hAnsi="Poppins" w:cs="Poppins"/>
          <w:b/>
          <w:bCs/>
          <w:lang w:val="en-US"/>
        </w:rPr>
        <w:t>.</w:t>
      </w:r>
    </w:p>
    <w:p w14:paraId="7E9E62AC" w14:textId="77777777" w:rsidR="00D859CE" w:rsidRPr="008F3B1B" w:rsidRDefault="00D859CE" w:rsidP="00086566">
      <w:pPr>
        <w:contextualSpacing/>
        <w:rPr>
          <w:rFonts w:ascii="Poppins" w:hAnsi="Poppins" w:cs="Poppins"/>
          <w:color w:val="1F4E79" w:themeColor="accent1" w:themeShade="80"/>
          <w:lang w:val="en-US"/>
        </w:rPr>
      </w:pPr>
    </w:p>
    <w:p w14:paraId="28B3315E" w14:textId="2B4E272D" w:rsidR="005D1E27" w:rsidRPr="008F3B1B" w:rsidRDefault="005D1E27" w:rsidP="00086566">
      <w:pPr>
        <w:contextualSpacing/>
        <w:rPr>
          <w:rFonts w:ascii="Poppins" w:hAnsi="Poppins" w:cs="Poppins"/>
          <w:b/>
          <w:color w:val="EE1313"/>
          <w:sz w:val="28"/>
          <w:szCs w:val="24"/>
          <w:lang w:val="en-US"/>
        </w:rPr>
      </w:pPr>
      <w:r w:rsidRPr="008F3B1B">
        <w:rPr>
          <w:rFonts w:ascii="Poppins" w:hAnsi="Poppins" w:cs="Poppins"/>
          <w:b/>
          <w:color w:val="EE1313"/>
          <w:sz w:val="28"/>
          <w:szCs w:val="24"/>
          <w:lang w:val="en-US"/>
        </w:rPr>
        <w:t>ABOUT SOLIDARITES INTERNATIONAL</w:t>
      </w:r>
    </w:p>
    <w:p w14:paraId="2C6076A1" w14:textId="77777777" w:rsidR="004461C4" w:rsidRPr="008F3B1B" w:rsidRDefault="004461C4" w:rsidP="004461C4">
      <w:pPr>
        <w:contextualSpacing/>
        <w:rPr>
          <w:rFonts w:ascii="Poppins" w:hAnsi="Poppins" w:cs="Poppins"/>
          <w:lang w:val="en-US"/>
        </w:rPr>
      </w:pPr>
      <w:proofErr w:type="spellStart"/>
      <w:r w:rsidRPr="008F3B1B">
        <w:rPr>
          <w:rFonts w:ascii="Poppins" w:hAnsi="Poppins" w:cs="Poppins"/>
          <w:lang w:val="en-US"/>
        </w:rPr>
        <w:t>Solidarités</w:t>
      </w:r>
      <w:proofErr w:type="spellEnd"/>
      <w:r w:rsidRPr="008F3B1B">
        <w:rPr>
          <w:rFonts w:ascii="Poppins" w:hAnsi="Poppins" w:cs="Poppins"/>
          <w:lang w:val="en-US"/>
        </w:rPr>
        <w:t xml:space="preserve"> International (SI) is a French humanitarian organization providing lifesaving assistance to populations affected by armed conflict, natural disasters, and epidemics for more than 40 years. Independent of political or religious affiliation, SI specializes in Water, Sanitation and Hygiene (WASH); food and livelihood security; emergency shelter; and integrated multisectoral responses.</w:t>
      </w:r>
    </w:p>
    <w:p w14:paraId="1A5ABC65" w14:textId="7FD13937" w:rsidR="00520687" w:rsidRPr="008F3B1B" w:rsidRDefault="004461C4" w:rsidP="00F87885">
      <w:pPr>
        <w:contextualSpacing/>
        <w:rPr>
          <w:rFonts w:ascii="Poppins" w:hAnsi="Poppins" w:cs="Poppins"/>
          <w:sz w:val="12"/>
          <w:szCs w:val="12"/>
          <w:lang w:val="en-US"/>
        </w:rPr>
      </w:pPr>
      <w:r w:rsidRPr="008F3B1B">
        <w:rPr>
          <w:rFonts w:ascii="Poppins" w:hAnsi="Poppins" w:cs="Poppins"/>
          <w:lang w:val="en-US"/>
        </w:rPr>
        <w:t>SI operates in over 23 countries, with 2,400 staff working to restore access to essential services and strengthen community resilience.</w:t>
      </w:r>
    </w:p>
    <w:p w14:paraId="5A325BD6" w14:textId="7D79BE7C" w:rsidR="007A5F6C" w:rsidRPr="008F3B1B" w:rsidRDefault="00370D5D" w:rsidP="00F87885">
      <w:pPr>
        <w:spacing w:before="240"/>
        <w:contextualSpacing/>
        <w:rPr>
          <w:rFonts w:ascii="Poppins" w:hAnsi="Poppins" w:cs="Poppins"/>
          <w:b/>
          <w:color w:val="EE1313"/>
          <w:sz w:val="28"/>
          <w:szCs w:val="24"/>
          <w:lang w:val="en-US"/>
        </w:rPr>
      </w:pPr>
      <w:r w:rsidRPr="008F3B1B">
        <w:rPr>
          <w:rFonts w:ascii="Poppins" w:hAnsi="Poppins" w:cs="Poppins"/>
          <w:b/>
          <w:color w:val="EE1313"/>
          <w:sz w:val="28"/>
          <w:szCs w:val="24"/>
          <w:lang w:val="en-US"/>
        </w:rPr>
        <w:t>A</w:t>
      </w:r>
      <w:r w:rsidR="000378B9" w:rsidRPr="008F3B1B">
        <w:rPr>
          <w:rFonts w:ascii="Poppins" w:hAnsi="Poppins" w:cs="Poppins"/>
          <w:b/>
          <w:color w:val="EE1313"/>
          <w:sz w:val="28"/>
          <w:szCs w:val="24"/>
          <w:lang w:val="en-US"/>
        </w:rPr>
        <w:t>BOUT THE MISSION</w:t>
      </w:r>
    </w:p>
    <w:p w14:paraId="7FFA8D74" w14:textId="77777777" w:rsidR="007957A9" w:rsidRPr="008F3B1B" w:rsidRDefault="007957A9" w:rsidP="007957A9">
      <w:pPr>
        <w:contextualSpacing/>
        <w:rPr>
          <w:rFonts w:ascii="Poppins" w:hAnsi="Poppins" w:cs="Poppins"/>
          <w:lang w:val="en-US"/>
        </w:rPr>
      </w:pPr>
      <w:r w:rsidRPr="008F3B1B">
        <w:rPr>
          <w:rFonts w:ascii="Poppins" w:hAnsi="Poppins" w:cs="Poppins"/>
          <w:lang w:val="en-US"/>
        </w:rPr>
        <w:t xml:space="preserve">SI has been operational in Sudan since 2020, initially responding to the Ethiopian refugee crisis in </w:t>
      </w:r>
      <w:proofErr w:type="spellStart"/>
      <w:r w:rsidRPr="008F3B1B">
        <w:rPr>
          <w:rFonts w:ascii="Poppins" w:hAnsi="Poppins" w:cs="Poppins"/>
          <w:lang w:val="en-US"/>
        </w:rPr>
        <w:t>Gedaref</w:t>
      </w:r>
      <w:proofErr w:type="spellEnd"/>
      <w:r w:rsidRPr="008F3B1B">
        <w:rPr>
          <w:rFonts w:ascii="Poppins" w:hAnsi="Poppins" w:cs="Poppins"/>
          <w:lang w:val="en-US"/>
        </w:rPr>
        <w:t>. In 2022–2023, SI expanded to West Darfur with emergency WASH operations in Geneina.</w:t>
      </w:r>
    </w:p>
    <w:p w14:paraId="4A119772" w14:textId="77777777" w:rsidR="007957A9" w:rsidRPr="008F3B1B" w:rsidRDefault="007957A9" w:rsidP="007957A9">
      <w:pPr>
        <w:contextualSpacing/>
        <w:rPr>
          <w:rFonts w:ascii="Poppins" w:hAnsi="Poppins" w:cs="Poppins"/>
          <w:lang w:val="en-US"/>
        </w:rPr>
      </w:pPr>
      <w:r w:rsidRPr="008F3B1B">
        <w:rPr>
          <w:rFonts w:ascii="Poppins" w:hAnsi="Poppins" w:cs="Poppins"/>
          <w:lang w:val="en-US"/>
        </w:rPr>
        <w:t xml:space="preserve">Following the April 2023 conflict, SI temporarily evacuated but rapidly became the first INGO to resume operations, reopening bases in Geneina, </w:t>
      </w:r>
      <w:proofErr w:type="spellStart"/>
      <w:r w:rsidRPr="008F3B1B">
        <w:rPr>
          <w:rFonts w:ascii="Poppins" w:hAnsi="Poppins" w:cs="Poppins"/>
          <w:lang w:val="en-US"/>
        </w:rPr>
        <w:t>Gedaref</w:t>
      </w:r>
      <w:proofErr w:type="spellEnd"/>
      <w:r w:rsidRPr="008F3B1B">
        <w:rPr>
          <w:rFonts w:ascii="Poppins" w:hAnsi="Poppins" w:cs="Poppins"/>
          <w:lang w:val="en-US"/>
        </w:rPr>
        <w:t>, and North Darfur.</w:t>
      </w:r>
    </w:p>
    <w:p w14:paraId="4CA4B513" w14:textId="5FF8B634" w:rsidR="007A5F6C" w:rsidRPr="008F3B1B" w:rsidRDefault="007957A9" w:rsidP="00F87885">
      <w:pPr>
        <w:spacing w:after="0"/>
        <w:contextualSpacing/>
        <w:rPr>
          <w:rFonts w:ascii="Poppins" w:hAnsi="Poppins" w:cs="Poppins"/>
          <w:lang w:val="en-US"/>
        </w:rPr>
      </w:pPr>
      <w:r w:rsidRPr="008F3B1B">
        <w:rPr>
          <w:rFonts w:ascii="Poppins" w:hAnsi="Poppins" w:cs="Poppins"/>
          <w:lang w:val="en-US"/>
        </w:rPr>
        <w:t>SI and its consortium partners continue delivering critical assistance despite severe access constraints, insecurity, and disruptions to basic services affecting millions of vulnerable people across Sudan.</w:t>
      </w:r>
    </w:p>
    <w:p w14:paraId="529417A6" w14:textId="33A78F4E" w:rsidR="003C4CCA" w:rsidRPr="008F3B1B" w:rsidRDefault="00474AB6" w:rsidP="00F87885">
      <w:pPr>
        <w:spacing w:before="240"/>
        <w:contextualSpacing/>
        <w:rPr>
          <w:rFonts w:ascii="Poppins" w:hAnsi="Poppins" w:cs="Poppins"/>
          <w:b/>
          <w:bCs/>
          <w:color w:val="EE1313"/>
          <w:sz w:val="24"/>
          <w:szCs w:val="24"/>
          <w:lang w:val="en-US"/>
        </w:rPr>
      </w:pPr>
      <w:r w:rsidRPr="008F3B1B">
        <w:rPr>
          <w:rFonts w:ascii="Poppins" w:hAnsi="Poppins" w:cs="Poppins"/>
          <w:b/>
          <w:bCs/>
          <w:color w:val="EE1313"/>
          <w:sz w:val="28"/>
          <w:szCs w:val="28"/>
          <w:lang w:val="en-US"/>
        </w:rPr>
        <w:t>PURPOSE OF THE CONSULTATION</w:t>
      </w:r>
      <w:r w:rsidR="00827C01" w:rsidRPr="008F3B1B">
        <w:rPr>
          <w:rFonts w:ascii="Poppins" w:hAnsi="Poppins" w:cs="Poppins"/>
          <w:b/>
          <w:bCs/>
          <w:color w:val="EE1313"/>
          <w:sz w:val="28"/>
          <w:szCs w:val="28"/>
          <w:lang w:val="en-US"/>
        </w:rPr>
        <w:t xml:space="preserve"> - </w:t>
      </w:r>
      <w:r w:rsidR="000378B9" w:rsidRPr="008F3B1B">
        <w:rPr>
          <w:rFonts w:ascii="Poppins" w:hAnsi="Poppins" w:cs="Poppins"/>
          <w:b/>
          <w:bCs/>
          <w:color w:val="EE1313"/>
          <w:sz w:val="28"/>
          <w:szCs w:val="28"/>
          <w:lang w:val="en-US"/>
        </w:rPr>
        <w:t xml:space="preserve">ABOUT THE </w:t>
      </w:r>
      <w:r w:rsidR="00C0575C" w:rsidRPr="008F3B1B">
        <w:rPr>
          <w:rFonts w:ascii="Poppins" w:hAnsi="Poppins" w:cs="Poppins"/>
          <w:b/>
          <w:bCs/>
          <w:color w:val="EE1313"/>
          <w:sz w:val="28"/>
          <w:szCs w:val="28"/>
          <w:lang w:val="en-US"/>
        </w:rPr>
        <w:t>MARKET</w:t>
      </w:r>
    </w:p>
    <w:p w14:paraId="2BACA677" w14:textId="16AB196D" w:rsidR="007957A9" w:rsidRPr="008F3B1B" w:rsidRDefault="007957A9" w:rsidP="00F87885">
      <w:pPr>
        <w:spacing w:after="0"/>
        <w:contextualSpacing/>
        <w:rPr>
          <w:rFonts w:ascii="Poppins" w:hAnsi="Poppins" w:cs="Poppins"/>
          <w:lang w:val="en-US"/>
        </w:rPr>
      </w:pPr>
      <w:r w:rsidRPr="008F3B1B">
        <w:rPr>
          <w:rFonts w:ascii="Poppins" w:hAnsi="Poppins" w:cs="Poppins"/>
          <w:lang w:val="en-US"/>
        </w:rPr>
        <w:t xml:space="preserve">The United States Bureau for Humanitarian Assistance (BHA) funds a multisectoral emergency response implemented through a consortium led by SI with Première Urgence </w:t>
      </w:r>
      <w:proofErr w:type="spellStart"/>
      <w:r w:rsidRPr="008F3B1B">
        <w:rPr>
          <w:rFonts w:ascii="Poppins" w:hAnsi="Poppins" w:cs="Poppins"/>
          <w:lang w:val="en-US"/>
        </w:rPr>
        <w:t>Internationale</w:t>
      </w:r>
      <w:proofErr w:type="spellEnd"/>
      <w:r w:rsidRPr="008F3B1B">
        <w:rPr>
          <w:rFonts w:ascii="Poppins" w:hAnsi="Poppins" w:cs="Poppins"/>
          <w:lang w:val="en-US"/>
        </w:rPr>
        <w:t xml:space="preserve"> (PUI), Mercy Corps (MC), and Triangle </w:t>
      </w:r>
      <w:proofErr w:type="spellStart"/>
      <w:r w:rsidRPr="008F3B1B">
        <w:rPr>
          <w:rFonts w:ascii="Poppins" w:hAnsi="Poppins" w:cs="Poppins"/>
          <w:lang w:val="en-US"/>
        </w:rPr>
        <w:t>Génération</w:t>
      </w:r>
      <w:proofErr w:type="spellEnd"/>
      <w:r w:rsidRPr="008F3B1B">
        <w:rPr>
          <w:rFonts w:ascii="Poppins" w:hAnsi="Poppins" w:cs="Poppins"/>
          <w:lang w:val="en-US"/>
        </w:rPr>
        <w:t xml:space="preserve"> </w:t>
      </w:r>
      <w:proofErr w:type="spellStart"/>
      <w:r w:rsidRPr="008F3B1B">
        <w:rPr>
          <w:rFonts w:ascii="Poppins" w:hAnsi="Poppins" w:cs="Poppins"/>
          <w:lang w:val="en-US"/>
        </w:rPr>
        <w:t>Humanitaire</w:t>
      </w:r>
      <w:proofErr w:type="spellEnd"/>
      <w:r w:rsidRPr="008F3B1B">
        <w:rPr>
          <w:rFonts w:ascii="Poppins" w:hAnsi="Poppins" w:cs="Poppins"/>
          <w:lang w:val="en-US"/>
        </w:rPr>
        <w:t xml:space="preserve"> (TGH).</w:t>
      </w:r>
    </w:p>
    <w:p w14:paraId="1E1817F3" w14:textId="77777777" w:rsidR="00400DE5" w:rsidRPr="008F3B1B" w:rsidRDefault="007957A9" w:rsidP="00F87885">
      <w:pPr>
        <w:spacing w:after="0"/>
        <w:contextualSpacing/>
        <w:rPr>
          <w:rFonts w:ascii="Poppins" w:hAnsi="Poppins" w:cs="Poppins"/>
          <w:lang w:val="en-US"/>
        </w:rPr>
      </w:pPr>
      <w:r w:rsidRPr="008F3B1B">
        <w:rPr>
          <w:rFonts w:ascii="Poppins" w:hAnsi="Poppins" w:cs="Poppins"/>
          <w:lang w:val="en-US"/>
        </w:rPr>
        <w:t>The project covers key humanitarian sectors including:</w:t>
      </w:r>
    </w:p>
    <w:p w14:paraId="1B34F0C7" w14:textId="09A945F9" w:rsidR="007957A9" w:rsidRPr="008F3B1B" w:rsidRDefault="007957A9" w:rsidP="00F87885">
      <w:pPr>
        <w:spacing w:after="0"/>
        <w:contextualSpacing/>
        <w:rPr>
          <w:rFonts w:ascii="Poppins" w:hAnsi="Poppins" w:cs="Poppins"/>
          <w:lang w:val="en-US"/>
        </w:rPr>
      </w:pPr>
      <w:r w:rsidRPr="008F3B1B">
        <w:rPr>
          <w:rFonts w:ascii="Poppins" w:hAnsi="Poppins" w:cs="Poppins"/>
          <w:lang w:val="en-US"/>
        </w:rPr>
        <w:t>Food Assistance, Health, Nutrition, Protection, Shelter &amp; Settlements, WASH, and Economic Recovery and Market Systems</w:t>
      </w:r>
      <w:r w:rsidR="00400DE5" w:rsidRPr="008F3B1B">
        <w:rPr>
          <w:rFonts w:ascii="Poppins" w:hAnsi="Poppins" w:cs="Poppins"/>
          <w:lang w:val="en-US"/>
        </w:rPr>
        <w:t xml:space="preserve"> </w:t>
      </w:r>
      <w:r w:rsidRPr="008F3B1B">
        <w:rPr>
          <w:rFonts w:ascii="Poppins" w:hAnsi="Poppins" w:cs="Poppins"/>
          <w:lang w:val="en-US"/>
        </w:rPr>
        <w:t xml:space="preserve">across Darfur, </w:t>
      </w:r>
      <w:proofErr w:type="spellStart"/>
      <w:r w:rsidRPr="008F3B1B">
        <w:rPr>
          <w:rFonts w:ascii="Poppins" w:hAnsi="Poppins" w:cs="Poppins"/>
          <w:lang w:val="en-US"/>
        </w:rPr>
        <w:t>Gedaref</w:t>
      </w:r>
      <w:proofErr w:type="spellEnd"/>
      <w:r w:rsidRPr="008F3B1B">
        <w:rPr>
          <w:rFonts w:ascii="Poppins" w:hAnsi="Poppins" w:cs="Poppins"/>
          <w:lang w:val="en-US"/>
        </w:rPr>
        <w:t>, Khartoum, and Al Jazirah.</w:t>
      </w:r>
    </w:p>
    <w:p w14:paraId="5905CA13" w14:textId="77777777" w:rsidR="007957A9" w:rsidRPr="008F3B1B" w:rsidRDefault="007957A9" w:rsidP="00F87885">
      <w:pPr>
        <w:spacing w:after="0"/>
        <w:contextualSpacing/>
        <w:rPr>
          <w:rFonts w:ascii="Poppins" w:hAnsi="Poppins" w:cs="Poppins"/>
          <w:lang w:val="en-US"/>
        </w:rPr>
      </w:pPr>
    </w:p>
    <w:p w14:paraId="2607CDEC" w14:textId="25D67D78" w:rsidR="007957A9" w:rsidRPr="008F3B1B" w:rsidRDefault="007957A9" w:rsidP="00AA3CB5">
      <w:pPr>
        <w:spacing w:after="0"/>
        <w:contextualSpacing/>
        <w:rPr>
          <w:rFonts w:ascii="Poppins" w:hAnsi="Poppins" w:cs="Poppins"/>
          <w:lang w:val="en-US"/>
        </w:rPr>
      </w:pPr>
      <w:r w:rsidRPr="008F3B1B">
        <w:rPr>
          <w:rFonts w:ascii="Poppins" w:hAnsi="Poppins" w:cs="Poppins"/>
          <w:lang w:val="en-US"/>
        </w:rPr>
        <w:t>The consultancy aims to conduct a Final Performance Evaluation to:</w:t>
      </w:r>
    </w:p>
    <w:p w14:paraId="3183F487" w14:textId="669D4F8C" w:rsidR="007957A9" w:rsidRPr="008F3B1B" w:rsidRDefault="007957A9" w:rsidP="00AA3CB5">
      <w:pPr>
        <w:pStyle w:val="ListParagraph"/>
        <w:numPr>
          <w:ilvl w:val="0"/>
          <w:numId w:val="15"/>
        </w:numPr>
        <w:spacing w:after="0"/>
        <w:rPr>
          <w:rFonts w:ascii="Poppins" w:hAnsi="Poppins" w:cs="Poppins"/>
          <w:lang w:val="en-US"/>
        </w:rPr>
      </w:pPr>
      <w:r w:rsidRPr="008F3B1B">
        <w:rPr>
          <w:rFonts w:ascii="Poppins" w:hAnsi="Poppins" w:cs="Poppins"/>
          <w:lang w:val="en-US"/>
        </w:rPr>
        <w:t xml:space="preserve">Assess achievement of project objectives, outcomes, and </w:t>
      </w:r>
      <w:proofErr w:type="gramStart"/>
      <w:r w:rsidRPr="008F3B1B">
        <w:rPr>
          <w:rFonts w:ascii="Poppins" w:hAnsi="Poppins" w:cs="Poppins"/>
          <w:lang w:val="en-US"/>
        </w:rPr>
        <w:t>targets;</w:t>
      </w:r>
      <w:proofErr w:type="gramEnd"/>
    </w:p>
    <w:p w14:paraId="37624258" w14:textId="044F6F0B" w:rsidR="007957A9" w:rsidRPr="008F3B1B" w:rsidRDefault="007957A9" w:rsidP="64DC8008">
      <w:pPr>
        <w:pStyle w:val="ListParagraph"/>
        <w:numPr>
          <w:ilvl w:val="0"/>
          <w:numId w:val="15"/>
        </w:numPr>
        <w:spacing w:after="0"/>
        <w:rPr>
          <w:rFonts w:ascii="Poppins" w:hAnsi="Poppins" w:cs="Poppins"/>
        </w:rPr>
      </w:pPr>
      <w:proofErr w:type="spellStart"/>
      <w:r w:rsidRPr="64DC8008">
        <w:rPr>
          <w:rFonts w:ascii="Poppins" w:hAnsi="Poppins" w:cs="Poppins"/>
        </w:rPr>
        <w:t>Evaluate</w:t>
      </w:r>
      <w:proofErr w:type="spellEnd"/>
      <w:r w:rsidRPr="64DC8008">
        <w:rPr>
          <w:rFonts w:ascii="Poppins" w:hAnsi="Poppins" w:cs="Poppins"/>
        </w:rPr>
        <w:t xml:space="preserve"> performance </w:t>
      </w:r>
      <w:proofErr w:type="spellStart"/>
      <w:r w:rsidRPr="64DC8008">
        <w:rPr>
          <w:rFonts w:ascii="Poppins" w:hAnsi="Poppins" w:cs="Poppins"/>
        </w:rPr>
        <w:t>against</w:t>
      </w:r>
      <w:proofErr w:type="spellEnd"/>
      <w:r w:rsidRPr="64DC8008">
        <w:rPr>
          <w:rFonts w:ascii="Poppins" w:hAnsi="Poppins" w:cs="Poppins"/>
        </w:rPr>
        <w:t xml:space="preserve"> OECD-DAC </w:t>
      </w:r>
      <w:proofErr w:type="spellStart"/>
      <w:r w:rsidRPr="64DC8008">
        <w:rPr>
          <w:rFonts w:ascii="Poppins" w:hAnsi="Poppins" w:cs="Poppins"/>
        </w:rPr>
        <w:t>criteria</w:t>
      </w:r>
      <w:proofErr w:type="spellEnd"/>
      <w:r w:rsidRPr="64DC8008">
        <w:rPr>
          <w:rFonts w:ascii="Poppins" w:hAnsi="Poppins" w:cs="Poppins"/>
        </w:rPr>
        <w:t xml:space="preserve"> (relevance, </w:t>
      </w:r>
      <w:proofErr w:type="spellStart"/>
      <w:r w:rsidRPr="64DC8008">
        <w:rPr>
          <w:rFonts w:ascii="Poppins" w:hAnsi="Poppins" w:cs="Poppins"/>
        </w:rPr>
        <w:t>effectiveness</w:t>
      </w:r>
      <w:proofErr w:type="spellEnd"/>
      <w:r w:rsidRPr="64DC8008">
        <w:rPr>
          <w:rFonts w:ascii="Poppins" w:hAnsi="Poppins" w:cs="Poppins"/>
        </w:rPr>
        <w:t xml:space="preserve">, </w:t>
      </w:r>
      <w:proofErr w:type="spellStart"/>
      <w:r w:rsidRPr="64DC8008">
        <w:rPr>
          <w:rFonts w:ascii="Poppins" w:hAnsi="Poppins" w:cs="Poppins"/>
        </w:rPr>
        <w:t>efficiency</w:t>
      </w:r>
      <w:proofErr w:type="spellEnd"/>
      <w:r w:rsidRPr="64DC8008">
        <w:rPr>
          <w:rFonts w:ascii="Poppins" w:hAnsi="Poppins" w:cs="Poppins"/>
        </w:rPr>
        <w:t xml:space="preserve">, </w:t>
      </w:r>
      <w:proofErr w:type="spellStart"/>
      <w:r w:rsidRPr="64DC8008">
        <w:rPr>
          <w:rFonts w:ascii="Poppins" w:hAnsi="Poppins" w:cs="Poppins"/>
        </w:rPr>
        <w:t>coherence</w:t>
      </w:r>
      <w:proofErr w:type="spellEnd"/>
      <w:r w:rsidRPr="64DC8008">
        <w:rPr>
          <w:rFonts w:ascii="Poppins" w:hAnsi="Poppins" w:cs="Poppins"/>
        </w:rPr>
        <w:t xml:space="preserve">, </w:t>
      </w:r>
      <w:proofErr w:type="spellStart"/>
      <w:r w:rsidRPr="64DC8008">
        <w:rPr>
          <w:rFonts w:ascii="Poppins" w:hAnsi="Poppins" w:cs="Poppins"/>
        </w:rPr>
        <w:t>sustainability</w:t>
      </w:r>
      <w:proofErr w:type="spellEnd"/>
      <w:proofErr w:type="gramStart"/>
      <w:r w:rsidRPr="64DC8008">
        <w:rPr>
          <w:rFonts w:ascii="Poppins" w:hAnsi="Poppins" w:cs="Poppins"/>
        </w:rPr>
        <w:t>);</w:t>
      </w:r>
      <w:proofErr w:type="gramEnd"/>
    </w:p>
    <w:p w14:paraId="12D49089" w14:textId="3B9E10F3" w:rsidR="007957A9" w:rsidRPr="008F3B1B" w:rsidRDefault="007957A9" w:rsidP="00AA3CB5">
      <w:pPr>
        <w:pStyle w:val="ListParagraph"/>
        <w:numPr>
          <w:ilvl w:val="0"/>
          <w:numId w:val="15"/>
        </w:numPr>
        <w:spacing w:after="0"/>
        <w:rPr>
          <w:rFonts w:ascii="Poppins" w:hAnsi="Poppins" w:cs="Poppins"/>
          <w:lang w:val="en-US"/>
        </w:rPr>
      </w:pPr>
      <w:r w:rsidRPr="008F3B1B">
        <w:rPr>
          <w:rFonts w:ascii="Poppins" w:hAnsi="Poppins" w:cs="Poppins"/>
          <w:lang w:val="en-US"/>
        </w:rPr>
        <w:t xml:space="preserve">Document lessons learned, good practices, and recommendations for future </w:t>
      </w:r>
      <w:proofErr w:type="gramStart"/>
      <w:r w:rsidRPr="008F3B1B">
        <w:rPr>
          <w:rFonts w:ascii="Poppins" w:hAnsi="Poppins" w:cs="Poppins"/>
          <w:lang w:val="en-US"/>
        </w:rPr>
        <w:t>programming;</w:t>
      </w:r>
      <w:proofErr w:type="gramEnd"/>
    </w:p>
    <w:p w14:paraId="7563E94D" w14:textId="7FB982B3" w:rsidR="00E95925" w:rsidRPr="008F3B1B" w:rsidRDefault="007957A9" w:rsidP="00F87885">
      <w:pPr>
        <w:pStyle w:val="ListParagraph"/>
        <w:numPr>
          <w:ilvl w:val="0"/>
          <w:numId w:val="15"/>
        </w:numPr>
        <w:rPr>
          <w:rFonts w:ascii="Poppins" w:hAnsi="Poppins" w:cs="Poppins"/>
          <w:lang w:val="en-US"/>
        </w:rPr>
      </w:pPr>
      <w:r w:rsidRPr="008F3B1B">
        <w:rPr>
          <w:rFonts w:ascii="Poppins" w:hAnsi="Poppins" w:cs="Poppins"/>
          <w:lang w:val="en-US"/>
        </w:rPr>
        <w:t>Analyze consortium added value and contextual adaptation strategies.</w:t>
      </w:r>
    </w:p>
    <w:p w14:paraId="538CCF14" w14:textId="494AC969" w:rsidR="00E95925" w:rsidRPr="008F3B1B" w:rsidRDefault="00E95925" w:rsidP="00E95925">
      <w:pPr>
        <w:contextualSpacing/>
        <w:rPr>
          <w:rFonts w:ascii="Poppins" w:hAnsi="Poppins" w:cs="Poppins"/>
          <w:lang w:val="en-US"/>
        </w:rPr>
      </w:pPr>
      <w:r w:rsidRPr="008F3B1B">
        <w:rPr>
          <w:rFonts w:ascii="Poppins" w:hAnsi="Poppins" w:cs="Poppins"/>
          <w:b/>
          <w:bCs/>
          <w:color w:val="EE1313"/>
          <w:sz w:val="28"/>
          <w:szCs w:val="28"/>
          <w:lang w:val="en-US"/>
        </w:rPr>
        <w:t xml:space="preserve">CONSULTANCY </w:t>
      </w:r>
      <w:r w:rsidR="00B30A98" w:rsidRPr="008F3B1B">
        <w:rPr>
          <w:rFonts w:ascii="Poppins" w:hAnsi="Poppins" w:cs="Poppins"/>
          <w:b/>
          <w:bCs/>
          <w:color w:val="EE1313"/>
          <w:sz w:val="28"/>
          <w:szCs w:val="28"/>
          <w:lang w:val="en-US"/>
        </w:rPr>
        <w:t>DELIVRABLES AND TIMELINES</w:t>
      </w:r>
    </w:p>
    <w:p w14:paraId="7B846C43" w14:textId="77777777" w:rsidR="00CF5318" w:rsidRPr="008F3B1B" w:rsidRDefault="00CF5318" w:rsidP="00F87885">
      <w:pPr>
        <w:spacing w:after="0"/>
        <w:contextualSpacing/>
        <w:rPr>
          <w:rFonts w:ascii="Poppins" w:hAnsi="Poppins" w:cs="Poppins"/>
          <w:lang w:val="en-US"/>
        </w:rPr>
      </w:pPr>
      <w:r w:rsidRPr="008F3B1B">
        <w:rPr>
          <w:rFonts w:ascii="Poppins" w:hAnsi="Poppins" w:cs="Poppins"/>
          <w:lang w:val="en-US"/>
        </w:rPr>
        <w:t>The evaluation runs for approximately 50 working days between 1 February – 16 April 2026 and includes the following phases:</w:t>
      </w:r>
    </w:p>
    <w:p w14:paraId="223A3CCE" w14:textId="725C522E" w:rsidR="00CF5318" w:rsidRPr="008F3B1B" w:rsidRDefault="00CF5318" w:rsidP="00F87885">
      <w:pPr>
        <w:pStyle w:val="ListParagraph"/>
        <w:numPr>
          <w:ilvl w:val="0"/>
          <w:numId w:val="20"/>
        </w:numPr>
        <w:spacing w:after="0"/>
        <w:rPr>
          <w:rFonts w:ascii="Poppins" w:hAnsi="Poppins" w:cs="Poppins"/>
          <w:lang w:val="en-US"/>
        </w:rPr>
      </w:pPr>
      <w:r w:rsidRPr="008F3B1B">
        <w:rPr>
          <w:rFonts w:ascii="Poppins" w:hAnsi="Poppins" w:cs="Poppins"/>
          <w:lang w:val="en-US"/>
        </w:rPr>
        <w:t>Inception Phase</w:t>
      </w:r>
    </w:p>
    <w:p w14:paraId="2F3B650E" w14:textId="77777777" w:rsidR="00CF5318" w:rsidRPr="008F3B1B" w:rsidRDefault="00CF5318" w:rsidP="00F87885">
      <w:pPr>
        <w:numPr>
          <w:ilvl w:val="0"/>
          <w:numId w:val="16"/>
        </w:numPr>
        <w:spacing w:after="0"/>
        <w:contextualSpacing/>
        <w:rPr>
          <w:rFonts w:ascii="Poppins" w:hAnsi="Poppins" w:cs="Poppins"/>
          <w:lang w:val="en-US"/>
        </w:rPr>
      </w:pPr>
      <w:r w:rsidRPr="008F3B1B">
        <w:rPr>
          <w:rFonts w:ascii="Poppins" w:hAnsi="Poppins" w:cs="Poppins"/>
          <w:lang w:val="en-US"/>
        </w:rPr>
        <w:t>Kick-off meeting</w:t>
      </w:r>
    </w:p>
    <w:p w14:paraId="14A0A919" w14:textId="77777777" w:rsidR="00CF5318" w:rsidRPr="008F3B1B" w:rsidRDefault="00CF5318" w:rsidP="00F87885">
      <w:pPr>
        <w:numPr>
          <w:ilvl w:val="0"/>
          <w:numId w:val="16"/>
        </w:numPr>
        <w:spacing w:after="0"/>
        <w:contextualSpacing/>
        <w:rPr>
          <w:rFonts w:ascii="Poppins" w:hAnsi="Poppins" w:cs="Poppins"/>
          <w:lang w:val="en-US"/>
        </w:rPr>
      </w:pPr>
      <w:r w:rsidRPr="008F3B1B">
        <w:rPr>
          <w:rFonts w:ascii="Poppins" w:hAnsi="Poppins" w:cs="Poppins"/>
          <w:lang w:val="en-US"/>
        </w:rPr>
        <w:t>Comprehensive document review</w:t>
      </w:r>
    </w:p>
    <w:p w14:paraId="7283E3D8" w14:textId="77777777" w:rsidR="00CF5318" w:rsidRPr="008F3B1B" w:rsidRDefault="00CF5318" w:rsidP="00F87885">
      <w:pPr>
        <w:numPr>
          <w:ilvl w:val="0"/>
          <w:numId w:val="16"/>
        </w:numPr>
        <w:spacing w:after="0"/>
        <w:contextualSpacing/>
        <w:rPr>
          <w:rFonts w:ascii="Poppins" w:hAnsi="Poppins" w:cs="Poppins"/>
          <w:lang w:val="en-US"/>
        </w:rPr>
      </w:pPr>
      <w:r w:rsidRPr="008F3B1B">
        <w:rPr>
          <w:rFonts w:ascii="Poppins" w:hAnsi="Poppins" w:cs="Poppins"/>
          <w:lang w:val="en-US"/>
        </w:rPr>
        <w:t>Inception Report (methodology, sampling, DAP, tools, timeline, limitations)</w:t>
      </w:r>
    </w:p>
    <w:p w14:paraId="48C8C569" w14:textId="77777777" w:rsidR="00CF5318" w:rsidRPr="008F3B1B" w:rsidRDefault="00CF5318" w:rsidP="00F87885">
      <w:pPr>
        <w:numPr>
          <w:ilvl w:val="0"/>
          <w:numId w:val="16"/>
        </w:numPr>
        <w:spacing w:after="0"/>
        <w:contextualSpacing/>
        <w:rPr>
          <w:rFonts w:ascii="Poppins" w:hAnsi="Poppins" w:cs="Poppins"/>
          <w:lang w:val="en-US"/>
        </w:rPr>
      </w:pPr>
      <w:r w:rsidRPr="008F3B1B">
        <w:rPr>
          <w:rFonts w:ascii="Poppins" w:hAnsi="Poppins" w:cs="Poppins"/>
          <w:lang w:val="en-US"/>
        </w:rPr>
        <w:t>Presentation and validation by consortium teams</w:t>
      </w:r>
    </w:p>
    <w:p w14:paraId="594A355E" w14:textId="78DEB2D3" w:rsidR="00CF5318" w:rsidRPr="008F3B1B" w:rsidRDefault="00CF5318" w:rsidP="00F87885">
      <w:pPr>
        <w:pStyle w:val="ListParagraph"/>
        <w:numPr>
          <w:ilvl w:val="0"/>
          <w:numId w:val="20"/>
        </w:numPr>
        <w:spacing w:after="0"/>
        <w:rPr>
          <w:rFonts w:ascii="Poppins" w:hAnsi="Poppins" w:cs="Poppins"/>
          <w:lang w:val="en-US"/>
        </w:rPr>
      </w:pPr>
      <w:r w:rsidRPr="008F3B1B">
        <w:rPr>
          <w:rFonts w:ascii="Poppins" w:hAnsi="Poppins" w:cs="Poppins"/>
          <w:lang w:val="en-US"/>
        </w:rPr>
        <w:t>Data Collection Phase</w:t>
      </w:r>
    </w:p>
    <w:p w14:paraId="0EEE4A64" w14:textId="77777777" w:rsidR="00CF5318" w:rsidRPr="008F3B1B" w:rsidRDefault="00CF5318" w:rsidP="00F87885">
      <w:pPr>
        <w:numPr>
          <w:ilvl w:val="0"/>
          <w:numId w:val="17"/>
        </w:numPr>
        <w:spacing w:after="0"/>
        <w:contextualSpacing/>
        <w:rPr>
          <w:rFonts w:ascii="Poppins" w:hAnsi="Poppins" w:cs="Poppins"/>
          <w:lang w:val="en-US"/>
        </w:rPr>
      </w:pPr>
      <w:r w:rsidRPr="008F3B1B">
        <w:rPr>
          <w:rFonts w:ascii="Poppins" w:hAnsi="Poppins" w:cs="Poppins"/>
          <w:lang w:val="en-US"/>
        </w:rPr>
        <w:t>Tool development, translation, KOBO programming</w:t>
      </w:r>
    </w:p>
    <w:p w14:paraId="66A89FBD" w14:textId="77777777" w:rsidR="00CF5318" w:rsidRPr="008F3B1B" w:rsidRDefault="00CF5318" w:rsidP="00F87885">
      <w:pPr>
        <w:numPr>
          <w:ilvl w:val="0"/>
          <w:numId w:val="17"/>
        </w:numPr>
        <w:spacing w:after="0"/>
        <w:contextualSpacing/>
        <w:rPr>
          <w:rFonts w:ascii="Poppins" w:hAnsi="Poppins" w:cs="Poppins"/>
          <w:lang w:val="en-US"/>
        </w:rPr>
      </w:pPr>
      <w:r w:rsidRPr="008F3B1B">
        <w:rPr>
          <w:rFonts w:ascii="Poppins" w:hAnsi="Poppins" w:cs="Poppins"/>
          <w:lang w:val="en-US"/>
        </w:rPr>
        <w:t>Enumerator training</w:t>
      </w:r>
    </w:p>
    <w:p w14:paraId="6E050573" w14:textId="77777777" w:rsidR="00CF5318" w:rsidRPr="008F3B1B" w:rsidRDefault="00CF5318" w:rsidP="00F87885">
      <w:pPr>
        <w:numPr>
          <w:ilvl w:val="0"/>
          <w:numId w:val="17"/>
        </w:numPr>
        <w:spacing w:after="0"/>
        <w:contextualSpacing/>
        <w:rPr>
          <w:rFonts w:ascii="Poppins" w:hAnsi="Poppins" w:cs="Poppins"/>
          <w:lang w:val="en-US"/>
        </w:rPr>
      </w:pPr>
      <w:r w:rsidRPr="008F3B1B">
        <w:rPr>
          <w:rFonts w:ascii="Poppins" w:hAnsi="Poppins" w:cs="Poppins"/>
          <w:lang w:val="en-US"/>
        </w:rPr>
        <w:t>Field data collection (FGDs, KIIs, surveys, observations) across targeted locations</w:t>
      </w:r>
    </w:p>
    <w:p w14:paraId="51AF0D47" w14:textId="77777777" w:rsidR="00CF5318" w:rsidRPr="008F3B1B" w:rsidRDefault="00CF5318" w:rsidP="00F87885">
      <w:pPr>
        <w:numPr>
          <w:ilvl w:val="0"/>
          <w:numId w:val="17"/>
        </w:numPr>
        <w:spacing w:after="0"/>
        <w:contextualSpacing/>
        <w:rPr>
          <w:rFonts w:ascii="Poppins" w:hAnsi="Poppins" w:cs="Poppins"/>
          <w:lang w:val="en-US"/>
        </w:rPr>
      </w:pPr>
      <w:r w:rsidRPr="008F3B1B">
        <w:rPr>
          <w:rFonts w:ascii="Poppins" w:hAnsi="Poppins" w:cs="Poppins"/>
          <w:lang w:val="en-US"/>
        </w:rPr>
        <w:t>Quality assurance and preliminary analysis</w:t>
      </w:r>
    </w:p>
    <w:p w14:paraId="439D4A6A" w14:textId="067BD716" w:rsidR="00CF5318" w:rsidRPr="008F3B1B" w:rsidRDefault="00CF5318" w:rsidP="00F87885">
      <w:pPr>
        <w:pStyle w:val="ListParagraph"/>
        <w:numPr>
          <w:ilvl w:val="0"/>
          <w:numId w:val="20"/>
        </w:numPr>
        <w:spacing w:after="0"/>
        <w:rPr>
          <w:rFonts w:ascii="Poppins" w:hAnsi="Poppins" w:cs="Poppins"/>
          <w:lang w:val="en-US"/>
        </w:rPr>
      </w:pPr>
      <w:r w:rsidRPr="008F3B1B">
        <w:rPr>
          <w:rFonts w:ascii="Poppins" w:hAnsi="Poppins" w:cs="Poppins"/>
          <w:lang w:val="en-US"/>
        </w:rPr>
        <w:t>Reporting Phase</w:t>
      </w:r>
    </w:p>
    <w:p w14:paraId="043C9463" w14:textId="77777777" w:rsidR="00CF5318" w:rsidRPr="008F3B1B" w:rsidRDefault="00CF5318" w:rsidP="00F87885">
      <w:pPr>
        <w:numPr>
          <w:ilvl w:val="0"/>
          <w:numId w:val="18"/>
        </w:numPr>
        <w:spacing w:after="0"/>
        <w:contextualSpacing/>
        <w:rPr>
          <w:rFonts w:ascii="Poppins" w:hAnsi="Poppins" w:cs="Poppins"/>
          <w:lang w:val="en-US"/>
        </w:rPr>
      </w:pPr>
      <w:r w:rsidRPr="008F3B1B">
        <w:rPr>
          <w:rFonts w:ascii="Poppins" w:hAnsi="Poppins" w:cs="Poppins"/>
          <w:lang w:val="en-US"/>
        </w:rPr>
        <w:t>Presentation of preliminary findings</w:t>
      </w:r>
    </w:p>
    <w:p w14:paraId="23153F35" w14:textId="77777777" w:rsidR="00CF5318" w:rsidRPr="008F3B1B" w:rsidRDefault="00CF5318" w:rsidP="00F87885">
      <w:pPr>
        <w:numPr>
          <w:ilvl w:val="0"/>
          <w:numId w:val="18"/>
        </w:numPr>
        <w:spacing w:after="0"/>
        <w:contextualSpacing/>
        <w:rPr>
          <w:rFonts w:ascii="Poppins" w:hAnsi="Poppins" w:cs="Poppins"/>
          <w:lang w:val="en-US"/>
        </w:rPr>
      </w:pPr>
      <w:r w:rsidRPr="008F3B1B">
        <w:rPr>
          <w:rFonts w:ascii="Poppins" w:hAnsi="Poppins" w:cs="Poppins"/>
          <w:lang w:val="en-US"/>
        </w:rPr>
        <w:t>Draft Final Report</w:t>
      </w:r>
    </w:p>
    <w:p w14:paraId="0126924C" w14:textId="77777777" w:rsidR="00CF5318" w:rsidRPr="008F3B1B" w:rsidRDefault="00CF5318" w:rsidP="00F87885">
      <w:pPr>
        <w:numPr>
          <w:ilvl w:val="0"/>
          <w:numId w:val="18"/>
        </w:numPr>
        <w:spacing w:after="0"/>
        <w:contextualSpacing/>
        <w:rPr>
          <w:rFonts w:ascii="Poppins" w:hAnsi="Poppins" w:cs="Poppins"/>
          <w:lang w:val="en-US"/>
        </w:rPr>
      </w:pPr>
      <w:r w:rsidRPr="008F3B1B">
        <w:rPr>
          <w:rFonts w:ascii="Poppins" w:hAnsi="Poppins" w:cs="Poppins"/>
          <w:lang w:val="en-US"/>
        </w:rPr>
        <w:t>Final Evaluation Report (≤30 pages + annexes)</w:t>
      </w:r>
    </w:p>
    <w:p w14:paraId="3FC7305F" w14:textId="77777777" w:rsidR="00CF5318" w:rsidRPr="008F3B1B" w:rsidRDefault="00CF5318" w:rsidP="00F87885">
      <w:pPr>
        <w:numPr>
          <w:ilvl w:val="0"/>
          <w:numId w:val="18"/>
        </w:numPr>
        <w:spacing w:after="0"/>
        <w:contextualSpacing/>
        <w:rPr>
          <w:rFonts w:ascii="Poppins" w:hAnsi="Poppins" w:cs="Poppins"/>
          <w:lang w:val="en-US"/>
        </w:rPr>
      </w:pPr>
      <w:r w:rsidRPr="008F3B1B">
        <w:rPr>
          <w:rFonts w:ascii="Poppins" w:hAnsi="Poppins" w:cs="Poppins"/>
          <w:lang w:val="en-US"/>
        </w:rPr>
        <w:t>Lessons Learned document (max 5 pages)</w:t>
      </w:r>
    </w:p>
    <w:p w14:paraId="57978048" w14:textId="77777777" w:rsidR="00CF5318" w:rsidRPr="008F3B1B" w:rsidRDefault="00CF5318" w:rsidP="00F87885">
      <w:pPr>
        <w:numPr>
          <w:ilvl w:val="0"/>
          <w:numId w:val="18"/>
        </w:numPr>
        <w:spacing w:after="0"/>
        <w:contextualSpacing/>
        <w:rPr>
          <w:rFonts w:ascii="Poppins" w:hAnsi="Poppins" w:cs="Poppins"/>
          <w:lang w:val="en-US"/>
        </w:rPr>
      </w:pPr>
      <w:r w:rsidRPr="008F3B1B">
        <w:rPr>
          <w:rFonts w:ascii="Poppins" w:hAnsi="Poppins" w:cs="Poppins"/>
          <w:lang w:val="en-US"/>
        </w:rPr>
        <w:t>Two case studies</w:t>
      </w:r>
    </w:p>
    <w:p w14:paraId="6A21324E" w14:textId="77777777" w:rsidR="00CF5318" w:rsidRPr="008F3B1B" w:rsidRDefault="00CF5318" w:rsidP="00F87885">
      <w:pPr>
        <w:numPr>
          <w:ilvl w:val="0"/>
          <w:numId w:val="18"/>
        </w:numPr>
        <w:spacing w:after="0"/>
        <w:contextualSpacing/>
        <w:rPr>
          <w:rFonts w:ascii="Poppins" w:hAnsi="Poppins" w:cs="Poppins"/>
          <w:lang w:val="en-US"/>
        </w:rPr>
      </w:pPr>
      <w:r w:rsidRPr="008F3B1B">
        <w:rPr>
          <w:rFonts w:ascii="Poppins" w:hAnsi="Poppins" w:cs="Poppins"/>
          <w:lang w:val="en-US"/>
        </w:rPr>
        <w:t>Two-page infographic</w:t>
      </w:r>
    </w:p>
    <w:p w14:paraId="1693C69C" w14:textId="77777777" w:rsidR="00CF5318" w:rsidRPr="008F3B1B" w:rsidRDefault="00CF5318" w:rsidP="00F87885">
      <w:pPr>
        <w:numPr>
          <w:ilvl w:val="0"/>
          <w:numId w:val="18"/>
        </w:numPr>
        <w:spacing w:after="0"/>
        <w:contextualSpacing/>
        <w:rPr>
          <w:rFonts w:ascii="Poppins" w:hAnsi="Poppins" w:cs="Poppins"/>
          <w:lang w:val="en-US"/>
        </w:rPr>
      </w:pPr>
      <w:r w:rsidRPr="008F3B1B">
        <w:rPr>
          <w:rFonts w:ascii="Poppins" w:hAnsi="Poppins" w:cs="Poppins"/>
          <w:lang w:val="en-US"/>
        </w:rPr>
        <w:t>Submission of cleaned datasets and codebooks</w:t>
      </w:r>
    </w:p>
    <w:p w14:paraId="15969B83" w14:textId="6217BEF3" w:rsidR="00CD1F0B" w:rsidRPr="008F3B1B" w:rsidRDefault="00CF5318" w:rsidP="00F87885">
      <w:pPr>
        <w:spacing w:after="0"/>
        <w:contextualSpacing/>
        <w:rPr>
          <w:rFonts w:ascii="Poppins" w:hAnsi="Poppins" w:cs="Poppins"/>
          <w:lang w:val="en-US"/>
        </w:rPr>
      </w:pPr>
      <w:r w:rsidRPr="008F3B1B">
        <w:rPr>
          <w:rFonts w:ascii="Poppins" w:hAnsi="Poppins" w:cs="Poppins"/>
          <w:lang w:val="en-US"/>
        </w:rPr>
        <w:t xml:space="preserve">Full deliverable dates, milestones, and responsibilities are detailed in the </w:t>
      </w:r>
      <w:proofErr w:type="spellStart"/>
      <w:r w:rsidRPr="008F3B1B">
        <w:rPr>
          <w:rFonts w:ascii="Poppins" w:hAnsi="Poppins" w:cs="Poppins"/>
          <w:lang w:val="en-US"/>
        </w:rPr>
        <w:t>ToR</w:t>
      </w:r>
      <w:proofErr w:type="spellEnd"/>
      <w:r w:rsidRPr="008F3B1B">
        <w:rPr>
          <w:rFonts w:ascii="Poppins" w:hAnsi="Poppins" w:cs="Poppins"/>
          <w:lang w:val="en-US"/>
        </w:rPr>
        <w:t>.</w:t>
      </w:r>
    </w:p>
    <w:p w14:paraId="6F0FC989" w14:textId="405C634E" w:rsidR="007A5F6C" w:rsidRPr="008F3B1B" w:rsidRDefault="003D5D73" w:rsidP="00086566">
      <w:pPr>
        <w:contextualSpacing/>
        <w:rPr>
          <w:rFonts w:ascii="Poppins" w:hAnsi="Poppins" w:cs="Poppins"/>
          <w:b/>
          <w:color w:val="EE1313"/>
          <w:sz w:val="28"/>
          <w:szCs w:val="24"/>
          <w:lang w:val="en-US"/>
        </w:rPr>
      </w:pPr>
      <w:r w:rsidRPr="008F3B1B">
        <w:rPr>
          <w:rFonts w:ascii="Poppins" w:hAnsi="Poppins" w:cs="Poppins"/>
          <w:b/>
          <w:color w:val="EE1313"/>
          <w:sz w:val="28"/>
          <w:szCs w:val="24"/>
          <w:lang w:val="en-US"/>
        </w:rPr>
        <w:t>REQUIRED PROFILE</w:t>
      </w:r>
    </w:p>
    <w:p w14:paraId="594ADB9F" w14:textId="77777777" w:rsidR="00F87885" w:rsidRPr="008F3B1B" w:rsidRDefault="00F87885" w:rsidP="00F87885">
      <w:pPr>
        <w:pBdr>
          <w:top w:val="nil"/>
          <w:left w:val="nil"/>
          <w:bottom w:val="nil"/>
          <w:right w:val="nil"/>
          <w:between w:val="nil"/>
        </w:pBdr>
        <w:spacing w:after="0" w:line="240" w:lineRule="auto"/>
        <w:ind w:left="567" w:hanging="283"/>
        <w:jc w:val="both"/>
        <w:rPr>
          <w:rFonts w:ascii="Poppins" w:hAnsi="Poppins" w:cs="Poppins"/>
          <w:sz w:val="20"/>
          <w:szCs w:val="20"/>
          <w:lang w:val="en-US"/>
        </w:rPr>
      </w:pPr>
      <w:r w:rsidRPr="008F3B1B">
        <w:rPr>
          <w:rFonts w:ascii="Poppins" w:hAnsi="Poppins" w:cs="Poppins"/>
          <w:sz w:val="20"/>
          <w:szCs w:val="20"/>
          <w:lang w:val="en-US"/>
        </w:rPr>
        <w:t>Applicants (individual consultants or firms) must demonstrate:</w:t>
      </w:r>
    </w:p>
    <w:p w14:paraId="5F65D82C" w14:textId="2E92DCD0" w:rsidR="00015319" w:rsidRPr="00015319" w:rsidRDefault="00015319" w:rsidP="00015319">
      <w:pPr>
        <w:pStyle w:val="ListParagraph"/>
        <w:numPr>
          <w:ilvl w:val="0"/>
          <w:numId w:val="24"/>
        </w:numPr>
        <w:rPr>
          <w:rFonts w:ascii="Poppins" w:hAnsi="Poppins" w:cs="Poppins"/>
          <w:sz w:val="20"/>
          <w:szCs w:val="20"/>
          <w:lang w:val="en-US"/>
        </w:rPr>
      </w:pPr>
      <w:r w:rsidRPr="00015319">
        <w:rPr>
          <w:rFonts w:ascii="Poppins" w:hAnsi="Poppins" w:cs="Poppins"/>
          <w:sz w:val="20"/>
          <w:szCs w:val="20"/>
          <w:lang w:val="en-US"/>
        </w:rPr>
        <w:t>Strong experience (at least 5 years) conducting major research exercises in support of major development programs – preferably in emergency and resilience programming – in challenging operational environments, previous experience in Sudan is desirable.</w:t>
      </w:r>
    </w:p>
    <w:p w14:paraId="6122EFBE" w14:textId="22B5A38F" w:rsidR="00015319" w:rsidRPr="00015319" w:rsidRDefault="00015319" w:rsidP="00015319">
      <w:pPr>
        <w:pStyle w:val="ListParagraph"/>
        <w:numPr>
          <w:ilvl w:val="0"/>
          <w:numId w:val="24"/>
        </w:numPr>
        <w:rPr>
          <w:rFonts w:ascii="Poppins" w:hAnsi="Poppins" w:cs="Poppins"/>
          <w:sz w:val="20"/>
          <w:szCs w:val="20"/>
          <w:lang w:val="en-US"/>
        </w:rPr>
      </w:pPr>
      <w:r w:rsidRPr="00015319">
        <w:rPr>
          <w:rFonts w:ascii="Poppins" w:hAnsi="Poppins" w:cs="Poppins"/>
          <w:sz w:val="20"/>
          <w:szCs w:val="20"/>
          <w:lang w:val="en-US"/>
        </w:rPr>
        <w:t>A strong approach to assuring quality assurance of data collected.</w:t>
      </w:r>
    </w:p>
    <w:p w14:paraId="14542B1C" w14:textId="031468F5" w:rsidR="00015319" w:rsidRPr="00015319" w:rsidRDefault="00015319" w:rsidP="00015319">
      <w:pPr>
        <w:pStyle w:val="ListParagraph"/>
        <w:numPr>
          <w:ilvl w:val="0"/>
          <w:numId w:val="24"/>
        </w:numPr>
        <w:rPr>
          <w:rFonts w:ascii="Poppins" w:hAnsi="Poppins" w:cs="Poppins"/>
          <w:sz w:val="20"/>
          <w:szCs w:val="20"/>
          <w:lang w:val="en-US"/>
        </w:rPr>
      </w:pPr>
      <w:r w:rsidRPr="00015319">
        <w:rPr>
          <w:rFonts w:ascii="Poppins" w:hAnsi="Poppins" w:cs="Poppins"/>
          <w:sz w:val="20"/>
          <w:szCs w:val="20"/>
          <w:lang w:val="en-US"/>
        </w:rPr>
        <w:t>A strong ethical approach to data collection – while still being able to meet the objectives of the consultancy.</w:t>
      </w:r>
    </w:p>
    <w:p w14:paraId="7C0697E7" w14:textId="64DEB2E4" w:rsidR="00015319" w:rsidRPr="00015319" w:rsidRDefault="00015319" w:rsidP="00015319">
      <w:pPr>
        <w:pStyle w:val="ListParagraph"/>
        <w:numPr>
          <w:ilvl w:val="0"/>
          <w:numId w:val="24"/>
        </w:numPr>
        <w:rPr>
          <w:rFonts w:ascii="Poppins" w:hAnsi="Poppins" w:cs="Poppins"/>
          <w:sz w:val="20"/>
          <w:szCs w:val="20"/>
          <w:lang w:val="en-US"/>
        </w:rPr>
      </w:pPr>
      <w:r w:rsidRPr="00015319">
        <w:rPr>
          <w:rFonts w:ascii="Poppins" w:hAnsi="Poppins" w:cs="Poppins"/>
          <w:sz w:val="20"/>
          <w:szCs w:val="20"/>
          <w:lang w:val="en-US"/>
        </w:rPr>
        <w:lastRenderedPageBreak/>
        <w:t>Knowledge of strategic and operational management of humanitarian operations and proven ability to provide strategic recommendations to key stakeholders.</w:t>
      </w:r>
    </w:p>
    <w:p w14:paraId="23FE64BE" w14:textId="527F0C28" w:rsidR="00015319" w:rsidRPr="00015319" w:rsidRDefault="00392D58" w:rsidP="00015319">
      <w:pPr>
        <w:pStyle w:val="ListParagraph"/>
        <w:numPr>
          <w:ilvl w:val="0"/>
          <w:numId w:val="24"/>
        </w:numPr>
        <w:rPr>
          <w:rFonts w:ascii="Poppins" w:hAnsi="Poppins" w:cs="Poppins"/>
          <w:sz w:val="20"/>
          <w:szCs w:val="20"/>
          <w:lang w:val="en-US"/>
        </w:rPr>
      </w:pPr>
      <w:r>
        <w:rPr>
          <w:rFonts w:ascii="Poppins" w:hAnsi="Poppins" w:cs="Poppins"/>
          <w:sz w:val="20"/>
          <w:szCs w:val="20"/>
          <w:lang w:val="en-US"/>
        </w:rPr>
        <w:t>S</w:t>
      </w:r>
      <w:r w:rsidR="00015319" w:rsidRPr="00015319">
        <w:rPr>
          <w:rFonts w:ascii="Poppins" w:hAnsi="Poppins" w:cs="Poppins"/>
          <w:sz w:val="20"/>
          <w:szCs w:val="20"/>
          <w:lang w:val="en-US"/>
        </w:rPr>
        <w:t xml:space="preserve">trong analytical skills and ability to synthesize and present findings, draw practical conclusions, make recommendations and </w:t>
      </w:r>
      <w:proofErr w:type="gramStart"/>
      <w:r w:rsidR="00015319" w:rsidRPr="00015319">
        <w:rPr>
          <w:rFonts w:ascii="Poppins" w:hAnsi="Poppins" w:cs="Poppins"/>
          <w:sz w:val="20"/>
          <w:szCs w:val="20"/>
          <w:lang w:val="en-US"/>
        </w:rPr>
        <w:t>to prepare</w:t>
      </w:r>
      <w:proofErr w:type="gramEnd"/>
      <w:r w:rsidR="00015319" w:rsidRPr="00015319">
        <w:rPr>
          <w:rFonts w:ascii="Poppins" w:hAnsi="Poppins" w:cs="Poppins"/>
          <w:sz w:val="20"/>
          <w:szCs w:val="20"/>
          <w:lang w:val="en-US"/>
        </w:rPr>
        <w:t xml:space="preserve"> well-written reports on time.</w:t>
      </w:r>
    </w:p>
    <w:p w14:paraId="716B8F2F" w14:textId="44ADFA84" w:rsidR="00015319" w:rsidRPr="00015319" w:rsidRDefault="00015319" w:rsidP="00015319">
      <w:pPr>
        <w:pStyle w:val="ListParagraph"/>
        <w:numPr>
          <w:ilvl w:val="0"/>
          <w:numId w:val="24"/>
        </w:numPr>
        <w:rPr>
          <w:rFonts w:ascii="Poppins" w:hAnsi="Poppins" w:cs="Poppins"/>
          <w:sz w:val="20"/>
          <w:szCs w:val="20"/>
          <w:lang w:val="en-US"/>
        </w:rPr>
      </w:pPr>
      <w:r w:rsidRPr="00015319">
        <w:rPr>
          <w:rFonts w:ascii="Poppins" w:hAnsi="Poppins" w:cs="Poppins"/>
          <w:sz w:val="20"/>
          <w:szCs w:val="20"/>
          <w:lang w:val="en-US"/>
        </w:rPr>
        <w:t>Demonstrated experience in both quantitative and qualitative data collection and data analysis techniques, especially in emergency operations.</w:t>
      </w:r>
    </w:p>
    <w:p w14:paraId="4660E6D3" w14:textId="33FFAE6F" w:rsidR="00015319" w:rsidRPr="00015319" w:rsidRDefault="00015319" w:rsidP="00015319">
      <w:pPr>
        <w:pStyle w:val="ListParagraph"/>
        <w:numPr>
          <w:ilvl w:val="0"/>
          <w:numId w:val="24"/>
        </w:numPr>
        <w:rPr>
          <w:rFonts w:ascii="Poppins" w:hAnsi="Poppins" w:cs="Poppins"/>
          <w:sz w:val="20"/>
          <w:szCs w:val="20"/>
          <w:lang w:val="en-US"/>
        </w:rPr>
      </w:pPr>
      <w:r w:rsidRPr="00015319">
        <w:rPr>
          <w:rFonts w:ascii="Poppins" w:hAnsi="Poppins" w:cs="Poppins"/>
          <w:sz w:val="20"/>
          <w:szCs w:val="20"/>
          <w:lang w:val="en-US"/>
        </w:rPr>
        <w:t>Data visualization skills are highly desirable and required (Tableau or Power BI).</w:t>
      </w:r>
    </w:p>
    <w:p w14:paraId="3A291E7A" w14:textId="77777777" w:rsidR="00392D58" w:rsidRDefault="00015319" w:rsidP="00015319">
      <w:pPr>
        <w:pStyle w:val="ListParagraph"/>
        <w:numPr>
          <w:ilvl w:val="0"/>
          <w:numId w:val="24"/>
        </w:numPr>
        <w:rPr>
          <w:rFonts w:ascii="Poppins" w:hAnsi="Poppins" w:cs="Poppins"/>
          <w:sz w:val="20"/>
          <w:szCs w:val="20"/>
          <w:lang w:val="en-US"/>
        </w:rPr>
      </w:pPr>
      <w:r w:rsidRPr="00015319">
        <w:rPr>
          <w:rFonts w:ascii="Poppins" w:hAnsi="Poppins" w:cs="Poppins"/>
          <w:sz w:val="20"/>
          <w:szCs w:val="20"/>
          <w:lang w:val="en-US"/>
        </w:rPr>
        <w:t xml:space="preserve">Strong skills in survey form design for mobile data collection (ODK, Ona </w:t>
      </w:r>
      <w:proofErr w:type="spellStart"/>
      <w:r w:rsidRPr="00015319">
        <w:rPr>
          <w:rFonts w:ascii="Poppins" w:hAnsi="Poppins" w:cs="Poppins"/>
          <w:sz w:val="20"/>
          <w:szCs w:val="20"/>
          <w:lang w:val="en-US"/>
        </w:rPr>
        <w:t>etc</w:t>
      </w:r>
      <w:proofErr w:type="spellEnd"/>
      <w:r w:rsidRPr="00015319">
        <w:rPr>
          <w:rFonts w:ascii="Poppins" w:hAnsi="Poppins" w:cs="Poppins"/>
          <w:sz w:val="20"/>
          <w:szCs w:val="20"/>
          <w:lang w:val="en-US"/>
        </w:rPr>
        <w:t>) – Required.</w:t>
      </w:r>
    </w:p>
    <w:p w14:paraId="0E840419" w14:textId="22E1593C" w:rsidR="00015319" w:rsidRPr="00015319" w:rsidRDefault="00015319" w:rsidP="00015319">
      <w:pPr>
        <w:pStyle w:val="ListParagraph"/>
        <w:numPr>
          <w:ilvl w:val="0"/>
          <w:numId w:val="24"/>
        </w:numPr>
        <w:rPr>
          <w:rFonts w:ascii="Poppins" w:hAnsi="Poppins" w:cs="Poppins"/>
          <w:sz w:val="20"/>
          <w:szCs w:val="20"/>
          <w:lang w:val="en-US"/>
        </w:rPr>
      </w:pPr>
      <w:r w:rsidRPr="00015319">
        <w:rPr>
          <w:rFonts w:ascii="Poppins" w:hAnsi="Poppins" w:cs="Poppins"/>
          <w:sz w:val="20"/>
          <w:szCs w:val="20"/>
          <w:lang w:val="en-US"/>
        </w:rPr>
        <w:t>Experience providing result-oriented conclusions and recommendations to local, national and international stakeholders.</w:t>
      </w:r>
    </w:p>
    <w:p w14:paraId="799DE595" w14:textId="7A6869C5" w:rsidR="00015319" w:rsidRPr="00015319" w:rsidRDefault="00015319" w:rsidP="00015319">
      <w:pPr>
        <w:pStyle w:val="ListParagraph"/>
        <w:numPr>
          <w:ilvl w:val="0"/>
          <w:numId w:val="24"/>
        </w:numPr>
        <w:rPr>
          <w:rFonts w:ascii="Poppins" w:hAnsi="Poppins" w:cs="Poppins"/>
          <w:sz w:val="20"/>
          <w:szCs w:val="20"/>
          <w:lang w:val="en-US"/>
        </w:rPr>
      </w:pPr>
      <w:r w:rsidRPr="00015319">
        <w:rPr>
          <w:rFonts w:ascii="Poppins" w:hAnsi="Poppins" w:cs="Poppins"/>
          <w:sz w:val="20"/>
          <w:szCs w:val="20"/>
          <w:lang w:val="en-US"/>
        </w:rPr>
        <w:t>Experience, knowledge, and clear understanding of Sudan’s humanitarian context (preferred).</w:t>
      </w:r>
    </w:p>
    <w:p w14:paraId="397D6F4E" w14:textId="5366C777" w:rsidR="00015319" w:rsidRPr="00015319" w:rsidRDefault="00015319" w:rsidP="00015319">
      <w:pPr>
        <w:pStyle w:val="ListParagraph"/>
        <w:numPr>
          <w:ilvl w:val="0"/>
          <w:numId w:val="24"/>
        </w:numPr>
        <w:rPr>
          <w:rFonts w:ascii="Poppins" w:hAnsi="Poppins" w:cs="Poppins"/>
          <w:sz w:val="20"/>
          <w:szCs w:val="20"/>
          <w:lang w:val="en-US"/>
        </w:rPr>
      </w:pPr>
      <w:r w:rsidRPr="00015319">
        <w:rPr>
          <w:rFonts w:ascii="Poppins" w:hAnsi="Poppins" w:cs="Poppins"/>
          <w:sz w:val="20"/>
          <w:szCs w:val="20"/>
          <w:lang w:val="en-US"/>
        </w:rPr>
        <w:t>Experience with evaluating USAID/BHA-funded projects.</w:t>
      </w:r>
    </w:p>
    <w:p w14:paraId="1C23C5A6" w14:textId="5AC91F52" w:rsidR="00015319" w:rsidRPr="00015319" w:rsidRDefault="00015319" w:rsidP="00015319">
      <w:pPr>
        <w:pStyle w:val="ListParagraph"/>
        <w:numPr>
          <w:ilvl w:val="0"/>
          <w:numId w:val="24"/>
        </w:numPr>
        <w:rPr>
          <w:rFonts w:ascii="Poppins" w:hAnsi="Poppins" w:cs="Poppins"/>
          <w:sz w:val="20"/>
          <w:szCs w:val="20"/>
          <w:lang w:val="en-US"/>
        </w:rPr>
      </w:pPr>
      <w:r w:rsidRPr="00015319">
        <w:rPr>
          <w:rFonts w:ascii="Poppins" w:hAnsi="Poppins" w:cs="Poppins"/>
          <w:sz w:val="20"/>
          <w:szCs w:val="20"/>
          <w:lang w:val="en-US"/>
        </w:rPr>
        <w:t>Good interpersonal skills and understanding cultural sensitivities.</w:t>
      </w:r>
    </w:p>
    <w:p w14:paraId="236241A1" w14:textId="131FA1D8" w:rsidR="00015319" w:rsidRPr="00015319" w:rsidRDefault="00015319" w:rsidP="00015319">
      <w:pPr>
        <w:pStyle w:val="ListParagraph"/>
        <w:numPr>
          <w:ilvl w:val="0"/>
          <w:numId w:val="24"/>
        </w:numPr>
        <w:rPr>
          <w:rFonts w:ascii="Poppins" w:hAnsi="Poppins" w:cs="Poppins"/>
          <w:sz w:val="20"/>
          <w:szCs w:val="20"/>
          <w:lang w:val="en-US"/>
        </w:rPr>
      </w:pPr>
      <w:r w:rsidRPr="00015319">
        <w:rPr>
          <w:rFonts w:ascii="Poppins" w:hAnsi="Poppins" w:cs="Poppins"/>
          <w:sz w:val="20"/>
          <w:szCs w:val="20"/>
          <w:lang w:val="en-US"/>
        </w:rPr>
        <w:t>Readiness to travel to Sudan via Tchad and conduct direct standard evaluation activities as well as field visits to program sites. Having a presence in North Africa or Sudan is desirable but not essential.</w:t>
      </w:r>
    </w:p>
    <w:p w14:paraId="28D75EDD" w14:textId="2A01D1FB" w:rsidR="00015319" w:rsidRPr="00015319" w:rsidRDefault="00015319" w:rsidP="00015319">
      <w:pPr>
        <w:pStyle w:val="ListParagraph"/>
        <w:numPr>
          <w:ilvl w:val="0"/>
          <w:numId w:val="24"/>
        </w:numPr>
        <w:rPr>
          <w:rFonts w:ascii="Poppins" w:hAnsi="Poppins" w:cs="Poppins"/>
          <w:sz w:val="20"/>
          <w:szCs w:val="20"/>
          <w:lang w:val="en-US"/>
        </w:rPr>
      </w:pPr>
      <w:r w:rsidRPr="00015319">
        <w:rPr>
          <w:rFonts w:ascii="Poppins" w:hAnsi="Poppins" w:cs="Poppins"/>
          <w:sz w:val="20"/>
          <w:szCs w:val="20"/>
          <w:lang w:val="en-US"/>
        </w:rPr>
        <w:t>Fluency in English and Arabic (at least for field team members) is required.</w:t>
      </w:r>
    </w:p>
    <w:p w14:paraId="00026F96" w14:textId="77777777" w:rsidR="00015319" w:rsidRDefault="00015319" w:rsidP="00015319">
      <w:pPr>
        <w:contextualSpacing/>
        <w:rPr>
          <w:rFonts w:ascii="Poppins" w:hAnsi="Poppins" w:cs="Poppins"/>
          <w:sz w:val="20"/>
          <w:szCs w:val="20"/>
          <w:lang w:val="en-US"/>
        </w:rPr>
      </w:pPr>
    </w:p>
    <w:p w14:paraId="4A974876" w14:textId="695F1701" w:rsidR="007A5F6C" w:rsidRPr="008F3B1B" w:rsidRDefault="000378B9" w:rsidP="00015319">
      <w:pPr>
        <w:contextualSpacing/>
        <w:rPr>
          <w:rFonts w:ascii="Poppins" w:hAnsi="Poppins" w:cs="Poppins"/>
          <w:b/>
          <w:bCs/>
          <w:color w:val="EE1313"/>
          <w:sz w:val="28"/>
          <w:szCs w:val="28"/>
          <w:lang w:val="en-US"/>
        </w:rPr>
      </w:pPr>
      <w:r w:rsidRPr="008F3B1B">
        <w:rPr>
          <w:rFonts w:ascii="Poppins" w:hAnsi="Poppins" w:cs="Poppins"/>
          <w:b/>
          <w:bCs/>
          <w:color w:val="EE1313"/>
          <w:sz w:val="28"/>
          <w:szCs w:val="28"/>
          <w:lang w:val="en-US"/>
        </w:rPr>
        <w:t>HOW TO APPLY</w:t>
      </w:r>
    </w:p>
    <w:p w14:paraId="77CAD8EA" w14:textId="2410DA18" w:rsidR="00F138D2" w:rsidRPr="008F3B1B" w:rsidRDefault="26538C13" w:rsidP="64DC8008">
      <w:pPr>
        <w:spacing w:after="120" w:line="240" w:lineRule="auto"/>
        <w:rPr>
          <w:rFonts w:ascii="Poppins" w:eastAsia="Roboto" w:hAnsi="Poppins" w:cs="Poppins"/>
          <w:sz w:val="20"/>
          <w:szCs w:val="20"/>
          <w:lang w:val="en-US" w:eastAsia="fr-FR"/>
        </w:rPr>
      </w:pPr>
      <w:r w:rsidRPr="64DC8008">
        <w:rPr>
          <w:rFonts w:ascii="Poppins" w:eastAsia="Roboto" w:hAnsi="Poppins" w:cs="Poppins"/>
          <w:sz w:val="20"/>
          <w:szCs w:val="20"/>
          <w:lang w:val="en-US" w:eastAsia="fr-FR"/>
        </w:rPr>
        <w:t>Interested</w:t>
      </w:r>
      <w:r w:rsidR="4F5C0837" w:rsidRPr="64DC8008">
        <w:rPr>
          <w:rFonts w:ascii="Poppins" w:eastAsia="Roboto" w:hAnsi="Poppins" w:cs="Poppins"/>
          <w:sz w:val="20"/>
          <w:szCs w:val="20"/>
          <w:lang w:val="en-US" w:eastAsia="fr-FR"/>
        </w:rPr>
        <w:t xml:space="preserve"> applicants must first request the Terms of Reference (</w:t>
      </w:r>
      <w:proofErr w:type="spellStart"/>
      <w:r w:rsidR="4F5C0837" w:rsidRPr="64DC8008">
        <w:rPr>
          <w:rFonts w:ascii="Poppins" w:eastAsia="Roboto" w:hAnsi="Poppins" w:cs="Poppins"/>
          <w:sz w:val="20"/>
          <w:szCs w:val="20"/>
          <w:lang w:val="en-US" w:eastAsia="fr-FR"/>
        </w:rPr>
        <w:t>ToR</w:t>
      </w:r>
      <w:proofErr w:type="spellEnd"/>
      <w:r w:rsidR="4F5C0837" w:rsidRPr="64DC8008">
        <w:rPr>
          <w:rFonts w:ascii="Poppins" w:eastAsia="Roboto" w:hAnsi="Poppins" w:cs="Poppins"/>
          <w:sz w:val="20"/>
          <w:szCs w:val="20"/>
          <w:lang w:val="en-US" w:eastAsia="fr-FR"/>
        </w:rPr>
        <w:t xml:space="preserve">) by emailing: </w:t>
      </w:r>
      <w:r w:rsidR="00F138D2" w:rsidRPr="64DC8008">
        <w:rPr>
          <w:rFonts w:ascii="Poppins" w:eastAsia="Roboto" w:hAnsi="Poppins" w:cs="Poppins"/>
          <w:sz w:val="20"/>
          <w:szCs w:val="20"/>
          <w:lang w:val="en-US" w:eastAsia="fr-FR"/>
        </w:rPr>
        <w:t xml:space="preserve"> </w:t>
      </w:r>
      <w:hyperlink r:id="rId11">
        <w:r w:rsidR="00CC612D" w:rsidRPr="64DC8008">
          <w:rPr>
            <w:rStyle w:val="Hyperlink"/>
            <w:rFonts w:ascii="Poppins" w:eastAsia="Roboto" w:hAnsi="Poppins" w:cs="Poppins"/>
            <w:sz w:val="20"/>
            <w:szCs w:val="20"/>
            <w:lang w:val="en-US" w:eastAsia="fr-FR"/>
          </w:rPr>
          <w:t>tender@solidarites-sudan.org</w:t>
        </w:r>
      </w:hyperlink>
      <w:r w:rsidR="00CC612D" w:rsidRPr="64DC8008">
        <w:rPr>
          <w:rFonts w:ascii="Poppins" w:eastAsia="Roboto" w:hAnsi="Poppins" w:cs="Poppins"/>
          <w:sz w:val="20"/>
          <w:szCs w:val="20"/>
          <w:lang w:val="en-US" w:eastAsia="fr-FR"/>
        </w:rPr>
        <w:t xml:space="preserve"> </w:t>
      </w:r>
      <w:r w:rsidR="00F138D2" w:rsidRPr="64DC8008">
        <w:rPr>
          <w:rFonts w:ascii="Poppins" w:eastAsia="Roboto" w:hAnsi="Poppins" w:cs="Poppins"/>
          <w:sz w:val="20"/>
          <w:szCs w:val="20"/>
          <w:lang w:val="en-US" w:eastAsia="fr-FR"/>
        </w:rPr>
        <w:t xml:space="preserve">no later than </w:t>
      </w:r>
      <w:r w:rsidR="000B1A0D" w:rsidRPr="64DC8008">
        <w:rPr>
          <w:rFonts w:ascii="Poppins" w:eastAsia="Roboto" w:hAnsi="Poppins" w:cs="Poppins"/>
          <w:sz w:val="20"/>
          <w:szCs w:val="20"/>
          <w:lang w:val="en-US" w:eastAsia="fr-FR"/>
        </w:rPr>
        <w:t xml:space="preserve">the </w:t>
      </w:r>
      <w:proofErr w:type="gramStart"/>
      <w:r w:rsidR="0857D88C" w:rsidRPr="64DC8008">
        <w:rPr>
          <w:rFonts w:ascii="Poppins" w:eastAsia="Roboto" w:hAnsi="Poppins" w:cs="Poppins"/>
          <w:b/>
          <w:bCs/>
          <w:sz w:val="20"/>
          <w:szCs w:val="20"/>
          <w:lang w:val="en-US" w:eastAsia="fr-FR"/>
        </w:rPr>
        <w:t>2</w:t>
      </w:r>
      <w:r w:rsidR="00D72562">
        <w:rPr>
          <w:rFonts w:ascii="Poppins" w:eastAsia="Roboto" w:hAnsi="Poppins" w:cs="Poppins"/>
          <w:b/>
          <w:bCs/>
          <w:sz w:val="20"/>
          <w:szCs w:val="20"/>
          <w:lang w:val="en-US" w:eastAsia="fr-FR"/>
        </w:rPr>
        <w:t>8</w:t>
      </w:r>
      <w:r w:rsidR="0057416D" w:rsidRPr="64DC8008">
        <w:rPr>
          <w:rFonts w:ascii="Poppins" w:eastAsia="Roboto" w:hAnsi="Poppins" w:cs="Poppins"/>
          <w:b/>
          <w:bCs/>
          <w:sz w:val="20"/>
          <w:szCs w:val="20"/>
          <w:vertAlign w:val="superscript"/>
          <w:lang w:val="en-US" w:eastAsia="fr-FR"/>
        </w:rPr>
        <w:t>th</w:t>
      </w:r>
      <w:proofErr w:type="gramEnd"/>
      <w:r w:rsidR="0057416D" w:rsidRPr="64DC8008">
        <w:rPr>
          <w:rFonts w:ascii="Poppins" w:eastAsia="Roboto" w:hAnsi="Poppins" w:cs="Poppins"/>
          <w:b/>
          <w:bCs/>
          <w:sz w:val="20"/>
          <w:szCs w:val="20"/>
          <w:lang w:val="en-US" w:eastAsia="fr-FR"/>
        </w:rPr>
        <w:t xml:space="preserve"> </w:t>
      </w:r>
      <w:r w:rsidR="6CBB01EF" w:rsidRPr="64DC8008">
        <w:rPr>
          <w:rFonts w:ascii="Poppins" w:eastAsia="Roboto" w:hAnsi="Poppins" w:cs="Poppins"/>
          <w:b/>
          <w:bCs/>
          <w:sz w:val="20"/>
          <w:szCs w:val="20"/>
          <w:lang w:val="en-US" w:eastAsia="fr-FR"/>
        </w:rPr>
        <w:t>December 2025</w:t>
      </w:r>
      <w:r w:rsidR="00F138D2" w:rsidRPr="64DC8008">
        <w:rPr>
          <w:rFonts w:ascii="Poppins" w:eastAsia="Roboto" w:hAnsi="Poppins" w:cs="Poppins"/>
          <w:sz w:val="20"/>
          <w:szCs w:val="20"/>
          <w:lang w:val="en-US" w:eastAsia="fr-FR"/>
        </w:rPr>
        <w:t xml:space="preserve">. </w:t>
      </w:r>
    </w:p>
    <w:p w14:paraId="11F62480" w14:textId="2F70F985" w:rsidR="15157073" w:rsidRDefault="15157073" w:rsidP="64DC8008">
      <w:pPr>
        <w:spacing w:after="120" w:line="240" w:lineRule="auto"/>
        <w:rPr>
          <w:rFonts w:ascii="Poppins" w:eastAsia="Roboto" w:hAnsi="Poppins" w:cs="Poppins"/>
          <w:sz w:val="20"/>
          <w:szCs w:val="20"/>
          <w:lang w:val="en-US" w:eastAsia="fr-FR"/>
        </w:rPr>
      </w:pPr>
      <w:r w:rsidRPr="64DC8008">
        <w:rPr>
          <w:rFonts w:ascii="Poppins" w:eastAsia="Roboto" w:hAnsi="Poppins" w:cs="Poppins"/>
          <w:sz w:val="20"/>
          <w:szCs w:val="20"/>
          <w:lang w:val="en-US" w:eastAsia="fr-FR"/>
        </w:rPr>
        <w:t xml:space="preserve">Please include </w:t>
      </w:r>
      <w:r w:rsidRPr="64DC8008">
        <w:rPr>
          <w:rFonts w:ascii="Poppins" w:eastAsia="Roboto" w:hAnsi="Poppins" w:cs="Poppins"/>
          <w:b/>
          <w:bCs/>
          <w:sz w:val="20"/>
          <w:szCs w:val="20"/>
          <w:lang w:val="en-US" w:eastAsia="fr-FR"/>
        </w:rPr>
        <w:t>“SUD – BHA3184 Final Evaluation”</w:t>
      </w:r>
      <w:r w:rsidRPr="64DC8008">
        <w:rPr>
          <w:rFonts w:ascii="Poppins" w:eastAsia="Roboto" w:hAnsi="Poppins" w:cs="Poppins"/>
          <w:sz w:val="20"/>
          <w:szCs w:val="20"/>
          <w:lang w:val="en-US" w:eastAsia="fr-FR"/>
        </w:rPr>
        <w:t xml:space="preserve"> in the email subject line.</w:t>
      </w:r>
    </w:p>
    <w:p w14:paraId="4FC06370" w14:textId="2CD3128C" w:rsidR="00F138D2" w:rsidRPr="008F3B1B" w:rsidRDefault="15157073" w:rsidP="64DC8008">
      <w:pPr>
        <w:spacing w:after="120" w:line="240" w:lineRule="auto"/>
        <w:jc w:val="both"/>
        <w:rPr>
          <w:rFonts w:ascii="Poppins" w:eastAsia="Roboto" w:hAnsi="Poppins" w:cs="Poppins"/>
          <w:sz w:val="20"/>
          <w:szCs w:val="20"/>
          <w:lang w:val="en-US" w:eastAsia="fr-FR"/>
        </w:rPr>
      </w:pPr>
      <w:r w:rsidRPr="64DC8008">
        <w:rPr>
          <w:rFonts w:ascii="Poppins" w:eastAsia="Roboto" w:hAnsi="Poppins" w:cs="Poppins"/>
          <w:sz w:val="20"/>
          <w:szCs w:val="20"/>
          <w:lang w:val="en-US" w:eastAsia="fr-FR"/>
        </w:rPr>
        <w:t xml:space="preserve">Applicants may submit any questions or requests for clarification related to the </w:t>
      </w:r>
      <w:proofErr w:type="spellStart"/>
      <w:r w:rsidRPr="64DC8008">
        <w:rPr>
          <w:rFonts w:ascii="Poppins" w:eastAsia="Roboto" w:hAnsi="Poppins" w:cs="Poppins"/>
          <w:sz w:val="20"/>
          <w:szCs w:val="20"/>
          <w:lang w:val="en-US" w:eastAsia="fr-FR"/>
        </w:rPr>
        <w:t>ToR</w:t>
      </w:r>
      <w:proofErr w:type="spellEnd"/>
      <w:r w:rsidRPr="64DC8008">
        <w:rPr>
          <w:rFonts w:ascii="Poppins" w:eastAsia="Roboto" w:hAnsi="Poppins" w:cs="Poppins"/>
          <w:sz w:val="20"/>
          <w:szCs w:val="20"/>
          <w:lang w:val="en-US" w:eastAsia="fr-FR"/>
        </w:rPr>
        <w:t xml:space="preserve"> or the assignment until </w:t>
      </w:r>
      <w:r w:rsidRPr="64DC8008">
        <w:rPr>
          <w:rFonts w:ascii="Poppins" w:eastAsia="Roboto" w:hAnsi="Poppins" w:cs="Poppins"/>
          <w:b/>
          <w:bCs/>
          <w:sz w:val="20"/>
          <w:szCs w:val="20"/>
          <w:lang w:val="en-US" w:eastAsia="fr-FR"/>
        </w:rPr>
        <w:t>2</w:t>
      </w:r>
      <w:r w:rsidR="00D72562">
        <w:rPr>
          <w:rFonts w:ascii="Poppins" w:eastAsia="Roboto" w:hAnsi="Poppins" w:cs="Poppins"/>
          <w:b/>
          <w:bCs/>
          <w:sz w:val="20"/>
          <w:szCs w:val="20"/>
          <w:lang w:val="en-US" w:eastAsia="fr-FR"/>
        </w:rPr>
        <w:t>8</w:t>
      </w:r>
      <w:proofErr w:type="gramStart"/>
      <w:r w:rsidR="00D72562" w:rsidRPr="00D72562">
        <w:rPr>
          <w:rFonts w:ascii="Poppins" w:eastAsia="Roboto" w:hAnsi="Poppins" w:cs="Poppins"/>
          <w:b/>
          <w:bCs/>
          <w:sz w:val="20"/>
          <w:szCs w:val="20"/>
          <w:vertAlign w:val="superscript"/>
          <w:lang w:val="en-US" w:eastAsia="fr-FR"/>
        </w:rPr>
        <w:t>th</w:t>
      </w:r>
      <w:r w:rsidR="00D72562">
        <w:rPr>
          <w:rFonts w:ascii="Poppins" w:eastAsia="Roboto" w:hAnsi="Poppins" w:cs="Poppins"/>
          <w:b/>
          <w:bCs/>
          <w:sz w:val="20"/>
          <w:szCs w:val="20"/>
          <w:lang w:val="en-US" w:eastAsia="fr-FR"/>
        </w:rPr>
        <w:t xml:space="preserve"> </w:t>
      </w:r>
      <w:r w:rsidRPr="64DC8008">
        <w:rPr>
          <w:rFonts w:ascii="Poppins" w:eastAsia="Roboto" w:hAnsi="Poppins" w:cs="Poppins"/>
          <w:b/>
          <w:bCs/>
          <w:sz w:val="20"/>
          <w:szCs w:val="20"/>
          <w:lang w:val="en-US" w:eastAsia="fr-FR"/>
        </w:rPr>
        <w:t xml:space="preserve"> December</w:t>
      </w:r>
      <w:proofErr w:type="gramEnd"/>
      <w:r w:rsidRPr="64DC8008">
        <w:rPr>
          <w:rFonts w:ascii="Poppins" w:eastAsia="Roboto" w:hAnsi="Poppins" w:cs="Poppins"/>
          <w:b/>
          <w:bCs/>
          <w:sz w:val="20"/>
          <w:szCs w:val="20"/>
          <w:lang w:val="en-US" w:eastAsia="fr-FR"/>
        </w:rPr>
        <w:t xml:space="preserve"> 2025</w:t>
      </w:r>
      <w:r w:rsidRPr="64DC8008">
        <w:rPr>
          <w:rFonts w:ascii="Poppins" w:eastAsia="Roboto" w:hAnsi="Poppins" w:cs="Poppins"/>
          <w:sz w:val="20"/>
          <w:szCs w:val="20"/>
          <w:lang w:val="en-US" w:eastAsia="fr-FR"/>
        </w:rPr>
        <w:t xml:space="preserve"> using the same email address.</w:t>
      </w:r>
      <w:r w:rsidR="00F138D2" w:rsidRPr="64DC8008">
        <w:rPr>
          <w:rFonts w:ascii="Poppins" w:eastAsia="Roboto" w:hAnsi="Poppins" w:cs="Poppins"/>
          <w:sz w:val="20"/>
          <w:szCs w:val="20"/>
          <w:lang w:val="en-US" w:eastAsia="fr-FR"/>
        </w:rPr>
        <w:t xml:space="preserve"> </w:t>
      </w:r>
    </w:p>
    <w:p w14:paraId="152BB59C" w14:textId="19E121FF" w:rsidR="00F138D2" w:rsidRPr="008F3B1B" w:rsidRDefault="29F26A22" w:rsidP="64DC8008">
      <w:pPr>
        <w:spacing w:after="120" w:line="240" w:lineRule="auto"/>
        <w:jc w:val="both"/>
        <w:rPr>
          <w:rFonts w:ascii="Poppins" w:eastAsia="Roboto" w:hAnsi="Poppins" w:cs="Poppins"/>
          <w:sz w:val="20"/>
          <w:szCs w:val="20"/>
          <w:lang w:val="en-US" w:eastAsia="fr-FR"/>
        </w:rPr>
      </w:pPr>
      <w:r w:rsidRPr="64DC8008">
        <w:rPr>
          <w:rFonts w:ascii="Poppins" w:eastAsia="Roboto" w:hAnsi="Poppins" w:cs="Poppins"/>
          <w:b/>
          <w:bCs/>
          <w:sz w:val="20"/>
          <w:szCs w:val="20"/>
          <w:lang w:val="en-US" w:eastAsia="fr-FR"/>
        </w:rPr>
        <w:t xml:space="preserve">Final applications </w:t>
      </w:r>
      <w:r w:rsidRPr="64DC8008">
        <w:rPr>
          <w:rFonts w:ascii="Poppins" w:eastAsia="Roboto" w:hAnsi="Poppins" w:cs="Poppins"/>
          <w:sz w:val="20"/>
          <w:szCs w:val="20"/>
          <w:lang w:val="en-US" w:eastAsia="fr-FR"/>
        </w:rPr>
        <w:t xml:space="preserve">must be submitted by email to </w:t>
      </w:r>
      <w:hyperlink r:id="rId12">
        <w:r w:rsidRPr="64DC8008">
          <w:rPr>
            <w:rStyle w:val="Hyperlink"/>
            <w:rFonts w:ascii="Poppins" w:eastAsia="Roboto" w:hAnsi="Poppins" w:cs="Poppins"/>
            <w:sz w:val="20"/>
            <w:szCs w:val="20"/>
            <w:lang w:val="en-US" w:eastAsia="fr-FR"/>
          </w:rPr>
          <w:t>tender@solidarites-sudan.org</w:t>
        </w:r>
      </w:hyperlink>
      <w:r w:rsidRPr="64DC8008">
        <w:rPr>
          <w:rFonts w:ascii="Poppins" w:eastAsia="Roboto" w:hAnsi="Poppins" w:cs="Poppins"/>
          <w:sz w:val="20"/>
          <w:szCs w:val="20"/>
          <w:lang w:val="en-US" w:eastAsia="fr-FR"/>
        </w:rPr>
        <w:t xml:space="preserve"> no later than </w:t>
      </w:r>
      <w:r w:rsidRPr="64DC8008">
        <w:rPr>
          <w:rFonts w:ascii="Poppins" w:eastAsia="Roboto" w:hAnsi="Poppins" w:cs="Poppins"/>
          <w:b/>
          <w:bCs/>
          <w:sz w:val="20"/>
          <w:szCs w:val="20"/>
          <w:lang w:val="en-US" w:eastAsia="fr-FR"/>
        </w:rPr>
        <w:t>0</w:t>
      </w:r>
      <w:r w:rsidR="00D72562">
        <w:rPr>
          <w:rFonts w:ascii="Poppins" w:eastAsia="Roboto" w:hAnsi="Poppins" w:cs="Poppins"/>
          <w:b/>
          <w:bCs/>
          <w:sz w:val="20"/>
          <w:szCs w:val="20"/>
          <w:lang w:val="en-US" w:eastAsia="fr-FR"/>
        </w:rPr>
        <w:t xml:space="preserve">8 </w:t>
      </w:r>
      <w:r w:rsidRPr="64DC8008">
        <w:rPr>
          <w:rFonts w:ascii="Poppins" w:eastAsia="Roboto" w:hAnsi="Poppins" w:cs="Poppins"/>
          <w:b/>
          <w:bCs/>
          <w:sz w:val="20"/>
          <w:szCs w:val="20"/>
          <w:lang w:val="en-US" w:eastAsia="fr-FR"/>
        </w:rPr>
        <w:t>January 2026</w:t>
      </w:r>
      <w:r w:rsidRPr="64DC8008">
        <w:rPr>
          <w:rFonts w:ascii="Poppins" w:eastAsia="Roboto" w:hAnsi="Poppins" w:cs="Poppins"/>
          <w:sz w:val="20"/>
          <w:szCs w:val="20"/>
          <w:lang w:val="en-US" w:eastAsia="fr-FR"/>
        </w:rPr>
        <w:t xml:space="preserve"> at </w:t>
      </w:r>
      <w:r w:rsidRPr="64DC8008">
        <w:rPr>
          <w:rFonts w:ascii="Poppins" w:eastAsia="Roboto" w:hAnsi="Poppins" w:cs="Poppins"/>
          <w:b/>
          <w:bCs/>
          <w:sz w:val="20"/>
          <w:szCs w:val="20"/>
          <w:lang w:val="en-US" w:eastAsia="fr-FR"/>
        </w:rPr>
        <w:t>0</w:t>
      </w:r>
      <w:r w:rsidR="00D72562">
        <w:rPr>
          <w:rFonts w:ascii="Poppins" w:eastAsia="Roboto" w:hAnsi="Poppins" w:cs="Poppins"/>
          <w:b/>
          <w:bCs/>
          <w:sz w:val="20"/>
          <w:szCs w:val="20"/>
          <w:lang w:val="en-US" w:eastAsia="fr-FR"/>
        </w:rPr>
        <w:t>4</w:t>
      </w:r>
      <w:r w:rsidRPr="64DC8008">
        <w:rPr>
          <w:rFonts w:ascii="Poppins" w:eastAsia="Roboto" w:hAnsi="Poppins" w:cs="Poppins"/>
          <w:b/>
          <w:bCs/>
          <w:sz w:val="20"/>
          <w:szCs w:val="20"/>
          <w:lang w:val="en-US" w:eastAsia="fr-FR"/>
        </w:rPr>
        <w:t>:00 PM</w:t>
      </w:r>
      <w:r w:rsidRPr="64DC8008">
        <w:rPr>
          <w:rFonts w:ascii="Poppins" w:eastAsia="Roboto" w:hAnsi="Poppins" w:cs="Poppins"/>
          <w:sz w:val="20"/>
          <w:szCs w:val="20"/>
          <w:lang w:val="en-US" w:eastAsia="fr-FR"/>
        </w:rPr>
        <w:t xml:space="preserve"> (Sudan time).</w:t>
      </w:r>
    </w:p>
    <w:p w14:paraId="51A4AF7D" w14:textId="45C4F764" w:rsidR="619891DB" w:rsidRDefault="619891DB" w:rsidP="64DC8008">
      <w:pPr>
        <w:spacing w:after="120" w:line="240" w:lineRule="auto"/>
        <w:jc w:val="both"/>
        <w:rPr>
          <w:rFonts w:ascii="Poppins" w:eastAsia="Roboto" w:hAnsi="Poppins" w:cs="Poppins"/>
          <w:sz w:val="20"/>
          <w:szCs w:val="20"/>
          <w:lang w:val="en-US" w:eastAsia="fr-FR"/>
        </w:rPr>
      </w:pPr>
      <w:r w:rsidRPr="64DC8008">
        <w:rPr>
          <w:rFonts w:ascii="Poppins" w:eastAsia="Roboto" w:hAnsi="Poppins" w:cs="Poppins"/>
          <w:sz w:val="20"/>
          <w:szCs w:val="20"/>
          <w:lang w:val="en-US" w:eastAsia="fr-FR"/>
        </w:rPr>
        <w:t xml:space="preserve">For all communications including </w:t>
      </w:r>
      <w:proofErr w:type="spellStart"/>
      <w:r w:rsidRPr="64DC8008">
        <w:rPr>
          <w:rFonts w:ascii="Poppins" w:eastAsia="Roboto" w:hAnsi="Poppins" w:cs="Poppins"/>
          <w:sz w:val="20"/>
          <w:szCs w:val="20"/>
          <w:lang w:val="en-US" w:eastAsia="fr-FR"/>
        </w:rPr>
        <w:t>ToR</w:t>
      </w:r>
      <w:proofErr w:type="spellEnd"/>
      <w:r w:rsidRPr="64DC8008">
        <w:rPr>
          <w:rFonts w:ascii="Poppins" w:eastAsia="Roboto" w:hAnsi="Poppins" w:cs="Poppins"/>
          <w:sz w:val="20"/>
          <w:szCs w:val="20"/>
          <w:lang w:val="en-US" w:eastAsia="fr-FR"/>
        </w:rPr>
        <w:t xml:space="preserve"> requests, clarification questions, and proposal submissions, please clearly indicate “</w:t>
      </w:r>
      <w:r w:rsidRPr="64DC8008">
        <w:rPr>
          <w:rFonts w:ascii="Poppins" w:eastAsia="Roboto" w:hAnsi="Poppins" w:cs="Poppins"/>
          <w:b/>
          <w:bCs/>
          <w:sz w:val="20"/>
          <w:szCs w:val="20"/>
          <w:lang w:val="en-US" w:eastAsia="fr-FR"/>
        </w:rPr>
        <w:t>SUD – BHA3184 Final Evaluation</w:t>
      </w:r>
      <w:r w:rsidRPr="64DC8008">
        <w:rPr>
          <w:rFonts w:ascii="Poppins" w:eastAsia="Roboto" w:hAnsi="Poppins" w:cs="Poppins"/>
          <w:sz w:val="20"/>
          <w:szCs w:val="20"/>
          <w:lang w:val="en-US" w:eastAsia="fr-FR"/>
        </w:rPr>
        <w:t>” in the subject line.</w:t>
      </w:r>
    </w:p>
    <w:p w14:paraId="48E2DC44" w14:textId="11DEA99C" w:rsidR="00F138D2" w:rsidRPr="008F3B1B" w:rsidRDefault="001A6E49" w:rsidP="00F138D2">
      <w:pPr>
        <w:spacing w:after="120" w:line="240" w:lineRule="auto"/>
        <w:jc w:val="both"/>
        <w:rPr>
          <w:rFonts w:ascii="Poppins" w:eastAsia="Calibri" w:hAnsi="Poppins" w:cs="Poppins"/>
          <w:lang w:val="en-US" w:eastAsia="fr-FR"/>
        </w:rPr>
      </w:pPr>
      <w:r w:rsidRPr="008F3B1B">
        <w:rPr>
          <w:rFonts w:ascii="Poppins" w:eastAsia="Roboto Light" w:hAnsi="Poppins" w:cs="Poppins"/>
          <w:sz w:val="20"/>
          <w:szCs w:val="20"/>
          <w:lang w:val="en-US" w:eastAsia="fr-FR"/>
        </w:rPr>
        <w:t>Applications</w:t>
      </w:r>
      <w:r w:rsidR="00F138D2" w:rsidRPr="008F3B1B">
        <w:rPr>
          <w:rFonts w:ascii="Poppins" w:eastAsia="Roboto Light" w:hAnsi="Poppins" w:cs="Poppins"/>
          <w:sz w:val="20"/>
          <w:szCs w:val="20"/>
          <w:lang w:val="en-US" w:eastAsia="fr-FR"/>
        </w:rPr>
        <w:t xml:space="preserve"> from interested parties should include but </w:t>
      </w:r>
      <w:proofErr w:type="gramStart"/>
      <w:r w:rsidR="00F138D2" w:rsidRPr="008F3B1B">
        <w:rPr>
          <w:rFonts w:ascii="Poppins" w:eastAsia="Roboto Light" w:hAnsi="Poppins" w:cs="Poppins"/>
          <w:sz w:val="20"/>
          <w:szCs w:val="20"/>
          <w:lang w:val="en-US" w:eastAsia="fr-FR"/>
        </w:rPr>
        <w:t>not</w:t>
      </w:r>
      <w:proofErr w:type="gramEnd"/>
      <w:r w:rsidR="00F138D2" w:rsidRPr="008F3B1B">
        <w:rPr>
          <w:rFonts w:ascii="Poppins" w:eastAsia="Roboto Light" w:hAnsi="Poppins" w:cs="Poppins"/>
          <w:sz w:val="20"/>
          <w:szCs w:val="20"/>
          <w:lang w:val="en-US" w:eastAsia="fr-FR"/>
        </w:rPr>
        <w:t xml:space="preserve"> limited to: </w:t>
      </w:r>
    </w:p>
    <w:p w14:paraId="4228F831" w14:textId="77777777" w:rsidR="00F138D2" w:rsidRPr="008F3B1B" w:rsidRDefault="00F138D2" w:rsidP="00F138D2">
      <w:pPr>
        <w:numPr>
          <w:ilvl w:val="0"/>
          <w:numId w:val="12"/>
        </w:numPr>
        <w:spacing w:after="0" w:line="220" w:lineRule="atLeast"/>
        <w:contextualSpacing/>
        <w:jc w:val="both"/>
        <w:rPr>
          <w:rFonts w:ascii="Poppins" w:eastAsia="Roboto Light" w:hAnsi="Poppins" w:cs="Poppins"/>
          <w:b/>
          <w:bCs/>
          <w:color w:val="000000"/>
          <w:sz w:val="20"/>
          <w:szCs w:val="20"/>
          <w:lang w:val="en-US" w:eastAsia="fr-FR"/>
        </w:rPr>
      </w:pPr>
      <w:r w:rsidRPr="008F3B1B">
        <w:rPr>
          <w:rFonts w:ascii="Poppins" w:eastAsia="Roboto Light" w:hAnsi="Poppins" w:cs="Poppins"/>
          <w:b/>
          <w:bCs/>
          <w:color w:val="000000"/>
          <w:sz w:val="20"/>
          <w:szCs w:val="20"/>
          <w:lang w:val="en-US" w:eastAsia="fr-FR"/>
        </w:rPr>
        <w:t xml:space="preserve">A - A cover letter </w:t>
      </w:r>
      <w:r w:rsidRPr="008F3B1B">
        <w:rPr>
          <w:rFonts w:ascii="Poppins" w:eastAsia="Roboto Light" w:hAnsi="Poppins" w:cs="Poppins"/>
          <w:color w:val="000000"/>
          <w:sz w:val="20"/>
          <w:szCs w:val="20"/>
          <w:lang w:val="en-US" w:eastAsia="fr-FR"/>
        </w:rPr>
        <w:t>– one-page maximum</w:t>
      </w:r>
    </w:p>
    <w:p w14:paraId="38C64153" w14:textId="77777777" w:rsidR="00F138D2" w:rsidRPr="008F3B1B" w:rsidRDefault="00F138D2" w:rsidP="00F138D2">
      <w:pPr>
        <w:spacing w:after="0" w:line="220" w:lineRule="atLeast"/>
        <w:ind w:left="720"/>
        <w:contextualSpacing/>
        <w:jc w:val="both"/>
        <w:rPr>
          <w:rFonts w:ascii="Poppins" w:eastAsia="Roboto Light" w:hAnsi="Poppins" w:cs="Poppins"/>
          <w:b/>
          <w:bCs/>
          <w:color w:val="000000"/>
          <w:sz w:val="20"/>
          <w:szCs w:val="20"/>
          <w:lang w:val="en-US" w:eastAsia="fr-FR"/>
        </w:rPr>
      </w:pPr>
    </w:p>
    <w:p w14:paraId="28C4D89B" w14:textId="77777777" w:rsidR="00F138D2" w:rsidRPr="008F3B1B" w:rsidRDefault="00F138D2" w:rsidP="00F138D2">
      <w:pPr>
        <w:numPr>
          <w:ilvl w:val="0"/>
          <w:numId w:val="12"/>
        </w:numPr>
        <w:spacing w:after="0" w:line="220" w:lineRule="atLeast"/>
        <w:contextualSpacing/>
        <w:jc w:val="both"/>
        <w:rPr>
          <w:rFonts w:ascii="Poppins" w:eastAsia="Roboto Light" w:hAnsi="Poppins" w:cs="Poppins"/>
          <w:b/>
          <w:bCs/>
          <w:color w:val="000000"/>
          <w:sz w:val="20"/>
          <w:szCs w:val="20"/>
          <w:lang w:val="en-US" w:eastAsia="fr-FR"/>
        </w:rPr>
      </w:pPr>
      <w:r w:rsidRPr="008F3B1B">
        <w:rPr>
          <w:rFonts w:ascii="Poppins" w:eastAsia="Roboto Light" w:hAnsi="Poppins" w:cs="Poppins"/>
          <w:b/>
          <w:bCs/>
          <w:color w:val="000000"/>
          <w:sz w:val="20"/>
          <w:szCs w:val="20"/>
          <w:lang w:val="en-US" w:eastAsia="fr-FR"/>
        </w:rPr>
        <w:t xml:space="preserve">B - A technical bid </w:t>
      </w:r>
      <w:r w:rsidRPr="008F3B1B">
        <w:rPr>
          <w:rFonts w:ascii="Poppins" w:eastAsia="Roboto Light" w:hAnsi="Poppins" w:cs="Poppins"/>
          <w:color w:val="000000"/>
          <w:sz w:val="20"/>
          <w:szCs w:val="20"/>
          <w:lang w:val="en-US" w:eastAsia="fr-FR"/>
        </w:rPr>
        <w:t>including but not limited to:</w:t>
      </w:r>
      <w:r w:rsidRPr="008F3B1B">
        <w:rPr>
          <w:rFonts w:ascii="Poppins" w:eastAsia="Roboto Light" w:hAnsi="Poppins" w:cs="Poppins"/>
          <w:b/>
          <w:bCs/>
          <w:color w:val="000000"/>
          <w:sz w:val="20"/>
          <w:szCs w:val="20"/>
          <w:lang w:val="en-US" w:eastAsia="fr-FR"/>
        </w:rPr>
        <w:t xml:space="preserve"> </w:t>
      </w:r>
    </w:p>
    <w:p w14:paraId="22B688C7" w14:textId="79961D7A" w:rsidR="00F138D2" w:rsidRPr="008F3B1B" w:rsidRDefault="00F138D2" w:rsidP="64DC8008">
      <w:pPr>
        <w:numPr>
          <w:ilvl w:val="3"/>
          <w:numId w:val="10"/>
        </w:numPr>
        <w:spacing w:after="0" w:line="220" w:lineRule="atLeast"/>
        <w:jc w:val="both"/>
        <w:rPr>
          <w:rFonts w:ascii="Poppins" w:eastAsia="Roboto Light" w:hAnsi="Poppins" w:cs="Poppins"/>
          <w:color w:val="000000"/>
          <w:sz w:val="20"/>
          <w:szCs w:val="20"/>
          <w:lang w:eastAsia="fr-FR"/>
        </w:rPr>
      </w:pPr>
      <w:proofErr w:type="spellStart"/>
      <w:r w:rsidRPr="64DC8008">
        <w:rPr>
          <w:rFonts w:ascii="Poppins" w:eastAsia="Roboto Light" w:hAnsi="Poppins" w:cs="Poppins"/>
          <w:color w:val="000000" w:themeColor="text1"/>
          <w:sz w:val="20"/>
          <w:szCs w:val="20"/>
          <w:lang w:eastAsia="fr-FR"/>
        </w:rPr>
        <w:t>Understanding</w:t>
      </w:r>
      <w:proofErr w:type="spellEnd"/>
      <w:r w:rsidRPr="64DC8008">
        <w:rPr>
          <w:rFonts w:ascii="Poppins" w:eastAsia="Roboto Light" w:hAnsi="Poppins" w:cs="Poppins"/>
          <w:color w:val="000000" w:themeColor="text1"/>
          <w:sz w:val="20"/>
          <w:szCs w:val="20"/>
          <w:lang w:eastAsia="fr-FR"/>
        </w:rPr>
        <w:t xml:space="preserve"> of the </w:t>
      </w:r>
      <w:proofErr w:type="spellStart"/>
      <w:r w:rsidRPr="64DC8008">
        <w:rPr>
          <w:rFonts w:ascii="Poppins" w:eastAsia="Roboto Light" w:hAnsi="Poppins" w:cs="Poppins"/>
          <w:color w:val="000000" w:themeColor="text1"/>
          <w:sz w:val="20"/>
          <w:szCs w:val="20"/>
          <w:lang w:eastAsia="fr-FR"/>
        </w:rPr>
        <w:t>study</w:t>
      </w:r>
      <w:proofErr w:type="spellEnd"/>
      <w:r w:rsidRPr="64DC8008">
        <w:rPr>
          <w:rFonts w:ascii="Poppins" w:eastAsia="Roboto Light" w:hAnsi="Poppins" w:cs="Poppins"/>
          <w:color w:val="000000" w:themeColor="text1"/>
          <w:sz w:val="20"/>
          <w:szCs w:val="20"/>
          <w:lang w:eastAsia="fr-FR"/>
        </w:rPr>
        <w:t xml:space="preserve"> issues and the </w:t>
      </w:r>
      <w:proofErr w:type="spellStart"/>
      <w:r w:rsidRPr="64DC8008">
        <w:rPr>
          <w:rFonts w:ascii="Poppins" w:eastAsia="Roboto Light" w:hAnsi="Poppins" w:cs="Poppins"/>
          <w:color w:val="000000" w:themeColor="text1"/>
          <w:sz w:val="20"/>
          <w:szCs w:val="20"/>
          <w:lang w:eastAsia="fr-FR"/>
        </w:rPr>
        <w:t>ToR</w:t>
      </w:r>
      <w:proofErr w:type="spellEnd"/>
      <w:r w:rsidR="005F3499" w:rsidRPr="64DC8008">
        <w:rPr>
          <w:rFonts w:ascii="Poppins" w:eastAsia="Roboto Light" w:hAnsi="Poppins" w:cs="Poppins"/>
          <w:color w:val="000000" w:themeColor="text1"/>
          <w:sz w:val="20"/>
          <w:szCs w:val="20"/>
          <w:lang w:eastAsia="fr-FR"/>
        </w:rPr>
        <w:t xml:space="preserve"> (full version</w:t>
      </w:r>
      <w:proofErr w:type="gramStart"/>
      <w:r w:rsidR="005F3499" w:rsidRPr="64DC8008">
        <w:rPr>
          <w:rFonts w:ascii="Poppins" w:eastAsia="Roboto Light" w:hAnsi="Poppins" w:cs="Poppins"/>
          <w:color w:val="000000" w:themeColor="text1"/>
          <w:sz w:val="20"/>
          <w:szCs w:val="20"/>
          <w:lang w:eastAsia="fr-FR"/>
        </w:rPr>
        <w:t>)</w:t>
      </w:r>
      <w:r w:rsidRPr="64DC8008">
        <w:rPr>
          <w:rFonts w:ascii="Poppins" w:eastAsia="Roboto Light" w:hAnsi="Poppins" w:cs="Poppins"/>
          <w:color w:val="000000" w:themeColor="text1"/>
          <w:sz w:val="20"/>
          <w:szCs w:val="20"/>
          <w:lang w:eastAsia="fr-FR"/>
        </w:rPr>
        <w:t>;</w:t>
      </w:r>
      <w:proofErr w:type="gramEnd"/>
    </w:p>
    <w:p w14:paraId="4FAA054C" w14:textId="77777777" w:rsidR="00F138D2" w:rsidRPr="008F3B1B" w:rsidRDefault="00F138D2" w:rsidP="00F138D2">
      <w:pPr>
        <w:numPr>
          <w:ilvl w:val="3"/>
          <w:numId w:val="10"/>
        </w:numPr>
        <w:spacing w:after="0" w:line="220" w:lineRule="atLeast"/>
        <w:jc w:val="both"/>
        <w:rPr>
          <w:rFonts w:ascii="Poppins" w:eastAsia="Roboto Light" w:hAnsi="Poppins" w:cs="Poppins"/>
          <w:color w:val="000000"/>
          <w:sz w:val="20"/>
          <w:szCs w:val="20"/>
          <w:lang w:val="en-US" w:eastAsia="fr-FR"/>
        </w:rPr>
      </w:pPr>
      <w:proofErr w:type="gramStart"/>
      <w:r w:rsidRPr="008F3B1B">
        <w:rPr>
          <w:rFonts w:ascii="Poppins" w:eastAsia="Roboto Light" w:hAnsi="Poppins" w:cs="Poppins"/>
          <w:color w:val="000000"/>
          <w:sz w:val="20"/>
          <w:szCs w:val="20"/>
          <w:lang w:val="en-US" w:eastAsia="fr-FR"/>
        </w:rPr>
        <w:t>The Methodology</w:t>
      </w:r>
      <w:proofErr w:type="gramEnd"/>
      <w:r w:rsidRPr="008F3B1B">
        <w:rPr>
          <w:rFonts w:ascii="Poppins" w:eastAsia="Roboto Light" w:hAnsi="Poppins" w:cs="Poppins"/>
          <w:color w:val="000000"/>
          <w:sz w:val="20"/>
          <w:szCs w:val="20"/>
          <w:lang w:val="en-US" w:eastAsia="fr-FR"/>
        </w:rPr>
        <w:t>: This section should include the methodological framework, references to the data collection methods, and the sampling approach.</w:t>
      </w:r>
    </w:p>
    <w:p w14:paraId="489A07A1" w14:textId="77777777" w:rsidR="00F138D2" w:rsidRPr="008F3B1B" w:rsidRDefault="00F138D2" w:rsidP="00F138D2">
      <w:pPr>
        <w:numPr>
          <w:ilvl w:val="3"/>
          <w:numId w:val="10"/>
        </w:numPr>
        <w:spacing w:after="0" w:line="220" w:lineRule="atLeast"/>
        <w:jc w:val="both"/>
        <w:rPr>
          <w:rFonts w:ascii="Poppins" w:eastAsia="Roboto Light" w:hAnsi="Poppins" w:cs="Poppins"/>
          <w:color w:val="000000"/>
          <w:sz w:val="20"/>
          <w:szCs w:val="20"/>
          <w:lang w:val="en-US" w:eastAsia="fr-FR"/>
        </w:rPr>
      </w:pPr>
      <w:r w:rsidRPr="008F3B1B">
        <w:rPr>
          <w:rFonts w:ascii="Poppins" w:eastAsia="Roboto Light" w:hAnsi="Poppins" w:cs="Poppins"/>
          <w:color w:val="000000"/>
          <w:sz w:val="20"/>
          <w:szCs w:val="20"/>
          <w:lang w:val="en-US" w:eastAsia="fr-FR"/>
        </w:rPr>
        <w:t>A timeline showing the details for the completion of each evaluation phase. (</w:t>
      </w:r>
      <w:r w:rsidRPr="008F3B1B">
        <w:rPr>
          <w:rFonts w:ascii="Poppins" w:eastAsia="Roboto Light" w:hAnsi="Poppins" w:cs="Poppins"/>
          <w:sz w:val="20"/>
          <w:szCs w:val="20"/>
          <w:lang w:val="en-US" w:eastAsia="fr-FR"/>
        </w:rPr>
        <w:t>Refer to 6: Evaluation Schedule</w:t>
      </w:r>
      <w:r w:rsidRPr="008F3B1B">
        <w:rPr>
          <w:rFonts w:ascii="Poppins" w:eastAsia="Roboto Light" w:hAnsi="Poppins" w:cs="Poppins"/>
          <w:color w:val="000000"/>
          <w:sz w:val="20"/>
          <w:szCs w:val="20"/>
          <w:lang w:val="en-US" w:eastAsia="fr-FR"/>
        </w:rPr>
        <w:t>)</w:t>
      </w:r>
    </w:p>
    <w:p w14:paraId="58238F37" w14:textId="77777777" w:rsidR="00F138D2" w:rsidRPr="008F3B1B" w:rsidRDefault="00F138D2" w:rsidP="00F138D2">
      <w:pPr>
        <w:numPr>
          <w:ilvl w:val="3"/>
          <w:numId w:val="10"/>
        </w:numPr>
        <w:spacing w:after="0" w:line="220" w:lineRule="atLeast"/>
        <w:jc w:val="both"/>
        <w:rPr>
          <w:rFonts w:ascii="Poppins" w:eastAsia="Roboto Light" w:hAnsi="Poppins" w:cs="Poppins"/>
          <w:color w:val="000000"/>
          <w:sz w:val="20"/>
          <w:szCs w:val="20"/>
          <w:lang w:val="en-US" w:eastAsia="fr-FR"/>
        </w:rPr>
      </w:pPr>
      <w:r w:rsidRPr="008F3B1B">
        <w:rPr>
          <w:rFonts w:ascii="Poppins" w:eastAsia="Roboto Light" w:hAnsi="Poppins" w:cs="Poppins"/>
          <w:color w:val="000000"/>
          <w:sz w:val="20"/>
          <w:szCs w:val="20"/>
          <w:lang w:val="en-US" w:eastAsia="fr-FR"/>
        </w:rPr>
        <w:t>Approach to data collection, cleaning, analysis</w:t>
      </w:r>
      <w:proofErr w:type="gramStart"/>
      <w:r w:rsidRPr="008F3B1B">
        <w:rPr>
          <w:rFonts w:ascii="Poppins" w:eastAsia="Roboto Light" w:hAnsi="Poppins" w:cs="Poppins"/>
          <w:color w:val="000000"/>
          <w:sz w:val="20"/>
          <w:szCs w:val="20"/>
          <w:lang w:val="en-US" w:eastAsia="fr-FR"/>
        </w:rPr>
        <w:t>, iterations</w:t>
      </w:r>
      <w:proofErr w:type="gramEnd"/>
      <w:r w:rsidRPr="008F3B1B">
        <w:rPr>
          <w:rFonts w:ascii="Poppins" w:eastAsia="Roboto Light" w:hAnsi="Poppins" w:cs="Poppins"/>
          <w:color w:val="000000"/>
          <w:sz w:val="20"/>
          <w:szCs w:val="20"/>
          <w:lang w:val="en-US" w:eastAsia="fr-FR"/>
        </w:rPr>
        <w:t>.</w:t>
      </w:r>
    </w:p>
    <w:p w14:paraId="673A281D" w14:textId="77777777" w:rsidR="00F138D2" w:rsidRPr="008F3B1B" w:rsidRDefault="00F138D2" w:rsidP="00F138D2">
      <w:pPr>
        <w:numPr>
          <w:ilvl w:val="3"/>
          <w:numId w:val="10"/>
        </w:numPr>
        <w:spacing w:after="0" w:line="220" w:lineRule="atLeast"/>
        <w:jc w:val="both"/>
        <w:rPr>
          <w:rFonts w:ascii="Poppins" w:eastAsia="Roboto Light" w:hAnsi="Poppins" w:cs="Poppins"/>
          <w:color w:val="000000"/>
          <w:sz w:val="20"/>
          <w:szCs w:val="20"/>
          <w:lang w:val="en-US" w:eastAsia="fr-FR"/>
        </w:rPr>
      </w:pPr>
      <w:r w:rsidRPr="008F3B1B">
        <w:rPr>
          <w:rFonts w:ascii="Poppins" w:eastAsia="Roboto Light" w:hAnsi="Poppins" w:cs="Poppins"/>
          <w:color w:val="000000"/>
          <w:sz w:val="20"/>
          <w:szCs w:val="20"/>
          <w:lang w:val="en-US" w:eastAsia="fr-FR"/>
        </w:rPr>
        <w:t>Composition of the evaluation team, their CVs, and roles/responsibilities during the evaluation</w:t>
      </w:r>
    </w:p>
    <w:p w14:paraId="3D21D965" w14:textId="77777777" w:rsidR="00F138D2" w:rsidRPr="008F3B1B" w:rsidRDefault="00F138D2" w:rsidP="00F138D2">
      <w:pPr>
        <w:spacing w:after="0" w:line="220" w:lineRule="atLeast"/>
        <w:ind w:left="1419"/>
        <w:jc w:val="both"/>
        <w:rPr>
          <w:rFonts w:ascii="Poppins" w:eastAsia="Roboto Light" w:hAnsi="Poppins" w:cs="Poppins"/>
          <w:color w:val="000000"/>
          <w:sz w:val="20"/>
          <w:szCs w:val="20"/>
          <w:lang w:val="en-US" w:eastAsia="fr-FR"/>
        </w:rPr>
      </w:pPr>
    </w:p>
    <w:p w14:paraId="569DD101" w14:textId="77777777" w:rsidR="00F138D2" w:rsidRPr="008F3B1B" w:rsidRDefault="00F138D2" w:rsidP="00F138D2">
      <w:pPr>
        <w:numPr>
          <w:ilvl w:val="0"/>
          <w:numId w:val="13"/>
        </w:numPr>
        <w:spacing w:after="0" w:line="220" w:lineRule="atLeast"/>
        <w:contextualSpacing/>
        <w:jc w:val="both"/>
        <w:rPr>
          <w:rFonts w:ascii="Poppins" w:eastAsia="Roboto Light" w:hAnsi="Poppins" w:cs="Poppins"/>
          <w:b/>
          <w:bCs/>
          <w:color w:val="000000"/>
          <w:sz w:val="20"/>
          <w:szCs w:val="20"/>
          <w:lang w:val="en-US" w:eastAsia="fr-FR"/>
        </w:rPr>
      </w:pPr>
      <w:r w:rsidRPr="008F3B1B">
        <w:rPr>
          <w:rFonts w:ascii="Poppins" w:eastAsia="Roboto Light" w:hAnsi="Poppins" w:cs="Poppins"/>
          <w:b/>
          <w:bCs/>
          <w:color w:val="000000"/>
          <w:sz w:val="20"/>
          <w:szCs w:val="20"/>
          <w:lang w:val="en-US" w:eastAsia="fr-FR"/>
        </w:rPr>
        <w:t xml:space="preserve">C – Profile/CV </w:t>
      </w:r>
      <w:r w:rsidRPr="008F3B1B">
        <w:rPr>
          <w:rFonts w:ascii="Poppins" w:eastAsia="Roboto Light" w:hAnsi="Poppins" w:cs="Poppins"/>
          <w:color w:val="000000"/>
          <w:sz w:val="20"/>
          <w:szCs w:val="20"/>
          <w:lang w:val="en-US" w:eastAsia="fr-FR"/>
        </w:rPr>
        <w:t>of the consultant(s), including but not limited to:</w:t>
      </w:r>
    </w:p>
    <w:p w14:paraId="7F6800FB" w14:textId="77777777" w:rsidR="00F138D2" w:rsidRPr="008F3B1B" w:rsidRDefault="00F138D2" w:rsidP="00F138D2">
      <w:pPr>
        <w:numPr>
          <w:ilvl w:val="3"/>
          <w:numId w:val="10"/>
        </w:numPr>
        <w:spacing w:after="0" w:line="220" w:lineRule="atLeast"/>
        <w:jc w:val="both"/>
        <w:rPr>
          <w:rFonts w:ascii="Poppins" w:eastAsia="Roboto Light" w:hAnsi="Poppins" w:cs="Poppins"/>
          <w:color w:val="000000"/>
          <w:sz w:val="20"/>
          <w:szCs w:val="20"/>
          <w:lang w:val="en-US" w:eastAsia="fr-FR"/>
        </w:rPr>
      </w:pPr>
      <w:r w:rsidRPr="008F3B1B">
        <w:rPr>
          <w:rFonts w:ascii="Poppins" w:eastAsia="Roboto Light" w:hAnsi="Poppins" w:cs="Poppins"/>
          <w:color w:val="000000"/>
          <w:sz w:val="20"/>
          <w:szCs w:val="20"/>
          <w:lang w:val="en-US" w:eastAsia="fr-FR"/>
        </w:rPr>
        <w:lastRenderedPageBreak/>
        <w:t>Training and qualifications</w:t>
      </w:r>
    </w:p>
    <w:p w14:paraId="53FA936B" w14:textId="77777777" w:rsidR="00F138D2" w:rsidRPr="008F3B1B" w:rsidRDefault="00F138D2" w:rsidP="00F138D2">
      <w:pPr>
        <w:numPr>
          <w:ilvl w:val="3"/>
          <w:numId w:val="10"/>
        </w:numPr>
        <w:spacing w:after="0" w:line="220" w:lineRule="atLeast"/>
        <w:jc w:val="both"/>
        <w:rPr>
          <w:rFonts w:ascii="Poppins" w:eastAsia="Roboto Light" w:hAnsi="Poppins" w:cs="Poppins"/>
          <w:color w:val="000000"/>
          <w:sz w:val="20"/>
          <w:szCs w:val="20"/>
          <w:lang w:val="en-US" w:eastAsia="fr-FR"/>
        </w:rPr>
      </w:pPr>
      <w:r w:rsidRPr="008F3B1B">
        <w:rPr>
          <w:rFonts w:ascii="Poppins" w:eastAsia="Roboto Light" w:hAnsi="Poppins" w:cs="Poppins"/>
          <w:color w:val="000000"/>
          <w:sz w:val="20"/>
          <w:szCs w:val="20"/>
          <w:lang w:val="en-US" w:eastAsia="fr-FR"/>
        </w:rPr>
        <w:t>Professional experience (specific skills or relevant contexts of intervention)</w:t>
      </w:r>
    </w:p>
    <w:p w14:paraId="4EF661FC" w14:textId="77777777" w:rsidR="00F138D2" w:rsidRPr="008F3B1B" w:rsidRDefault="00F138D2" w:rsidP="00F138D2">
      <w:pPr>
        <w:numPr>
          <w:ilvl w:val="3"/>
          <w:numId w:val="10"/>
        </w:numPr>
        <w:spacing w:after="0" w:line="240" w:lineRule="auto"/>
        <w:contextualSpacing/>
        <w:jc w:val="both"/>
        <w:rPr>
          <w:rFonts w:ascii="Poppins" w:eastAsia="Roboto Light" w:hAnsi="Poppins" w:cs="Poppins"/>
          <w:color w:val="000000"/>
          <w:sz w:val="20"/>
          <w:szCs w:val="20"/>
          <w:lang w:val="en-US" w:eastAsia="fr-FR"/>
        </w:rPr>
      </w:pPr>
      <w:r w:rsidRPr="008F3B1B">
        <w:rPr>
          <w:rFonts w:ascii="Poppins" w:eastAsia="Roboto Light" w:hAnsi="Poppins" w:cs="Poppins"/>
          <w:color w:val="000000"/>
          <w:sz w:val="20"/>
          <w:szCs w:val="20"/>
          <w:lang w:val="en-US" w:eastAsia="fr-FR"/>
        </w:rPr>
        <w:t xml:space="preserve">Experience in evaluation or research in similar contexts: A complete list of all evaluations conducted with the details of donors, type of evaluation, the theme of the projects (WASH, FSL, </w:t>
      </w:r>
      <w:proofErr w:type="spellStart"/>
      <w:r w:rsidRPr="008F3B1B">
        <w:rPr>
          <w:rFonts w:ascii="Poppins" w:eastAsia="Roboto Light" w:hAnsi="Poppins" w:cs="Poppins"/>
          <w:color w:val="000000"/>
          <w:sz w:val="20"/>
          <w:szCs w:val="20"/>
          <w:lang w:val="en-US" w:eastAsia="fr-FR"/>
        </w:rPr>
        <w:t>etc</w:t>
      </w:r>
      <w:proofErr w:type="spellEnd"/>
      <w:r w:rsidRPr="008F3B1B">
        <w:rPr>
          <w:rFonts w:ascii="Poppins" w:eastAsia="Roboto Light" w:hAnsi="Poppins" w:cs="Poppins"/>
          <w:color w:val="000000"/>
          <w:sz w:val="20"/>
          <w:szCs w:val="20"/>
          <w:lang w:val="en-US" w:eastAsia="fr-FR"/>
        </w:rPr>
        <w:t xml:space="preserve">), and region is a must. </w:t>
      </w:r>
    </w:p>
    <w:p w14:paraId="5D19F2E3" w14:textId="77777777" w:rsidR="00F138D2" w:rsidRPr="008F3B1B" w:rsidRDefault="00F138D2" w:rsidP="00F138D2">
      <w:pPr>
        <w:numPr>
          <w:ilvl w:val="3"/>
          <w:numId w:val="10"/>
        </w:numPr>
        <w:spacing w:after="0" w:line="220" w:lineRule="atLeast"/>
        <w:jc w:val="both"/>
        <w:rPr>
          <w:rFonts w:ascii="Poppins" w:eastAsia="Roboto Light" w:hAnsi="Poppins" w:cs="Poppins"/>
          <w:color w:val="000000"/>
          <w:sz w:val="20"/>
          <w:szCs w:val="20"/>
          <w:lang w:val="en-US" w:eastAsia="fr-FR"/>
        </w:rPr>
      </w:pPr>
      <w:r w:rsidRPr="008F3B1B">
        <w:rPr>
          <w:rFonts w:ascii="Poppins" w:eastAsia="Roboto Light" w:hAnsi="Poppins" w:cs="Poppins"/>
          <w:color w:val="000000"/>
          <w:sz w:val="20"/>
          <w:szCs w:val="20"/>
          <w:lang w:val="en-US" w:eastAsia="fr-FR"/>
        </w:rPr>
        <w:t>Knowledge of the country/area of intervention</w:t>
      </w:r>
    </w:p>
    <w:p w14:paraId="4787CF59" w14:textId="11B4320A" w:rsidR="00F138D2" w:rsidRPr="008F3B1B" w:rsidRDefault="00B1477C" w:rsidP="00F138D2">
      <w:pPr>
        <w:numPr>
          <w:ilvl w:val="3"/>
          <w:numId w:val="10"/>
        </w:numPr>
        <w:spacing w:after="0" w:line="220" w:lineRule="atLeast"/>
        <w:jc w:val="both"/>
        <w:rPr>
          <w:rFonts w:ascii="Poppins" w:eastAsia="Roboto Light" w:hAnsi="Poppins" w:cs="Poppins"/>
          <w:color w:val="000000"/>
          <w:sz w:val="20"/>
          <w:szCs w:val="20"/>
          <w:lang w:val="en-US" w:eastAsia="fr-FR"/>
        </w:rPr>
      </w:pPr>
      <w:r w:rsidRPr="008F3B1B">
        <w:rPr>
          <w:rFonts w:ascii="Poppins" w:eastAsia="Roboto Light" w:hAnsi="Poppins" w:cs="Poppins"/>
          <w:color w:val="000000"/>
          <w:sz w:val="20"/>
          <w:szCs w:val="20"/>
          <w:lang w:val="en-US" w:eastAsia="fr-FR"/>
        </w:rPr>
        <w:t>Languages</w:t>
      </w:r>
      <w:r w:rsidR="00F138D2" w:rsidRPr="008F3B1B">
        <w:rPr>
          <w:rFonts w:ascii="Poppins" w:eastAsia="Roboto Light" w:hAnsi="Poppins" w:cs="Poppins"/>
          <w:color w:val="000000"/>
          <w:sz w:val="20"/>
          <w:szCs w:val="20"/>
          <w:lang w:val="en-US" w:eastAsia="fr-FR"/>
        </w:rPr>
        <w:t xml:space="preserve"> </w:t>
      </w:r>
    </w:p>
    <w:p w14:paraId="402A5DDA" w14:textId="77777777" w:rsidR="00F138D2" w:rsidRPr="008F3B1B" w:rsidRDefault="00F138D2" w:rsidP="00F138D2">
      <w:pPr>
        <w:spacing w:after="0" w:line="220" w:lineRule="atLeast"/>
        <w:jc w:val="both"/>
        <w:rPr>
          <w:rFonts w:ascii="Poppins" w:eastAsia="Roboto Light" w:hAnsi="Poppins" w:cs="Poppins"/>
          <w:color w:val="000000"/>
          <w:sz w:val="20"/>
          <w:szCs w:val="20"/>
          <w:lang w:val="en-US" w:eastAsia="fr-FR"/>
        </w:rPr>
      </w:pPr>
    </w:p>
    <w:p w14:paraId="345F49D7" w14:textId="77777777" w:rsidR="00F138D2" w:rsidRPr="008F3B1B" w:rsidRDefault="00F138D2" w:rsidP="00F138D2">
      <w:pPr>
        <w:spacing w:after="0" w:line="220" w:lineRule="atLeast"/>
        <w:ind w:firstLine="720"/>
        <w:jc w:val="both"/>
        <w:rPr>
          <w:rFonts w:ascii="Poppins" w:eastAsia="Roboto Light" w:hAnsi="Poppins" w:cs="Poppins"/>
          <w:color w:val="000000"/>
          <w:sz w:val="20"/>
          <w:szCs w:val="20"/>
          <w:lang w:val="en-US" w:eastAsia="fr-FR"/>
        </w:rPr>
      </w:pPr>
      <w:proofErr w:type="spellStart"/>
      <w:r w:rsidRPr="008F3B1B">
        <w:rPr>
          <w:rFonts w:ascii="Poppins" w:eastAsia="Roboto Light" w:hAnsi="Poppins" w:cs="Poppins"/>
          <w:color w:val="000000"/>
          <w:sz w:val="20"/>
          <w:szCs w:val="20"/>
          <w:lang w:val="en-US" w:eastAsia="fr-FR"/>
        </w:rPr>
        <w:t>Solidarités</w:t>
      </w:r>
      <w:proofErr w:type="spellEnd"/>
      <w:r w:rsidRPr="008F3B1B">
        <w:rPr>
          <w:rFonts w:ascii="Poppins" w:eastAsia="Roboto Light" w:hAnsi="Poppins" w:cs="Poppins"/>
          <w:color w:val="000000"/>
          <w:sz w:val="20"/>
          <w:szCs w:val="20"/>
          <w:lang w:val="en-US" w:eastAsia="fr-FR"/>
        </w:rPr>
        <w:t xml:space="preserve"> International will consider both individual and team applications.</w:t>
      </w:r>
    </w:p>
    <w:p w14:paraId="46A0882F" w14:textId="77777777" w:rsidR="00F138D2" w:rsidRPr="008F3B1B" w:rsidRDefault="00F138D2" w:rsidP="00F138D2">
      <w:pPr>
        <w:spacing w:after="0" w:line="220" w:lineRule="atLeast"/>
        <w:ind w:left="1419"/>
        <w:jc w:val="both"/>
        <w:rPr>
          <w:rFonts w:ascii="Poppins" w:eastAsia="Roboto Light" w:hAnsi="Poppins" w:cs="Poppins"/>
          <w:color w:val="000000"/>
          <w:sz w:val="20"/>
          <w:szCs w:val="20"/>
          <w:lang w:val="en-US" w:eastAsia="fr-FR"/>
        </w:rPr>
      </w:pPr>
    </w:p>
    <w:p w14:paraId="17954D11" w14:textId="77777777" w:rsidR="00F138D2" w:rsidRPr="008F3B1B" w:rsidRDefault="00F138D2" w:rsidP="00F138D2">
      <w:pPr>
        <w:numPr>
          <w:ilvl w:val="0"/>
          <w:numId w:val="13"/>
        </w:numPr>
        <w:spacing w:after="0" w:line="220" w:lineRule="atLeast"/>
        <w:contextualSpacing/>
        <w:jc w:val="both"/>
        <w:rPr>
          <w:rFonts w:ascii="Poppins" w:eastAsia="Roboto Light" w:hAnsi="Poppins" w:cs="Poppins"/>
          <w:b/>
          <w:bCs/>
          <w:color w:val="000000"/>
          <w:sz w:val="20"/>
          <w:szCs w:val="20"/>
          <w:lang w:val="en-US" w:eastAsia="fr-FR"/>
        </w:rPr>
      </w:pPr>
      <w:r w:rsidRPr="008F3B1B">
        <w:rPr>
          <w:rFonts w:ascii="Poppins" w:eastAsia="Roboto Light" w:hAnsi="Poppins" w:cs="Poppins"/>
          <w:b/>
          <w:bCs/>
          <w:color w:val="000000"/>
          <w:sz w:val="20"/>
          <w:szCs w:val="20"/>
          <w:lang w:val="en-US" w:eastAsia="fr-FR"/>
        </w:rPr>
        <w:t>D – Two examples of an evaluation report in English for a similar work preferably with BHA funding (max 20 pages)</w:t>
      </w:r>
    </w:p>
    <w:p w14:paraId="55BA3E6C" w14:textId="77777777" w:rsidR="00F138D2" w:rsidRPr="008F3B1B" w:rsidRDefault="00F138D2" w:rsidP="00F138D2">
      <w:pPr>
        <w:spacing w:after="0" w:line="220" w:lineRule="atLeast"/>
        <w:ind w:left="720"/>
        <w:contextualSpacing/>
        <w:jc w:val="both"/>
        <w:rPr>
          <w:rFonts w:ascii="Poppins" w:eastAsia="Roboto Light" w:hAnsi="Poppins" w:cs="Poppins"/>
          <w:b/>
          <w:bCs/>
          <w:color w:val="000000"/>
          <w:sz w:val="20"/>
          <w:szCs w:val="20"/>
          <w:lang w:val="en-US" w:eastAsia="fr-FR"/>
        </w:rPr>
      </w:pPr>
    </w:p>
    <w:p w14:paraId="64F98661" w14:textId="77777777" w:rsidR="00F138D2" w:rsidRPr="008F3B1B" w:rsidRDefault="00F138D2" w:rsidP="00F138D2">
      <w:pPr>
        <w:numPr>
          <w:ilvl w:val="0"/>
          <w:numId w:val="13"/>
        </w:numPr>
        <w:spacing w:after="0" w:line="220" w:lineRule="atLeast"/>
        <w:contextualSpacing/>
        <w:jc w:val="both"/>
        <w:rPr>
          <w:rFonts w:ascii="Poppins" w:eastAsia="Roboto Light" w:hAnsi="Poppins" w:cs="Poppins"/>
          <w:b/>
          <w:bCs/>
          <w:color w:val="000000"/>
          <w:sz w:val="20"/>
          <w:szCs w:val="20"/>
          <w:lang w:val="en-US" w:eastAsia="fr-FR"/>
        </w:rPr>
      </w:pPr>
      <w:r w:rsidRPr="008F3B1B">
        <w:rPr>
          <w:rFonts w:ascii="Poppins" w:eastAsia="Roboto Light" w:hAnsi="Poppins" w:cs="Poppins"/>
          <w:b/>
          <w:bCs/>
          <w:color w:val="000000"/>
          <w:sz w:val="20"/>
          <w:szCs w:val="20"/>
          <w:lang w:val="en-US" w:eastAsia="fr-FR"/>
        </w:rPr>
        <w:t xml:space="preserve">E – Two References: </w:t>
      </w:r>
      <w:r w:rsidRPr="008F3B1B">
        <w:rPr>
          <w:rFonts w:ascii="Poppins" w:eastAsia="Roboto Light" w:hAnsi="Poppins" w:cs="Poppins"/>
          <w:sz w:val="20"/>
          <w:szCs w:val="20"/>
          <w:lang w:val="en-US" w:eastAsia="fr-FR"/>
        </w:rPr>
        <w:t>Provide references for the last two Evaluations conducted (Name, position, organization, email, and phone number).</w:t>
      </w:r>
      <w:r w:rsidRPr="008F3B1B">
        <w:rPr>
          <w:rFonts w:ascii="Poppins" w:eastAsia="Roboto Light" w:hAnsi="Poppins" w:cs="Poppins"/>
          <w:b/>
          <w:bCs/>
          <w:sz w:val="20"/>
          <w:szCs w:val="20"/>
          <w:lang w:val="en-US" w:eastAsia="fr-FR"/>
        </w:rPr>
        <w:t xml:space="preserve">  </w:t>
      </w:r>
      <w:r w:rsidRPr="008F3B1B">
        <w:rPr>
          <w:rFonts w:ascii="Poppins" w:eastAsia="Roboto Light" w:hAnsi="Poppins" w:cs="Poppins"/>
          <w:sz w:val="20"/>
          <w:szCs w:val="20"/>
          <w:lang w:val="en-US" w:eastAsia="fr-FR"/>
        </w:rPr>
        <w:t xml:space="preserve">Proposals that do not include at least two references for consulting or research work </w:t>
      </w:r>
      <w:r w:rsidRPr="008F3B1B">
        <w:rPr>
          <w:rFonts w:ascii="Poppins" w:eastAsia="Roboto Light" w:hAnsi="Poppins" w:cs="Poppins"/>
          <w:b/>
          <w:bCs/>
          <w:sz w:val="20"/>
          <w:szCs w:val="20"/>
          <w:lang w:val="en-US" w:eastAsia="fr-FR"/>
        </w:rPr>
        <w:t>will not be considered.</w:t>
      </w:r>
    </w:p>
    <w:p w14:paraId="53A52C93" w14:textId="77777777" w:rsidR="00F138D2" w:rsidRPr="008F3B1B" w:rsidRDefault="00F138D2" w:rsidP="00F138D2">
      <w:pPr>
        <w:spacing w:after="120" w:line="240" w:lineRule="auto"/>
        <w:ind w:left="360"/>
        <w:jc w:val="both"/>
        <w:rPr>
          <w:rFonts w:ascii="Poppins" w:eastAsia="Roboto Light" w:hAnsi="Poppins" w:cs="Poppins"/>
          <w:sz w:val="20"/>
          <w:szCs w:val="20"/>
          <w:lang w:val="en-US" w:eastAsia="fr-FR"/>
        </w:rPr>
      </w:pPr>
    </w:p>
    <w:p w14:paraId="02ABEE7B" w14:textId="77777777" w:rsidR="00F138D2" w:rsidRPr="008F3B1B" w:rsidRDefault="00F138D2" w:rsidP="00F138D2">
      <w:pPr>
        <w:numPr>
          <w:ilvl w:val="0"/>
          <w:numId w:val="13"/>
        </w:numPr>
        <w:spacing w:after="120" w:line="240" w:lineRule="auto"/>
        <w:contextualSpacing/>
        <w:jc w:val="both"/>
        <w:rPr>
          <w:rFonts w:ascii="Poppins" w:eastAsia="Roboto Light" w:hAnsi="Poppins" w:cs="Poppins"/>
          <w:b/>
          <w:bCs/>
          <w:sz w:val="20"/>
          <w:szCs w:val="20"/>
          <w:lang w:val="en-US" w:eastAsia="fr-FR"/>
        </w:rPr>
      </w:pPr>
      <w:r w:rsidRPr="008F3B1B">
        <w:rPr>
          <w:rFonts w:ascii="Poppins" w:eastAsia="Roboto Light" w:hAnsi="Poppins" w:cs="Poppins"/>
          <w:b/>
          <w:bCs/>
          <w:sz w:val="20"/>
          <w:szCs w:val="20"/>
          <w:lang w:val="en-US" w:eastAsia="fr-FR"/>
        </w:rPr>
        <w:t>F - The financial proposal should outline:</w:t>
      </w:r>
    </w:p>
    <w:p w14:paraId="18E88774" w14:textId="77777777" w:rsidR="00F138D2" w:rsidRPr="008F3B1B" w:rsidRDefault="00F138D2" w:rsidP="00F138D2">
      <w:pPr>
        <w:numPr>
          <w:ilvl w:val="0"/>
          <w:numId w:val="11"/>
        </w:numPr>
        <w:spacing w:after="0" w:line="240" w:lineRule="auto"/>
        <w:contextualSpacing/>
        <w:jc w:val="both"/>
        <w:rPr>
          <w:rFonts w:ascii="Poppins" w:eastAsia="Roboto Light" w:hAnsi="Poppins" w:cs="Poppins"/>
          <w:sz w:val="20"/>
          <w:szCs w:val="20"/>
          <w:lang w:val="en-US" w:eastAsia="fr-FR"/>
        </w:rPr>
      </w:pPr>
      <w:r w:rsidRPr="008F3B1B">
        <w:rPr>
          <w:rFonts w:ascii="Poppins" w:eastAsia="Roboto Light" w:hAnsi="Poppins" w:cs="Poppins"/>
          <w:sz w:val="20"/>
          <w:szCs w:val="20"/>
          <w:lang w:val="en-US" w:eastAsia="fr-FR"/>
        </w:rPr>
        <w:t xml:space="preserve">Total Cost (all costs should </w:t>
      </w:r>
      <w:proofErr w:type="gramStart"/>
      <w:r w:rsidRPr="008F3B1B">
        <w:rPr>
          <w:rFonts w:ascii="Poppins" w:eastAsia="Roboto Light" w:hAnsi="Poppins" w:cs="Poppins"/>
          <w:sz w:val="20"/>
          <w:szCs w:val="20"/>
          <w:lang w:val="en-US" w:eastAsia="fr-FR"/>
        </w:rPr>
        <w:t>be in</w:t>
      </w:r>
      <w:proofErr w:type="gramEnd"/>
      <w:r w:rsidRPr="008F3B1B">
        <w:rPr>
          <w:rFonts w:ascii="Poppins" w:eastAsia="Roboto Light" w:hAnsi="Poppins" w:cs="Poppins"/>
          <w:sz w:val="20"/>
          <w:szCs w:val="20"/>
          <w:lang w:val="en-US" w:eastAsia="fr-FR"/>
        </w:rPr>
        <w:t xml:space="preserve"> USD)</w:t>
      </w:r>
    </w:p>
    <w:p w14:paraId="2BA12B69" w14:textId="77777777" w:rsidR="00F138D2" w:rsidRPr="008F3B1B" w:rsidRDefault="00F138D2" w:rsidP="00F138D2">
      <w:pPr>
        <w:numPr>
          <w:ilvl w:val="0"/>
          <w:numId w:val="11"/>
        </w:numPr>
        <w:spacing w:after="0" w:line="240" w:lineRule="auto"/>
        <w:contextualSpacing/>
        <w:jc w:val="both"/>
        <w:rPr>
          <w:rFonts w:ascii="Poppins" w:eastAsia="Roboto Light" w:hAnsi="Poppins" w:cs="Poppins"/>
          <w:sz w:val="20"/>
          <w:szCs w:val="20"/>
          <w:lang w:val="en-US" w:eastAsia="fr-FR"/>
        </w:rPr>
      </w:pPr>
      <w:r w:rsidRPr="008F3B1B">
        <w:rPr>
          <w:rFonts w:ascii="Poppins" w:eastAsia="Roboto Light" w:hAnsi="Poppins" w:cs="Poppins"/>
          <w:sz w:val="20"/>
          <w:szCs w:val="20"/>
          <w:lang w:val="en-US" w:eastAsia="fr-FR"/>
        </w:rPr>
        <w:t xml:space="preserve">Cost per day of each </w:t>
      </w:r>
      <w:proofErr w:type="gramStart"/>
      <w:r w:rsidRPr="008F3B1B">
        <w:rPr>
          <w:rFonts w:ascii="Poppins" w:eastAsia="Roboto Light" w:hAnsi="Poppins" w:cs="Poppins"/>
          <w:sz w:val="20"/>
          <w:szCs w:val="20"/>
          <w:lang w:val="en-US" w:eastAsia="fr-FR"/>
        </w:rPr>
        <w:t>contributor;</w:t>
      </w:r>
      <w:proofErr w:type="gramEnd"/>
      <w:r w:rsidRPr="008F3B1B">
        <w:rPr>
          <w:rFonts w:ascii="Poppins" w:eastAsia="Roboto Light" w:hAnsi="Poppins" w:cs="Poppins"/>
          <w:sz w:val="20"/>
          <w:szCs w:val="20"/>
          <w:lang w:val="en-US" w:eastAsia="fr-FR"/>
        </w:rPr>
        <w:t xml:space="preserve"> </w:t>
      </w:r>
    </w:p>
    <w:p w14:paraId="610B2373" w14:textId="77777777" w:rsidR="00F138D2" w:rsidRPr="008F3B1B" w:rsidRDefault="00F138D2" w:rsidP="64DC8008">
      <w:pPr>
        <w:numPr>
          <w:ilvl w:val="0"/>
          <w:numId w:val="11"/>
        </w:numPr>
        <w:spacing w:after="0" w:line="240" w:lineRule="auto"/>
        <w:contextualSpacing/>
        <w:jc w:val="both"/>
        <w:rPr>
          <w:rFonts w:ascii="Poppins" w:eastAsia="Roboto Light" w:hAnsi="Poppins" w:cs="Poppins"/>
          <w:sz w:val="20"/>
          <w:szCs w:val="20"/>
          <w:lang w:eastAsia="fr-FR"/>
        </w:rPr>
      </w:pPr>
      <w:proofErr w:type="spellStart"/>
      <w:r w:rsidRPr="64DC8008">
        <w:rPr>
          <w:rFonts w:ascii="Poppins" w:eastAsia="Roboto Light" w:hAnsi="Poppins" w:cs="Poppins"/>
          <w:sz w:val="20"/>
          <w:szCs w:val="20"/>
          <w:lang w:eastAsia="fr-FR"/>
        </w:rPr>
        <w:t>Additional</w:t>
      </w:r>
      <w:proofErr w:type="spellEnd"/>
      <w:r w:rsidRPr="64DC8008">
        <w:rPr>
          <w:rFonts w:ascii="Poppins" w:eastAsia="Roboto Light" w:hAnsi="Poppins" w:cs="Poppins"/>
          <w:sz w:val="20"/>
          <w:szCs w:val="20"/>
          <w:lang w:eastAsia="fr-FR"/>
        </w:rPr>
        <w:t xml:space="preserve"> </w:t>
      </w:r>
      <w:proofErr w:type="spellStart"/>
      <w:r w:rsidRPr="64DC8008">
        <w:rPr>
          <w:rFonts w:ascii="Poppins" w:eastAsia="Roboto Light" w:hAnsi="Poppins" w:cs="Poppins"/>
          <w:sz w:val="20"/>
          <w:szCs w:val="20"/>
          <w:lang w:eastAsia="fr-FR"/>
        </w:rPr>
        <w:t>costs</w:t>
      </w:r>
      <w:proofErr w:type="spellEnd"/>
      <w:r w:rsidRPr="64DC8008">
        <w:rPr>
          <w:rFonts w:ascii="Poppins" w:eastAsia="Roboto Light" w:hAnsi="Poppins" w:cs="Poppins"/>
          <w:sz w:val="20"/>
          <w:szCs w:val="20"/>
          <w:lang w:eastAsia="fr-FR"/>
        </w:rPr>
        <w:t xml:space="preserve"> (</w:t>
      </w:r>
      <w:proofErr w:type="spellStart"/>
      <w:r w:rsidRPr="64DC8008">
        <w:rPr>
          <w:rFonts w:ascii="Poppins" w:eastAsia="Roboto Light" w:hAnsi="Poppins" w:cs="Poppins"/>
          <w:sz w:val="20"/>
          <w:szCs w:val="20"/>
          <w:lang w:eastAsia="fr-FR"/>
        </w:rPr>
        <w:t>additional</w:t>
      </w:r>
      <w:proofErr w:type="spellEnd"/>
      <w:r w:rsidRPr="64DC8008">
        <w:rPr>
          <w:rFonts w:ascii="Poppins" w:eastAsia="Roboto Light" w:hAnsi="Poppins" w:cs="Poppins"/>
          <w:sz w:val="20"/>
          <w:szCs w:val="20"/>
          <w:lang w:eastAsia="fr-FR"/>
        </w:rPr>
        <w:t xml:space="preserve"> services and documents</w:t>
      </w:r>
      <w:proofErr w:type="gramStart"/>
      <w:r w:rsidRPr="64DC8008">
        <w:rPr>
          <w:rFonts w:ascii="Poppins" w:eastAsia="Roboto Light" w:hAnsi="Poppins" w:cs="Poppins"/>
          <w:sz w:val="20"/>
          <w:szCs w:val="20"/>
          <w:lang w:eastAsia="fr-FR"/>
        </w:rPr>
        <w:t>);</w:t>
      </w:r>
      <w:proofErr w:type="gramEnd"/>
      <w:r w:rsidRPr="64DC8008">
        <w:rPr>
          <w:rFonts w:ascii="Poppins" w:eastAsia="Roboto Light" w:hAnsi="Poppins" w:cs="Poppins"/>
          <w:sz w:val="20"/>
          <w:szCs w:val="20"/>
          <w:lang w:eastAsia="fr-FR"/>
        </w:rPr>
        <w:t xml:space="preserve"> </w:t>
      </w:r>
    </w:p>
    <w:p w14:paraId="035BD77C" w14:textId="77777777" w:rsidR="00F138D2" w:rsidRPr="008F3B1B" w:rsidRDefault="00F138D2" w:rsidP="00F138D2">
      <w:pPr>
        <w:numPr>
          <w:ilvl w:val="0"/>
          <w:numId w:val="11"/>
        </w:numPr>
        <w:spacing w:after="0" w:line="240" w:lineRule="auto"/>
        <w:contextualSpacing/>
        <w:jc w:val="both"/>
        <w:rPr>
          <w:rFonts w:ascii="Poppins" w:eastAsia="Roboto Light" w:hAnsi="Poppins" w:cs="Poppins"/>
          <w:sz w:val="20"/>
          <w:szCs w:val="20"/>
          <w:lang w:val="en-US" w:eastAsia="fr-FR"/>
        </w:rPr>
      </w:pPr>
      <w:r w:rsidRPr="008F3B1B">
        <w:rPr>
          <w:rFonts w:ascii="Poppins" w:eastAsia="Roboto Light" w:hAnsi="Poppins" w:cs="Poppins"/>
          <w:sz w:val="20"/>
          <w:szCs w:val="20"/>
          <w:lang w:val="en-US" w:eastAsia="fr-FR"/>
        </w:rPr>
        <w:t xml:space="preserve">Transport costs (international and local), logistics </w:t>
      </w:r>
      <w:proofErr w:type="gramStart"/>
      <w:r w:rsidRPr="008F3B1B">
        <w:rPr>
          <w:rFonts w:ascii="Poppins" w:eastAsia="Roboto Light" w:hAnsi="Poppins" w:cs="Poppins"/>
          <w:sz w:val="20"/>
          <w:szCs w:val="20"/>
          <w:lang w:val="en-US" w:eastAsia="fr-FR"/>
        </w:rPr>
        <w:t>costs;</w:t>
      </w:r>
      <w:proofErr w:type="gramEnd"/>
      <w:r w:rsidRPr="008F3B1B">
        <w:rPr>
          <w:rFonts w:ascii="Poppins" w:eastAsia="Roboto Light" w:hAnsi="Poppins" w:cs="Poppins"/>
          <w:sz w:val="20"/>
          <w:szCs w:val="20"/>
          <w:lang w:val="en-US" w:eastAsia="fr-FR"/>
        </w:rPr>
        <w:t xml:space="preserve"> </w:t>
      </w:r>
    </w:p>
    <w:p w14:paraId="75666851" w14:textId="6FCBCF94" w:rsidR="00F138D2" w:rsidRPr="008F3B1B" w:rsidRDefault="00F138D2" w:rsidP="00F138D2">
      <w:pPr>
        <w:numPr>
          <w:ilvl w:val="0"/>
          <w:numId w:val="11"/>
        </w:numPr>
        <w:spacing w:after="0" w:line="240" w:lineRule="auto"/>
        <w:contextualSpacing/>
        <w:jc w:val="both"/>
        <w:rPr>
          <w:rFonts w:ascii="Poppins" w:eastAsia="Roboto Light" w:hAnsi="Poppins" w:cs="Poppins"/>
          <w:sz w:val="20"/>
          <w:szCs w:val="20"/>
          <w:lang w:val="en-US" w:eastAsia="fr-FR"/>
        </w:rPr>
      </w:pPr>
      <w:r w:rsidRPr="008F3B1B">
        <w:rPr>
          <w:rFonts w:ascii="Poppins" w:eastAsia="Roboto Light" w:hAnsi="Poppins" w:cs="Poppins"/>
          <w:sz w:val="20"/>
          <w:szCs w:val="20"/>
          <w:lang w:val="en-US" w:eastAsia="fr-FR"/>
        </w:rPr>
        <w:t>Proposed schedule of payments</w:t>
      </w:r>
      <w:r w:rsidR="00C11618">
        <w:rPr>
          <w:rFonts w:ascii="Poppins" w:eastAsia="Roboto Light" w:hAnsi="Poppins" w:cs="Poppins"/>
          <w:sz w:val="20"/>
          <w:szCs w:val="20"/>
          <w:lang w:val="en-US" w:eastAsia="fr-FR"/>
        </w:rPr>
        <w:t xml:space="preserve">. </w:t>
      </w:r>
    </w:p>
    <w:p w14:paraId="74BCD512" w14:textId="77777777" w:rsidR="00F138D2" w:rsidRPr="008F3B1B" w:rsidRDefault="00F138D2" w:rsidP="00F138D2">
      <w:pPr>
        <w:spacing w:after="120" w:line="240" w:lineRule="auto"/>
        <w:jc w:val="both"/>
        <w:rPr>
          <w:rFonts w:ascii="Poppins" w:eastAsia="Roboto Light" w:hAnsi="Poppins" w:cs="Poppins"/>
          <w:color w:val="000000"/>
          <w:sz w:val="20"/>
          <w:szCs w:val="20"/>
          <w:lang w:val="en-US" w:eastAsia="fr-FR"/>
        </w:rPr>
      </w:pPr>
    </w:p>
    <w:p w14:paraId="537B1BE3" w14:textId="77777777" w:rsidR="00E52151" w:rsidRPr="00C45607" w:rsidRDefault="00E52151" w:rsidP="00E52151">
      <w:pPr>
        <w:rPr>
          <w:b/>
          <w:bCs/>
          <w:color w:val="000000"/>
          <w:lang w:val="en-US"/>
        </w:rPr>
      </w:pPr>
      <w:r w:rsidRPr="00C45607">
        <w:rPr>
          <w:b/>
          <w:bCs/>
          <w:color w:val="000000" w:themeColor="text1"/>
          <w:lang w:val="en-US"/>
        </w:rPr>
        <w:t xml:space="preserve">The evaluation criteria for the proposal are: </w:t>
      </w:r>
    </w:p>
    <w:p w14:paraId="34E9BC4A" w14:textId="77777777" w:rsidR="00E52151" w:rsidRPr="00F44B48" w:rsidRDefault="00E52151" w:rsidP="00E52151">
      <w:pPr>
        <w:pStyle w:val="ListParagraph"/>
        <w:numPr>
          <w:ilvl w:val="0"/>
          <w:numId w:val="9"/>
        </w:numPr>
        <w:spacing w:after="0" w:line="240" w:lineRule="auto"/>
        <w:jc w:val="both"/>
        <w:rPr>
          <w:rFonts w:ascii="Poppins" w:eastAsia="Roboto Light" w:hAnsi="Poppins" w:cs="Poppins"/>
          <w:sz w:val="20"/>
          <w:szCs w:val="20"/>
          <w:lang w:val="en-US" w:eastAsia="fr-FR"/>
        </w:rPr>
      </w:pPr>
      <w:r w:rsidRPr="00F44B48">
        <w:rPr>
          <w:rFonts w:ascii="Poppins" w:eastAsia="Roboto Light" w:hAnsi="Poppins" w:cs="Poppins"/>
          <w:sz w:val="20"/>
          <w:szCs w:val="20"/>
          <w:lang w:val="en-US" w:eastAsia="fr-FR"/>
        </w:rPr>
        <w:t>Price / Financial proposal and terms of payment: 25%.</w:t>
      </w:r>
    </w:p>
    <w:p w14:paraId="05E94125" w14:textId="77777777" w:rsidR="00E52151" w:rsidRPr="00F44B48" w:rsidRDefault="00E52151" w:rsidP="00E52151">
      <w:pPr>
        <w:pStyle w:val="ListParagraph"/>
        <w:numPr>
          <w:ilvl w:val="0"/>
          <w:numId w:val="9"/>
        </w:numPr>
        <w:spacing w:after="0" w:line="240" w:lineRule="auto"/>
        <w:jc w:val="both"/>
        <w:rPr>
          <w:rFonts w:ascii="Poppins" w:eastAsia="Roboto Light" w:hAnsi="Poppins" w:cs="Poppins"/>
          <w:sz w:val="20"/>
          <w:szCs w:val="20"/>
          <w:lang w:val="en-US" w:eastAsia="fr-FR"/>
        </w:rPr>
      </w:pPr>
      <w:r w:rsidRPr="00F44B48">
        <w:rPr>
          <w:rFonts w:ascii="Poppins" w:eastAsia="Roboto Light" w:hAnsi="Poppins" w:cs="Poppins"/>
          <w:sz w:val="20"/>
          <w:szCs w:val="20"/>
          <w:lang w:val="en-US" w:eastAsia="fr-FR"/>
        </w:rPr>
        <w:t>Quality of the methodology / Technical proposal / Skills/ References: 75%.</w:t>
      </w:r>
    </w:p>
    <w:p w14:paraId="4CE114B7" w14:textId="77777777" w:rsidR="00377548" w:rsidRPr="008F3B1B" w:rsidRDefault="00377548" w:rsidP="00F138D2">
      <w:pPr>
        <w:spacing w:after="120" w:line="240" w:lineRule="auto"/>
        <w:jc w:val="both"/>
        <w:rPr>
          <w:rFonts w:ascii="Poppins" w:eastAsia="Roboto Light" w:hAnsi="Poppins" w:cs="Poppins"/>
          <w:b/>
          <w:bCs/>
          <w:color w:val="000000"/>
          <w:sz w:val="20"/>
          <w:szCs w:val="20"/>
          <w:highlight w:val="yellow"/>
          <w:lang w:val="en-US" w:eastAsia="fr-FR"/>
        </w:rPr>
      </w:pPr>
    </w:p>
    <w:p w14:paraId="2868299B" w14:textId="77777777" w:rsidR="00F138D2" w:rsidRPr="008F3B1B" w:rsidRDefault="00F138D2" w:rsidP="00F138D2">
      <w:pPr>
        <w:spacing w:line="240" w:lineRule="auto"/>
        <w:jc w:val="both"/>
        <w:rPr>
          <w:rFonts w:ascii="Poppins" w:eastAsia="Roboto Light" w:hAnsi="Poppins" w:cs="Poppins"/>
          <w:b/>
          <w:color w:val="FF0000"/>
          <w:sz w:val="20"/>
          <w:szCs w:val="20"/>
          <w:lang w:val="en-US" w:eastAsia="fr-FR"/>
        </w:rPr>
      </w:pPr>
      <w:r w:rsidRPr="008F3B1B">
        <w:rPr>
          <w:rFonts w:ascii="Poppins" w:eastAsia="Roboto Light" w:hAnsi="Poppins" w:cs="Poppins"/>
          <w:b/>
          <w:color w:val="FF0000"/>
          <w:sz w:val="20"/>
          <w:szCs w:val="20"/>
          <w:lang w:val="en-US" w:eastAsia="fr-FR"/>
        </w:rPr>
        <w:t>Bids that do not include at least one reference for consulting or research work will not be considered.</w:t>
      </w:r>
    </w:p>
    <w:p w14:paraId="3F10EBBC" w14:textId="77777777" w:rsidR="00F138D2" w:rsidRPr="00F44B48" w:rsidRDefault="00F138D2" w:rsidP="00F138D2">
      <w:pPr>
        <w:spacing w:after="120" w:line="240" w:lineRule="auto"/>
        <w:jc w:val="both"/>
        <w:rPr>
          <w:rFonts w:ascii="Poppins" w:eastAsia="Roboto Light" w:hAnsi="Poppins" w:cs="Poppins"/>
          <w:sz w:val="20"/>
          <w:szCs w:val="20"/>
          <w:lang w:val="en-US" w:eastAsia="fr-FR"/>
        </w:rPr>
      </w:pPr>
      <w:r w:rsidRPr="00F44B48">
        <w:rPr>
          <w:rFonts w:ascii="Poppins" w:eastAsia="Roboto Light" w:hAnsi="Poppins" w:cs="Poppins"/>
          <w:sz w:val="20"/>
          <w:szCs w:val="20"/>
          <w:lang w:val="en-US" w:eastAsia="fr-FR"/>
        </w:rPr>
        <w:t>Please note that only short-listed candidate(s) will be contacted/interviewed.</w:t>
      </w:r>
    </w:p>
    <w:p w14:paraId="07306FA1" w14:textId="77777777" w:rsidR="00F138D2" w:rsidRPr="008F3B1B" w:rsidRDefault="00F138D2" w:rsidP="00F138D2">
      <w:pPr>
        <w:spacing w:after="120" w:line="240" w:lineRule="auto"/>
        <w:jc w:val="both"/>
        <w:rPr>
          <w:rFonts w:ascii="Poppins" w:eastAsia="Roboto Light" w:hAnsi="Poppins" w:cs="Poppins"/>
          <w:sz w:val="20"/>
          <w:szCs w:val="20"/>
          <w:lang w:val="en-US" w:eastAsia="fr-FR"/>
        </w:rPr>
      </w:pPr>
      <w:proofErr w:type="spellStart"/>
      <w:r w:rsidRPr="008F3B1B">
        <w:rPr>
          <w:rFonts w:ascii="Poppins" w:eastAsia="Roboto Light" w:hAnsi="Poppins" w:cs="Poppins"/>
          <w:sz w:val="20"/>
          <w:szCs w:val="20"/>
          <w:lang w:val="en-US" w:eastAsia="fr-FR"/>
        </w:rPr>
        <w:t>Solidarités</w:t>
      </w:r>
      <w:proofErr w:type="spellEnd"/>
      <w:r w:rsidRPr="008F3B1B">
        <w:rPr>
          <w:rFonts w:ascii="Poppins" w:eastAsia="Roboto Light" w:hAnsi="Poppins" w:cs="Poppins"/>
          <w:sz w:val="20"/>
          <w:szCs w:val="20"/>
          <w:lang w:val="en-US" w:eastAsia="fr-FR"/>
        </w:rPr>
        <w:t xml:space="preserve"> International will consider both individual and team applications.</w:t>
      </w:r>
    </w:p>
    <w:p w14:paraId="66A8A39E" w14:textId="77777777" w:rsidR="00282E24" w:rsidRPr="008F3B1B" w:rsidRDefault="00282E24" w:rsidP="00F138D2">
      <w:pPr>
        <w:spacing w:after="120" w:line="240" w:lineRule="auto"/>
        <w:jc w:val="both"/>
        <w:rPr>
          <w:rFonts w:ascii="Poppins" w:eastAsia="Roboto Light" w:hAnsi="Poppins" w:cs="Poppins"/>
          <w:sz w:val="20"/>
          <w:szCs w:val="20"/>
          <w:lang w:val="en-US" w:eastAsia="fr-FR"/>
        </w:rPr>
      </w:pPr>
    </w:p>
    <w:p w14:paraId="406BE919" w14:textId="045EB701" w:rsidR="00E95925" w:rsidRPr="008F3B1B" w:rsidRDefault="00E95925" w:rsidP="510CBE04">
      <w:pPr>
        <w:spacing w:beforeAutospacing="1" w:afterAutospacing="1" w:line="240" w:lineRule="auto"/>
        <w:contextualSpacing/>
        <w:rPr>
          <w:rFonts w:ascii="Poppins" w:hAnsi="Poppins" w:cs="Poppins"/>
          <w:b/>
          <w:bCs/>
          <w:color w:val="EE1313"/>
          <w:sz w:val="28"/>
          <w:szCs w:val="28"/>
          <w:lang w:val="en-US"/>
        </w:rPr>
      </w:pPr>
      <w:r w:rsidRPr="008F3B1B">
        <w:rPr>
          <w:rFonts w:ascii="Poppins" w:hAnsi="Poppins" w:cs="Poppins"/>
          <w:b/>
          <w:bCs/>
          <w:color w:val="EE1313"/>
          <w:sz w:val="28"/>
          <w:szCs w:val="28"/>
          <w:lang w:val="en-US"/>
        </w:rPr>
        <w:t>TIMETABLE FOR THE APPLICATION</w:t>
      </w:r>
    </w:p>
    <w:p w14:paraId="06DA492A" w14:textId="7225F145" w:rsidR="00E95925" w:rsidRPr="008F3B1B" w:rsidRDefault="00E95925" w:rsidP="64DC8008">
      <w:pPr>
        <w:contextualSpacing/>
        <w:rPr>
          <w:rFonts w:ascii="Poppins" w:hAnsi="Poppins" w:cs="Poppins"/>
          <w:lang w:val="en-US"/>
        </w:rPr>
      </w:pPr>
      <w:r w:rsidRPr="64DC8008">
        <w:rPr>
          <w:rFonts w:ascii="Poppins" w:hAnsi="Poppins" w:cs="Poppins"/>
          <w:lang w:val="en-US"/>
        </w:rPr>
        <w:t xml:space="preserve">Withdrawal of offers is from </w:t>
      </w:r>
      <w:r w:rsidR="001A6E49">
        <w:rPr>
          <w:rFonts w:ascii="Poppins" w:hAnsi="Poppins" w:cs="Poppins"/>
          <w:b/>
          <w:bCs/>
          <w:lang w:val="en-US"/>
        </w:rPr>
        <w:t>9</w:t>
      </w:r>
      <w:r w:rsidR="003D4614" w:rsidRPr="64DC8008">
        <w:rPr>
          <w:rFonts w:ascii="Poppins" w:hAnsi="Poppins" w:cs="Poppins"/>
          <w:b/>
          <w:bCs/>
          <w:lang w:val="en-US"/>
        </w:rPr>
        <w:t xml:space="preserve"> December 2025</w:t>
      </w:r>
      <w:r w:rsidR="003D4614" w:rsidRPr="64DC8008">
        <w:rPr>
          <w:rFonts w:ascii="Poppins" w:hAnsi="Poppins" w:cs="Poppins"/>
          <w:lang w:val="en-US"/>
        </w:rPr>
        <w:t xml:space="preserve"> – </w:t>
      </w:r>
      <w:r w:rsidR="008338BC">
        <w:rPr>
          <w:rFonts w:ascii="Poppins" w:hAnsi="Poppins" w:cs="Poppins"/>
          <w:b/>
          <w:bCs/>
          <w:lang w:val="en-US"/>
        </w:rPr>
        <w:t>8</w:t>
      </w:r>
      <w:r w:rsidR="003D4614" w:rsidRPr="64DC8008">
        <w:rPr>
          <w:rFonts w:ascii="Poppins" w:hAnsi="Poppins" w:cs="Poppins"/>
          <w:b/>
          <w:bCs/>
          <w:lang w:val="en-US"/>
        </w:rPr>
        <w:t xml:space="preserve"> January 2026</w:t>
      </w:r>
      <w:r w:rsidRPr="64DC8008">
        <w:rPr>
          <w:rFonts w:ascii="Poppins" w:hAnsi="Poppins" w:cs="Poppins"/>
          <w:lang w:val="en-US"/>
        </w:rPr>
        <w:t xml:space="preserve"> (Deadline included)</w:t>
      </w:r>
      <w:r>
        <w:br/>
      </w:r>
      <w:r w:rsidRPr="64DC8008">
        <w:rPr>
          <w:rFonts w:ascii="Poppins" w:hAnsi="Poppins" w:cs="Poppins"/>
          <w:lang w:val="en-US"/>
        </w:rPr>
        <w:t xml:space="preserve">Clarifications for bidders: last day is on </w:t>
      </w:r>
      <w:r w:rsidR="00BE4AF8" w:rsidRPr="64DC8008">
        <w:rPr>
          <w:rFonts w:ascii="Poppins" w:hAnsi="Poppins" w:cs="Poppins"/>
          <w:b/>
          <w:bCs/>
          <w:lang w:val="en-US"/>
        </w:rPr>
        <w:t>2</w:t>
      </w:r>
      <w:r w:rsidR="008338BC">
        <w:rPr>
          <w:rFonts w:ascii="Poppins" w:hAnsi="Poppins" w:cs="Poppins"/>
          <w:b/>
          <w:bCs/>
          <w:lang w:val="en-US"/>
        </w:rPr>
        <w:t>8</w:t>
      </w:r>
      <w:r w:rsidR="00BE4AF8" w:rsidRPr="64DC8008">
        <w:rPr>
          <w:rFonts w:ascii="Poppins" w:hAnsi="Poppins" w:cs="Poppins"/>
          <w:b/>
          <w:bCs/>
          <w:lang w:val="en-US"/>
        </w:rPr>
        <w:t xml:space="preserve"> December 2025</w:t>
      </w:r>
      <w:r>
        <w:br/>
      </w:r>
      <w:r w:rsidRPr="64DC8008">
        <w:rPr>
          <w:rFonts w:ascii="Poppins" w:hAnsi="Poppins" w:cs="Poppins"/>
          <w:lang w:val="en-US"/>
        </w:rPr>
        <w:t xml:space="preserve">Opening session is </w:t>
      </w:r>
      <w:r w:rsidR="00282E24" w:rsidRPr="64DC8008">
        <w:rPr>
          <w:rFonts w:ascii="Poppins" w:hAnsi="Poppins" w:cs="Poppins"/>
          <w:lang w:val="en-US"/>
        </w:rPr>
        <w:t>on</w:t>
      </w:r>
      <w:r w:rsidRPr="64DC8008">
        <w:rPr>
          <w:rFonts w:ascii="Poppins" w:hAnsi="Poppins" w:cs="Poppins"/>
          <w:lang w:val="en-US"/>
        </w:rPr>
        <w:t xml:space="preserve"> </w:t>
      </w:r>
      <w:r w:rsidR="00282E24" w:rsidRPr="64DC8008">
        <w:rPr>
          <w:rFonts w:ascii="Poppins" w:hAnsi="Poppins" w:cs="Poppins"/>
          <w:lang w:val="en-US"/>
        </w:rPr>
        <w:t xml:space="preserve">the </w:t>
      </w:r>
      <w:r w:rsidR="008338BC">
        <w:rPr>
          <w:rFonts w:ascii="Poppins" w:hAnsi="Poppins" w:cs="Poppins"/>
          <w:b/>
          <w:bCs/>
          <w:lang w:val="en-US"/>
        </w:rPr>
        <w:t>9</w:t>
      </w:r>
      <w:r w:rsidR="00735AF5" w:rsidRPr="64DC8008">
        <w:rPr>
          <w:rFonts w:ascii="Poppins" w:hAnsi="Poppins" w:cs="Poppins"/>
          <w:b/>
          <w:bCs/>
          <w:lang w:val="en-US"/>
        </w:rPr>
        <w:t xml:space="preserve"> January 2026</w:t>
      </w:r>
      <w:r>
        <w:br/>
      </w:r>
      <w:r w:rsidRPr="64DC8008">
        <w:rPr>
          <w:rFonts w:ascii="Poppins" w:hAnsi="Poppins" w:cs="Poppins"/>
          <w:lang w:val="en-US"/>
        </w:rPr>
        <w:t xml:space="preserve">Evaluation of bids is to be finalized by </w:t>
      </w:r>
      <w:r w:rsidR="00282E24" w:rsidRPr="64DC8008">
        <w:rPr>
          <w:rFonts w:ascii="Poppins" w:hAnsi="Poppins" w:cs="Poppins"/>
          <w:lang w:val="en-US"/>
        </w:rPr>
        <w:t xml:space="preserve">the </w:t>
      </w:r>
      <w:r w:rsidR="00735AF5" w:rsidRPr="64DC8008">
        <w:rPr>
          <w:rFonts w:ascii="Poppins" w:hAnsi="Poppins" w:cs="Poppins"/>
          <w:b/>
          <w:bCs/>
          <w:lang w:val="en-US"/>
        </w:rPr>
        <w:t>18 January 2026</w:t>
      </w:r>
      <w:r>
        <w:br/>
      </w:r>
      <w:r w:rsidRPr="64DC8008">
        <w:rPr>
          <w:rFonts w:ascii="Poppins" w:hAnsi="Poppins" w:cs="Poppins"/>
          <w:lang w:val="en-US"/>
        </w:rPr>
        <w:t xml:space="preserve">and finally the </w:t>
      </w:r>
      <w:r w:rsidR="00282E24" w:rsidRPr="64DC8008">
        <w:rPr>
          <w:rFonts w:ascii="Poppins" w:hAnsi="Poppins" w:cs="Poppins"/>
          <w:lang w:val="en-US"/>
        </w:rPr>
        <w:t>c</w:t>
      </w:r>
      <w:r w:rsidRPr="64DC8008">
        <w:rPr>
          <w:rFonts w:ascii="Poppins" w:hAnsi="Poppins" w:cs="Poppins"/>
          <w:lang w:val="en-US"/>
        </w:rPr>
        <w:t>ontract is expected to be signed by</w:t>
      </w:r>
      <w:r w:rsidR="00282E24" w:rsidRPr="64DC8008">
        <w:rPr>
          <w:rFonts w:ascii="Poppins" w:hAnsi="Poppins" w:cs="Poppins"/>
          <w:lang w:val="en-US"/>
        </w:rPr>
        <w:t xml:space="preserve"> the</w:t>
      </w:r>
      <w:r w:rsidRPr="64DC8008">
        <w:rPr>
          <w:rFonts w:ascii="Poppins" w:hAnsi="Poppins" w:cs="Poppins"/>
          <w:lang w:val="en-US"/>
        </w:rPr>
        <w:t xml:space="preserve"> </w:t>
      </w:r>
      <w:r w:rsidR="00E476E9" w:rsidRPr="64DC8008">
        <w:rPr>
          <w:rFonts w:ascii="Poppins" w:hAnsi="Poppins" w:cs="Poppins"/>
          <w:b/>
          <w:bCs/>
          <w:lang w:val="en-US"/>
        </w:rPr>
        <w:t>25 January 2026</w:t>
      </w:r>
    </w:p>
    <w:p w14:paraId="23468AC7" w14:textId="43677671" w:rsidR="00566D28" w:rsidRPr="008F3B1B" w:rsidRDefault="00566D28" w:rsidP="510CBE04">
      <w:pPr>
        <w:spacing w:beforeAutospacing="1" w:afterAutospacing="1" w:line="240" w:lineRule="auto"/>
        <w:rPr>
          <w:rFonts w:ascii="Poppins" w:hAnsi="Poppins" w:cs="Poppins"/>
          <w:b/>
          <w:bCs/>
          <w:sz w:val="20"/>
          <w:szCs w:val="20"/>
          <w:highlight w:val="yellow"/>
          <w:lang w:val="en-US"/>
        </w:rPr>
      </w:pPr>
    </w:p>
    <w:p w14:paraId="6446ABF6" w14:textId="77777777" w:rsidR="00566D28" w:rsidRPr="008F3B1B" w:rsidRDefault="00566D28" w:rsidP="00086566">
      <w:pPr>
        <w:rPr>
          <w:color w:val="FF0000"/>
          <w:lang w:val="en-US"/>
        </w:rPr>
      </w:pPr>
    </w:p>
    <w:sectPr w:rsidR="00566D28" w:rsidRPr="008F3B1B" w:rsidSect="00E46AEF">
      <w:headerReference w:type="default" r:id="rId13"/>
      <w:pgSz w:w="11906" w:h="16838"/>
      <w:pgMar w:top="851" w:right="851" w:bottom="851" w:left="851" w:header="39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E04670" w14:textId="77777777" w:rsidR="00BE3D57" w:rsidRDefault="00BE3D57" w:rsidP="00131884">
      <w:pPr>
        <w:spacing w:after="0" w:line="240" w:lineRule="auto"/>
      </w:pPr>
      <w:r>
        <w:separator/>
      </w:r>
    </w:p>
  </w:endnote>
  <w:endnote w:type="continuationSeparator" w:id="0">
    <w:p w14:paraId="2BFB051F" w14:textId="77777777" w:rsidR="00BE3D57" w:rsidRDefault="00BE3D57" w:rsidP="00131884">
      <w:pPr>
        <w:spacing w:after="0" w:line="240" w:lineRule="auto"/>
      </w:pPr>
      <w:r>
        <w:continuationSeparator/>
      </w:r>
    </w:p>
  </w:endnote>
  <w:endnote w:type="continuationNotice" w:id="1">
    <w:p w14:paraId="1EE2A90F" w14:textId="77777777" w:rsidR="00BE3D57" w:rsidRDefault="00BE3D5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oppins">
    <w:charset w:val="00"/>
    <w:family w:val="auto"/>
    <w:pitch w:val="variable"/>
    <w:sig w:usb0="00008007" w:usb1="00000000" w:usb2="00000000" w:usb3="00000000" w:csb0="00000093"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B9FE8E" w14:textId="77777777" w:rsidR="00BE3D57" w:rsidRDefault="00BE3D57" w:rsidP="00131884">
      <w:pPr>
        <w:spacing w:after="0" w:line="240" w:lineRule="auto"/>
      </w:pPr>
      <w:r>
        <w:separator/>
      </w:r>
    </w:p>
  </w:footnote>
  <w:footnote w:type="continuationSeparator" w:id="0">
    <w:p w14:paraId="38A0FF34" w14:textId="77777777" w:rsidR="00BE3D57" w:rsidRDefault="00BE3D57" w:rsidP="00131884">
      <w:pPr>
        <w:spacing w:after="0" w:line="240" w:lineRule="auto"/>
      </w:pPr>
      <w:r>
        <w:continuationSeparator/>
      </w:r>
    </w:p>
  </w:footnote>
  <w:footnote w:type="continuationNotice" w:id="1">
    <w:p w14:paraId="173B30A2" w14:textId="77777777" w:rsidR="00BE3D57" w:rsidRDefault="00BE3D5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C03AF8" w14:textId="7213EA18" w:rsidR="00131884" w:rsidRDefault="00131884" w:rsidP="00131884">
    <w:pPr>
      <w:pStyle w:val="Header"/>
      <w:jc w:val="center"/>
    </w:pPr>
    <w:r>
      <w:rPr>
        <w:noProof/>
      </w:rPr>
      <w:drawing>
        <wp:inline distT="0" distB="0" distL="0" distR="0" wp14:anchorId="01087CF4" wp14:editId="3DAE5536">
          <wp:extent cx="1047750" cy="856559"/>
          <wp:effectExtent l="0" t="0" r="0" b="0"/>
          <wp:docPr id="816761609" name="Image 1" descr="Une image contenant Graphiqu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6761609" name="Image 1" descr="Une image contenant Graphique&#10;&#10;Description générée automatiquement"/>
                  <pic:cNvPicPr/>
                </pic:nvPicPr>
                <pic:blipFill>
                  <a:blip r:embed="rId1">
                    <a:extLst>
                      <a:ext uri="{28A0092B-C50C-407E-A947-70E740481C1C}">
                        <a14:useLocalDpi xmlns:a14="http://schemas.microsoft.com/office/drawing/2010/main" val="0"/>
                      </a:ext>
                    </a:extLst>
                  </a:blip>
                  <a:stretch>
                    <a:fillRect/>
                  </a:stretch>
                </pic:blipFill>
                <pic:spPr>
                  <a:xfrm>
                    <a:off x="0" y="0"/>
                    <a:ext cx="1063441" cy="869387"/>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E40F3"/>
    <w:multiLevelType w:val="hybridMultilevel"/>
    <w:tmpl w:val="F2E8393C"/>
    <w:lvl w:ilvl="0" w:tplc="1E02B632">
      <w:start w:val="1"/>
      <w:numFmt w:val="decimal"/>
      <w:lvlText w:val="%1."/>
      <w:lvlJc w:val="left"/>
      <w:pPr>
        <w:ind w:left="1068" w:hanging="360"/>
      </w:pPr>
      <w:rPr>
        <w:rFonts w:hint="default"/>
      </w:rPr>
    </w:lvl>
    <w:lvl w:ilvl="1" w:tplc="234C6E1E">
      <w:start w:val="1"/>
      <w:numFmt w:val="lowerLetter"/>
      <w:lvlText w:val="%2."/>
      <w:lvlJc w:val="left"/>
      <w:pPr>
        <w:ind w:left="1788" w:hanging="360"/>
      </w:pPr>
    </w:lvl>
    <w:lvl w:ilvl="2" w:tplc="055C0E92">
      <w:start w:val="1"/>
      <w:numFmt w:val="lowerRoman"/>
      <w:lvlText w:val="%3."/>
      <w:lvlJc w:val="right"/>
      <w:pPr>
        <w:ind w:left="2508" w:hanging="180"/>
      </w:pPr>
    </w:lvl>
    <w:lvl w:ilvl="3" w:tplc="48649580">
      <w:start w:val="1"/>
      <w:numFmt w:val="decimal"/>
      <w:lvlText w:val="%4."/>
      <w:lvlJc w:val="left"/>
      <w:pPr>
        <w:ind w:left="3228" w:hanging="360"/>
      </w:pPr>
    </w:lvl>
    <w:lvl w:ilvl="4" w:tplc="C6F8C3C0">
      <w:start w:val="1"/>
      <w:numFmt w:val="lowerLetter"/>
      <w:lvlText w:val="%5."/>
      <w:lvlJc w:val="left"/>
      <w:pPr>
        <w:ind w:left="3948" w:hanging="360"/>
      </w:pPr>
    </w:lvl>
    <w:lvl w:ilvl="5" w:tplc="2966B00E">
      <w:start w:val="1"/>
      <w:numFmt w:val="lowerRoman"/>
      <w:lvlText w:val="%6."/>
      <w:lvlJc w:val="right"/>
      <w:pPr>
        <w:ind w:left="4668" w:hanging="180"/>
      </w:pPr>
    </w:lvl>
    <w:lvl w:ilvl="6" w:tplc="7ECE3BC4">
      <w:start w:val="1"/>
      <w:numFmt w:val="decimal"/>
      <w:lvlText w:val="%7."/>
      <w:lvlJc w:val="left"/>
      <w:pPr>
        <w:ind w:left="5388" w:hanging="360"/>
      </w:pPr>
    </w:lvl>
    <w:lvl w:ilvl="7" w:tplc="49B6495E">
      <w:start w:val="1"/>
      <w:numFmt w:val="lowerLetter"/>
      <w:lvlText w:val="%8."/>
      <w:lvlJc w:val="left"/>
      <w:pPr>
        <w:ind w:left="6108" w:hanging="360"/>
      </w:pPr>
    </w:lvl>
    <w:lvl w:ilvl="8" w:tplc="30F211C8">
      <w:start w:val="1"/>
      <w:numFmt w:val="lowerRoman"/>
      <w:lvlText w:val="%9."/>
      <w:lvlJc w:val="right"/>
      <w:pPr>
        <w:ind w:left="6828" w:hanging="180"/>
      </w:pPr>
    </w:lvl>
  </w:abstractNum>
  <w:abstractNum w:abstractNumId="1" w15:restartNumberingAfterBreak="0">
    <w:nsid w:val="04282BDB"/>
    <w:multiLevelType w:val="multilevel"/>
    <w:tmpl w:val="79761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5232DD"/>
    <w:multiLevelType w:val="hybridMultilevel"/>
    <w:tmpl w:val="184C906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9A2429E"/>
    <w:multiLevelType w:val="hybridMultilevel"/>
    <w:tmpl w:val="E48439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CF10FF"/>
    <w:multiLevelType w:val="multilevel"/>
    <w:tmpl w:val="84E6D1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3F31661"/>
    <w:multiLevelType w:val="multilevel"/>
    <w:tmpl w:val="5B74EB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6B0748"/>
    <w:multiLevelType w:val="multilevel"/>
    <w:tmpl w:val="027A3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ACA73D0"/>
    <w:multiLevelType w:val="hybridMultilevel"/>
    <w:tmpl w:val="8E1A00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21B2BAA"/>
    <w:multiLevelType w:val="multilevel"/>
    <w:tmpl w:val="B538C7A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56D78FF"/>
    <w:multiLevelType w:val="hybridMultilevel"/>
    <w:tmpl w:val="4A5AEDF6"/>
    <w:lvl w:ilvl="0" w:tplc="A35EDBBE">
      <w:start w:val="1"/>
      <w:numFmt w:val="bullet"/>
      <w:lvlText w:val="●"/>
      <w:lvlJc w:val="left"/>
      <w:pPr>
        <w:ind w:left="567" w:hanging="283"/>
      </w:pPr>
      <w:rPr>
        <w:rFonts w:ascii="Noto Sans Symbols" w:eastAsia="Noto Sans Symbols" w:hAnsi="Noto Sans Symbols" w:cs="Noto Sans Symbols" w:hint="default"/>
        <w:b/>
        <w:i w:val="0"/>
        <w:color w:val="000000" w:themeColor="text1"/>
      </w:rPr>
    </w:lvl>
    <w:lvl w:ilvl="1" w:tplc="A3C43DA4">
      <w:start w:val="1"/>
      <w:numFmt w:val="bullet"/>
      <w:lvlText w:val="●"/>
      <w:lvlJc w:val="left"/>
      <w:pPr>
        <w:ind w:left="851" w:hanging="283"/>
      </w:pPr>
      <w:rPr>
        <w:rFonts w:ascii="Noto Sans Symbols" w:eastAsia="Noto Sans Symbols" w:hAnsi="Noto Sans Symbols" w:cs="Noto Sans Symbols"/>
        <w:b/>
        <w:i w:val="0"/>
        <w:color w:val="000000" w:themeColor="text1"/>
      </w:rPr>
    </w:lvl>
    <w:lvl w:ilvl="2" w:tplc="3E9C611A">
      <w:start w:val="1"/>
      <w:numFmt w:val="bullet"/>
      <w:lvlText w:val="●"/>
      <w:lvlJc w:val="left"/>
      <w:pPr>
        <w:ind w:left="1135" w:hanging="283"/>
      </w:pPr>
      <w:rPr>
        <w:rFonts w:ascii="Noto Sans Symbols" w:eastAsia="Noto Sans Symbols" w:hAnsi="Noto Sans Symbols" w:cs="Noto Sans Symbols"/>
        <w:b/>
        <w:i w:val="0"/>
        <w:color w:val="EE1313"/>
      </w:rPr>
    </w:lvl>
    <w:lvl w:ilvl="3" w:tplc="92404B2A">
      <w:start w:val="1"/>
      <w:numFmt w:val="bullet"/>
      <w:lvlText w:val="●"/>
      <w:lvlJc w:val="left"/>
      <w:pPr>
        <w:ind w:left="1419" w:hanging="283"/>
      </w:pPr>
      <w:rPr>
        <w:rFonts w:ascii="Noto Sans Symbols" w:eastAsia="Noto Sans Symbols" w:hAnsi="Noto Sans Symbols" w:cs="Noto Sans Symbols"/>
        <w:b/>
        <w:i w:val="0"/>
        <w:color w:val="EE1313"/>
      </w:rPr>
    </w:lvl>
    <w:lvl w:ilvl="4" w:tplc="1AF818C4">
      <w:start w:val="1"/>
      <w:numFmt w:val="bullet"/>
      <w:lvlText w:val="●"/>
      <w:lvlJc w:val="left"/>
      <w:pPr>
        <w:ind w:left="1703" w:hanging="283"/>
      </w:pPr>
      <w:rPr>
        <w:rFonts w:ascii="Noto Sans Symbols" w:eastAsia="Noto Sans Symbols" w:hAnsi="Noto Sans Symbols" w:cs="Noto Sans Symbols"/>
        <w:b/>
        <w:i w:val="0"/>
        <w:color w:val="EE1313"/>
      </w:rPr>
    </w:lvl>
    <w:lvl w:ilvl="5" w:tplc="9E5CBBBA">
      <w:start w:val="1"/>
      <w:numFmt w:val="lowerRoman"/>
      <w:lvlText w:val="(%6)"/>
      <w:lvlJc w:val="left"/>
      <w:pPr>
        <w:ind w:left="1987" w:hanging="283"/>
      </w:pPr>
    </w:lvl>
    <w:lvl w:ilvl="6" w:tplc="6C068A92">
      <w:start w:val="1"/>
      <w:numFmt w:val="decimal"/>
      <w:lvlText w:val="%7."/>
      <w:lvlJc w:val="left"/>
      <w:pPr>
        <w:ind w:left="2271" w:hanging="283"/>
      </w:pPr>
    </w:lvl>
    <w:lvl w:ilvl="7" w:tplc="7F4CE71C">
      <w:start w:val="1"/>
      <w:numFmt w:val="lowerLetter"/>
      <w:lvlText w:val="%8."/>
      <w:lvlJc w:val="left"/>
      <w:pPr>
        <w:ind w:left="2555" w:hanging="283"/>
      </w:pPr>
    </w:lvl>
    <w:lvl w:ilvl="8" w:tplc="CDB65F3C">
      <w:start w:val="1"/>
      <w:numFmt w:val="lowerRoman"/>
      <w:lvlText w:val="%9."/>
      <w:lvlJc w:val="left"/>
      <w:pPr>
        <w:ind w:left="2839" w:hanging="283"/>
      </w:pPr>
    </w:lvl>
  </w:abstractNum>
  <w:abstractNum w:abstractNumId="10" w15:restartNumberingAfterBreak="0">
    <w:nsid w:val="2CEB6DA4"/>
    <w:multiLevelType w:val="hybridMultilevel"/>
    <w:tmpl w:val="5464D9F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33C267C8"/>
    <w:multiLevelType w:val="hybridMultilevel"/>
    <w:tmpl w:val="7BA034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47D5748"/>
    <w:multiLevelType w:val="hybridMultilevel"/>
    <w:tmpl w:val="7DA234C8"/>
    <w:lvl w:ilvl="0" w:tplc="2C94B558">
      <w:start w:val="1"/>
      <w:numFmt w:val="bullet"/>
      <w:lvlText w:val=""/>
      <w:lvlJc w:val="left"/>
      <w:pPr>
        <w:ind w:left="720" w:hanging="360"/>
      </w:pPr>
      <w:rPr>
        <w:rFonts w:ascii="Symbol" w:hAnsi="Symbol" w:hint="default"/>
      </w:rPr>
    </w:lvl>
    <w:lvl w:ilvl="1" w:tplc="628E7A42">
      <w:start w:val="1"/>
      <w:numFmt w:val="bullet"/>
      <w:lvlText w:val="o"/>
      <w:lvlJc w:val="left"/>
      <w:pPr>
        <w:ind w:left="1440" w:hanging="360"/>
      </w:pPr>
      <w:rPr>
        <w:rFonts w:ascii="Courier New" w:hAnsi="Courier New" w:cs="Courier New" w:hint="default"/>
      </w:rPr>
    </w:lvl>
    <w:lvl w:ilvl="2" w:tplc="B26EAA7C">
      <w:start w:val="1"/>
      <w:numFmt w:val="bullet"/>
      <w:lvlText w:val=""/>
      <w:lvlJc w:val="left"/>
      <w:pPr>
        <w:ind w:left="2160" w:hanging="360"/>
      </w:pPr>
      <w:rPr>
        <w:rFonts w:ascii="Wingdings" w:hAnsi="Wingdings" w:hint="default"/>
      </w:rPr>
    </w:lvl>
    <w:lvl w:ilvl="3" w:tplc="EDDE0870">
      <w:start w:val="1"/>
      <w:numFmt w:val="bullet"/>
      <w:lvlText w:val=""/>
      <w:lvlJc w:val="left"/>
      <w:pPr>
        <w:ind w:left="2880" w:hanging="360"/>
      </w:pPr>
      <w:rPr>
        <w:rFonts w:ascii="Symbol" w:hAnsi="Symbol" w:hint="default"/>
      </w:rPr>
    </w:lvl>
    <w:lvl w:ilvl="4" w:tplc="2D0CA3AA">
      <w:start w:val="1"/>
      <w:numFmt w:val="bullet"/>
      <w:lvlText w:val="o"/>
      <w:lvlJc w:val="left"/>
      <w:pPr>
        <w:ind w:left="3600" w:hanging="360"/>
      </w:pPr>
      <w:rPr>
        <w:rFonts w:ascii="Courier New" w:hAnsi="Courier New" w:cs="Courier New" w:hint="default"/>
      </w:rPr>
    </w:lvl>
    <w:lvl w:ilvl="5" w:tplc="62921558">
      <w:start w:val="1"/>
      <w:numFmt w:val="bullet"/>
      <w:lvlText w:val=""/>
      <w:lvlJc w:val="left"/>
      <w:pPr>
        <w:ind w:left="4320" w:hanging="360"/>
      </w:pPr>
      <w:rPr>
        <w:rFonts w:ascii="Wingdings" w:hAnsi="Wingdings" w:hint="default"/>
      </w:rPr>
    </w:lvl>
    <w:lvl w:ilvl="6" w:tplc="2B585612">
      <w:start w:val="1"/>
      <w:numFmt w:val="bullet"/>
      <w:lvlText w:val=""/>
      <w:lvlJc w:val="left"/>
      <w:pPr>
        <w:ind w:left="5040" w:hanging="360"/>
      </w:pPr>
      <w:rPr>
        <w:rFonts w:ascii="Symbol" w:hAnsi="Symbol" w:hint="default"/>
      </w:rPr>
    </w:lvl>
    <w:lvl w:ilvl="7" w:tplc="72EC696A">
      <w:start w:val="1"/>
      <w:numFmt w:val="bullet"/>
      <w:lvlText w:val="o"/>
      <w:lvlJc w:val="left"/>
      <w:pPr>
        <w:ind w:left="5760" w:hanging="360"/>
      </w:pPr>
      <w:rPr>
        <w:rFonts w:ascii="Courier New" w:hAnsi="Courier New" w:cs="Courier New" w:hint="default"/>
      </w:rPr>
    </w:lvl>
    <w:lvl w:ilvl="8" w:tplc="A3380AB8">
      <w:start w:val="1"/>
      <w:numFmt w:val="bullet"/>
      <w:lvlText w:val=""/>
      <w:lvlJc w:val="left"/>
      <w:pPr>
        <w:ind w:left="6480" w:hanging="360"/>
      </w:pPr>
      <w:rPr>
        <w:rFonts w:ascii="Wingdings" w:hAnsi="Wingdings" w:hint="default"/>
      </w:rPr>
    </w:lvl>
  </w:abstractNum>
  <w:abstractNum w:abstractNumId="13" w15:restartNumberingAfterBreak="0">
    <w:nsid w:val="381A0F09"/>
    <w:multiLevelType w:val="hybridMultilevel"/>
    <w:tmpl w:val="1CD21E18"/>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3A867492"/>
    <w:multiLevelType w:val="hybridMultilevel"/>
    <w:tmpl w:val="CB7A82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C853F04"/>
    <w:multiLevelType w:val="hybridMultilevel"/>
    <w:tmpl w:val="82C8BC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515459A"/>
    <w:multiLevelType w:val="multilevel"/>
    <w:tmpl w:val="BB00612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EA62021"/>
    <w:multiLevelType w:val="hybridMultilevel"/>
    <w:tmpl w:val="CEE827CA"/>
    <w:lvl w:ilvl="0" w:tplc="A1F488AC">
      <w:numFmt w:val="bullet"/>
      <w:lvlText w:val="-"/>
      <w:lvlJc w:val="left"/>
      <w:pPr>
        <w:ind w:left="720" w:hanging="360"/>
      </w:pPr>
      <w:rPr>
        <w:rFonts w:ascii="Calibri" w:eastAsia="Calibri" w:hAnsi="Calibri"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8" w15:restartNumberingAfterBreak="0">
    <w:nsid w:val="72DA562F"/>
    <w:multiLevelType w:val="hybridMultilevel"/>
    <w:tmpl w:val="8B8CE6B0"/>
    <w:lvl w:ilvl="0" w:tplc="D4CA01C0">
      <w:start w:val="6"/>
      <w:numFmt w:val="bullet"/>
      <w:lvlText w:val="-"/>
      <w:lvlJc w:val="left"/>
      <w:pPr>
        <w:ind w:left="720" w:hanging="360"/>
      </w:pPr>
      <w:rPr>
        <w:rFonts w:ascii="Calibri" w:eastAsia="Calibri" w:hAnsi="Calibri" w:cs="Times New Roman" w:hint="default"/>
        <w:sz w:val="21"/>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9" w15:restartNumberingAfterBreak="0">
    <w:nsid w:val="72DE7C22"/>
    <w:multiLevelType w:val="hybridMultilevel"/>
    <w:tmpl w:val="133656E8"/>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748C6524"/>
    <w:multiLevelType w:val="multilevel"/>
    <w:tmpl w:val="A23EB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5E11016"/>
    <w:multiLevelType w:val="hybridMultilevel"/>
    <w:tmpl w:val="BF7A3B74"/>
    <w:lvl w:ilvl="0" w:tplc="FE76AB8C">
      <w:start w:val="1"/>
      <w:numFmt w:val="upperLetter"/>
      <w:lvlText w:val="%1)"/>
      <w:lvlJc w:val="left"/>
      <w:pPr>
        <w:ind w:left="420" w:hanging="360"/>
      </w:pPr>
      <w:rPr>
        <w:rFonts w:hint="default"/>
      </w:rPr>
    </w:lvl>
    <w:lvl w:ilvl="1" w:tplc="040C0019">
      <w:start w:val="1"/>
      <w:numFmt w:val="lowerLetter"/>
      <w:lvlText w:val="%2."/>
      <w:lvlJc w:val="left"/>
      <w:pPr>
        <w:ind w:left="1140" w:hanging="360"/>
      </w:pPr>
    </w:lvl>
    <w:lvl w:ilvl="2" w:tplc="040C001B" w:tentative="1">
      <w:start w:val="1"/>
      <w:numFmt w:val="lowerRoman"/>
      <w:lvlText w:val="%3."/>
      <w:lvlJc w:val="right"/>
      <w:pPr>
        <w:ind w:left="1860" w:hanging="180"/>
      </w:pPr>
    </w:lvl>
    <w:lvl w:ilvl="3" w:tplc="040C000F" w:tentative="1">
      <w:start w:val="1"/>
      <w:numFmt w:val="decimal"/>
      <w:lvlText w:val="%4."/>
      <w:lvlJc w:val="left"/>
      <w:pPr>
        <w:ind w:left="2580" w:hanging="360"/>
      </w:pPr>
    </w:lvl>
    <w:lvl w:ilvl="4" w:tplc="040C0019" w:tentative="1">
      <w:start w:val="1"/>
      <w:numFmt w:val="lowerLetter"/>
      <w:lvlText w:val="%5."/>
      <w:lvlJc w:val="left"/>
      <w:pPr>
        <w:ind w:left="3300" w:hanging="360"/>
      </w:pPr>
    </w:lvl>
    <w:lvl w:ilvl="5" w:tplc="040C001B" w:tentative="1">
      <w:start w:val="1"/>
      <w:numFmt w:val="lowerRoman"/>
      <w:lvlText w:val="%6."/>
      <w:lvlJc w:val="right"/>
      <w:pPr>
        <w:ind w:left="4020" w:hanging="180"/>
      </w:pPr>
    </w:lvl>
    <w:lvl w:ilvl="6" w:tplc="040C000F" w:tentative="1">
      <w:start w:val="1"/>
      <w:numFmt w:val="decimal"/>
      <w:lvlText w:val="%7."/>
      <w:lvlJc w:val="left"/>
      <w:pPr>
        <w:ind w:left="4740" w:hanging="360"/>
      </w:pPr>
    </w:lvl>
    <w:lvl w:ilvl="7" w:tplc="040C0019" w:tentative="1">
      <w:start w:val="1"/>
      <w:numFmt w:val="lowerLetter"/>
      <w:lvlText w:val="%8."/>
      <w:lvlJc w:val="left"/>
      <w:pPr>
        <w:ind w:left="5460" w:hanging="360"/>
      </w:pPr>
    </w:lvl>
    <w:lvl w:ilvl="8" w:tplc="040C001B" w:tentative="1">
      <w:start w:val="1"/>
      <w:numFmt w:val="lowerRoman"/>
      <w:lvlText w:val="%9."/>
      <w:lvlJc w:val="right"/>
      <w:pPr>
        <w:ind w:left="6180" w:hanging="180"/>
      </w:pPr>
    </w:lvl>
  </w:abstractNum>
  <w:abstractNum w:abstractNumId="22" w15:restartNumberingAfterBreak="0">
    <w:nsid w:val="763366DC"/>
    <w:multiLevelType w:val="multilevel"/>
    <w:tmpl w:val="AE6E3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B151DC1"/>
    <w:multiLevelType w:val="multilevel"/>
    <w:tmpl w:val="70DE5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5831298">
    <w:abstractNumId w:val="17"/>
  </w:num>
  <w:num w:numId="2" w16cid:durableId="727148513">
    <w:abstractNumId w:val="18"/>
  </w:num>
  <w:num w:numId="3" w16cid:durableId="111755900">
    <w:abstractNumId w:val="4"/>
  </w:num>
  <w:num w:numId="4" w16cid:durableId="1295139161">
    <w:abstractNumId w:val="16"/>
  </w:num>
  <w:num w:numId="5" w16cid:durableId="1133870817">
    <w:abstractNumId w:val="8"/>
  </w:num>
  <w:num w:numId="6" w16cid:durableId="1872306734">
    <w:abstractNumId w:val="6"/>
  </w:num>
  <w:num w:numId="7" w16cid:durableId="789860636">
    <w:abstractNumId w:val="23"/>
  </w:num>
  <w:num w:numId="8" w16cid:durableId="858202327">
    <w:abstractNumId w:val="2"/>
  </w:num>
  <w:num w:numId="9" w16cid:durableId="1082527454">
    <w:abstractNumId w:val="12"/>
  </w:num>
  <w:num w:numId="10" w16cid:durableId="285353416">
    <w:abstractNumId w:val="9"/>
  </w:num>
  <w:num w:numId="11" w16cid:durableId="215433916">
    <w:abstractNumId w:val="0"/>
  </w:num>
  <w:num w:numId="12" w16cid:durableId="1200823497">
    <w:abstractNumId w:val="13"/>
  </w:num>
  <w:num w:numId="13" w16cid:durableId="432362587">
    <w:abstractNumId w:val="19"/>
  </w:num>
  <w:num w:numId="14" w16cid:durableId="2005040416">
    <w:abstractNumId w:val="21"/>
  </w:num>
  <w:num w:numId="15" w16cid:durableId="86311745">
    <w:abstractNumId w:val="3"/>
  </w:num>
  <w:num w:numId="16" w16cid:durableId="2079018045">
    <w:abstractNumId w:val="5"/>
  </w:num>
  <w:num w:numId="17" w16cid:durableId="1113134834">
    <w:abstractNumId w:val="22"/>
  </w:num>
  <w:num w:numId="18" w16cid:durableId="1751807183">
    <w:abstractNumId w:val="20"/>
  </w:num>
  <w:num w:numId="19" w16cid:durableId="150610343">
    <w:abstractNumId w:val="14"/>
  </w:num>
  <w:num w:numId="20" w16cid:durableId="134835212">
    <w:abstractNumId w:val="10"/>
  </w:num>
  <w:num w:numId="21" w16cid:durableId="771709325">
    <w:abstractNumId w:val="1"/>
  </w:num>
  <w:num w:numId="22" w16cid:durableId="1063990573">
    <w:abstractNumId w:val="11"/>
  </w:num>
  <w:num w:numId="23" w16cid:durableId="416751993">
    <w:abstractNumId w:val="15"/>
  </w:num>
  <w:num w:numId="24" w16cid:durableId="116019985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sTQxNjU3trQwNDW2NDBV0lEKTi0uzszPAykwrAUA33+d/iwAAAA="/>
  </w:docVars>
  <w:rsids>
    <w:rsidRoot w:val="007A5F6C"/>
    <w:rsid w:val="00015319"/>
    <w:rsid w:val="00033AF4"/>
    <w:rsid w:val="00036D58"/>
    <w:rsid w:val="000378B9"/>
    <w:rsid w:val="00056402"/>
    <w:rsid w:val="000605EF"/>
    <w:rsid w:val="00067C7F"/>
    <w:rsid w:val="00073FB3"/>
    <w:rsid w:val="0007432E"/>
    <w:rsid w:val="00083BBE"/>
    <w:rsid w:val="00086566"/>
    <w:rsid w:val="00091D76"/>
    <w:rsid w:val="000B1A0D"/>
    <w:rsid w:val="000B66A3"/>
    <w:rsid w:val="000D2A42"/>
    <w:rsid w:val="000D78CE"/>
    <w:rsid w:val="001047A1"/>
    <w:rsid w:val="00131884"/>
    <w:rsid w:val="001536C3"/>
    <w:rsid w:val="001619FA"/>
    <w:rsid w:val="00167A43"/>
    <w:rsid w:val="00167EB2"/>
    <w:rsid w:val="00171768"/>
    <w:rsid w:val="001756E7"/>
    <w:rsid w:val="00180B5D"/>
    <w:rsid w:val="001A01FD"/>
    <w:rsid w:val="001A1109"/>
    <w:rsid w:val="001A6E49"/>
    <w:rsid w:val="001B0CC2"/>
    <w:rsid w:val="001B4A21"/>
    <w:rsid w:val="001C71B8"/>
    <w:rsid w:val="001E7692"/>
    <w:rsid w:val="001F4CF5"/>
    <w:rsid w:val="00211EF5"/>
    <w:rsid w:val="00217723"/>
    <w:rsid w:val="002208DF"/>
    <w:rsid w:val="00221616"/>
    <w:rsid w:val="00240C94"/>
    <w:rsid w:val="00253F21"/>
    <w:rsid w:val="002576CF"/>
    <w:rsid w:val="00271144"/>
    <w:rsid w:val="00282E24"/>
    <w:rsid w:val="00294117"/>
    <w:rsid w:val="002959E7"/>
    <w:rsid w:val="002A09A8"/>
    <w:rsid w:val="002A3A69"/>
    <w:rsid w:val="002B16BB"/>
    <w:rsid w:val="002F5D27"/>
    <w:rsid w:val="00320E84"/>
    <w:rsid w:val="00321809"/>
    <w:rsid w:val="00330CAD"/>
    <w:rsid w:val="00331EC2"/>
    <w:rsid w:val="00332D78"/>
    <w:rsid w:val="0033313B"/>
    <w:rsid w:val="00370D5D"/>
    <w:rsid w:val="00377548"/>
    <w:rsid w:val="00392D58"/>
    <w:rsid w:val="003A2BE9"/>
    <w:rsid w:val="003A6C03"/>
    <w:rsid w:val="003B3819"/>
    <w:rsid w:val="003C067F"/>
    <w:rsid w:val="003C4CCA"/>
    <w:rsid w:val="003C6924"/>
    <w:rsid w:val="003D017D"/>
    <w:rsid w:val="003D0817"/>
    <w:rsid w:val="003D4614"/>
    <w:rsid w:val="003D5D73"/>
    <w:rsid w:val="00400DE5"/>
    <w:rsid w:val="004010CD"/>
    <w:rsid w:val="004263E2"/>
    <w:rsid w:val="004343DA"/>
    <w:rsid w:val="00440F6C"/>
    <w:rsid w:val="004415B2"/>
    <w:rsid w:val="004461C4"/>
    <w:rsid w:val="00462D8A"/>
    <w:rsid w:val="00473742"/>
    <w:rsid w:val="00474AB6"/>
    <w:rsid w:val="00495735"/>
    <w:rsid w:val="004A757B"/>
    <w:rsid w:val="004B080D"/>
    <w:rsid w:val="004C019E"/>
    <w:rsid w:val="004C31E1"/>
    <w:rsid w:val="004E0768"/>
    <w:rsid w:val="004F594C"/>
    <w:rsid w:val="004F6527"/>
    <w:rsid w:val="00512FA4"/>
    <w:rsid w:val="00520687"/>
    <w:rsid w:val="00536FDE"/>
    <w:rsid w:val="00566D28"/>
    <w:rsid w:val="0057416D"/>
    <w:rsid w:val="00585A56"/>
    <w:rsid w:val="00592829"/>
    <w:rsid w:val="005A000E"/>
    <w:rsid w:val="005B4225"/>
    <w:rsid w:val="005B648A"/>
    <w:rsid w:val="005D1E27"/>
    <w:rsid w:val="005F3499"/>
    <w:rsid w:val="0061411E"/>
    <w:rsid w:val="0062229B"/>
    <w:rsid w:val="0065074D"/>
    <w:rsid w:val="006804FC"/>
    <w:rsid w:val="00686C61"/>
    <w:rsid w:val="00697B34"/>
    <w:rsid w:val="006A152F"/>
    <w:rsid w:val="006A477B"/>
    <w:rsid w:val="006A5981"/>
    <w:rsid w:val="006B707C"/>
    <w:rsid w:val="006E108C"/>
    <w:rsid w:val="006E55C3"/>
    <w:rsid w:val="006E70D3"/>
    <w:rsid w:val="006F31C7"/>
    <w:rsid w:val="006F7636"/>
    <w:rsid w:val="006F7F8F"/>
    <w:rsid w:val="00721636"/>
    <w:rsid w:val="007227E9"/>
    <w:rsid w:val="00735A46"/>
    <w:rsid w:val="00735AF5"/>
    <w:rsid w:val="00787F36"/>
    <w:rsid w:val="00793E60"/>
    <w:rsid w:val="007957A9"/>
    <w:rsid w:val="007A5F6C"/>
    <w:rsid w:val="007C39CC"/>
    <w:rsid w:val="007D08EB"/>
    <w:rsid w:val="007D3021"/>
    <w:rsid w:val="00813E2D"/>
    <w:rsid w:val="00827C01"/>
    <w:rsid w:val="00827C0A"/>
    <w:rsid w:val="00830C71"/>
    <w:rsid w:val="0083135A"/>
    <w:rsid w:val="008338BC"/>
    <w:rsid w:val="0085120D"/>
    <w:rsid w:val="00866ADA"/>
    <w:rsid w:val="00870C0E"/>
    <w:rsid w:val="008736B0"/>
    <w:rsid w:val="00876467"/>
    <w:rsid w:val="00890658"/>
    <w:rsid w:val="00897ECA"/>
    <w:rsid w:val="008C2975"/>
    <w:rsid w:val="008D7730"/>
    <w:rsid w:val="008E1F23"/>
    <w:rsid w:val="008F3B1B"/>
    <w:rsid w:val="00900593"/>
    <w:rsid w:val="009119CA"/>
    <w:rsid w:val="00913A01"/>
    <w:rsid w:val="00926E64"/>
    <w:rsid w:val="00926F07"/>
    <w:rsid w:val="00937D54"/>
    <w:rsid w:val="0094485E"/>
    <w:rsid w:val="0095050A"/>
    <w:rsid w:val="00953352"/>
    <w:rsid w:val="00960E14"/>
    <w:rsid w:val="00977A90"/>
    <w:rsid w:val="009942A0"/>
    <w:rsid w:val="0099780E"/>
    <w:rsid w:val="009C301A"/>
    <w:rsid w:val="009D3DB3"/>
    <w:rsid w:val="009E5B88"/>
    <w:rsid w:val="009E6480"/>
    <w:rsid w:val="00A05361"/>
    <w:rsid w:val="00A10F68"/>
    <w:rsid w:val="00A306E9"/>
    <w:rsid w:val="00A524F8"/>
    <w:rsid w:val="00A640B7"/>
    <w:rsid w:val="00A672E2"/>
    <w:rsid w:val="00A83524"/>
    <w:rsid w:val="00AA3CB5"/>
    <w:rsid w:val="00AB4F73"/>
    <w:rsid w:val="00AB5E8E"/>
    <w:rsid w:val="00AC0A2F"/>
    <w:rsid w:val="00AD6C9B"/>
    <w:rsid w:val="00AE60B4"/>
    <w:rsid w:val="00B1477C"/>
    <w:rsid w:val="00B149A8"/>
    <w:rsid w:val="00B22C9D"/>
    <w:rsid w:val="00B30A98"/>
    <w:rsid w:val="00B338E9"/>
    <w:rsid w:val="00B61D4A"/>
    <w:rsid w:val="00B801F4"/>
    <w:rsid w:val="00B90573"/>
    <w:rsid w:val="00BA60A0"/>
    <w:rsid w:val="00BD3D1B"/>
    <w:rsid w:val="00BE3D57"/>
    <w:rsid w:val="00BE4AF8"/>
    <w:rsid w:val="00BE743E"/>
    <w:rsid w:val="00C03E44"/>
    <w:rsid w:val="00C0575C"/>
    <w:rsid w:val="00C11618"/>
    <w:rsid w:val="00C340E9"/>
    <w:rsid w:val="00C3546C"/>
    <w:rsid w:val="00C47F43"/>
    <w:rsid w:val="00C71D0E"/>
    <w:rsid w:val="00C74EF0"/>
    <w:rsid w:val="00CA58AE"/>
    <w:rsid w:val="00CB1803"/>
    <w:rsid w:val="00CB4F69"/>
    <w:rsid w:val="00CC612D"/>
    <w:rsid w:val="00CD1F0B"/>
    <w:rsid w:val="00CE3452"/>
    <w:rsid w:val="00CF5318"/>
    <w:rsid w:val="00D11222"/>
    <w:rsid w:val="00D16453"/>
    <w:rsid w:val="00D42BB8"/>
    <w:rsid w:val="00D4682B"/>
    <w:rsid w:val="00D51AF1"/>
    <w:rsid w:val="00D52FEC"/>
    <w:rsid w:val="00D55FBD"/>
    <w:rsid w:val="00D72562"/>
    <w:rsid w:val="00D859CE"/>
    <w:rsid w:val="00D9554A"/>
    <w:rsid w:val="00D95BF0"/>
    <w:rsid w:val="00DA5850"/>
    <w:rsid w:val="00DB2361"/>
    <w:rsid w:val="00DD6407"/>
    <w:rsid w:val="00DE2A3F"/>
    <w:rsid w:val="00DE5AD9"/>
    <w:rsid w:val="00DF15BF"/>
    <w:rsid w:val="00DF48CE"/>
    <w:rsid w:val="00DF79AB"/>
    <w:rsid w:val="00E46AEF"/>
    <w:rsid w:val="00E476E9"/>
    <w:rsid w:val="00E52151"/>
    <w:rsid w:val="00E74C9F"/>
    <w:rsid w:val="00E81516"/>
    <w:rsid w:val="00E819FA"/>
    <w:rsid w:val="00E84AB1"/>
    <w:rsid w:val="00E95925"/>
    <w:rsid w:val="00E978CD"/>
    <w:rsid w:val="00EA7E52"/>
    <w:rsid w:val="00EB1BB5"/>
    <w:rsid w:val="00EB4D8E"/>
    <w:rsid w:val="00EC59DE"/>
    <w:rsid w:val="00ED7BCF"/>
    <w:rsid w:val="00EE4C73"/>
    <w:rsid w:val="00F00B80"/>
    <w:rsid w:val="00F138D2"/>
    <w:rsid w:val="00F30DCF"/>
    <w:rsid w:val="00F44B48"/>
    <w:rsid w:val="00F50ECF"/>
    <w:rsid w:val="00F60848"/>
    <w:rsid w:val="00F620E7"/>
    <w:rsid w:val="00F70F3B"/>
    <w:rsid w:val="00F75B7B"/>
    <w:rsid w:val="00F853DA"/>
    <w:rsid w:val="00F87885"/>
    <w:rsid w:val="00F918DB"/>
    <w:rsid w:val="00FA047E"/>
    <w:rsid w:val="00FB05A0"/>
    <w:rsid w:val="00FC55CF"/>
    <w:rsid w:val="00FF1E29"/>
    <w:rsid w:val="00FF7FE7"/>
    <w:rsid w:val="0857D88C"/>
    <w:rsid w:val="0BB52622"/>
    <w:rsid w:val="15157073"/>
    <w:rsid w:val="1521E20A"/>
    <w:rsid w:val="1953B5A5"/>
    <w:rsid w:val="26538C13"/>
    <w:rsid w:val="28057B14"/>
    <w:rsid w:val="29F26A22"/>
    <w:rsid w:val="2D244E57"/>
    <w:rsid w:val="311EAD09"/>
    <w:rsid w:val="3E2FF39B"/>
    <w:rsid w:val="403534E2"/>
    <w:rsid w:val="450DAAA7"/>
    <w:rsid w:val="45C38690"/>
    <w:rsid w:val="4DB3C39B"/>
    <w:rsid w:val="4F5C0837"/>
    <w:rsid w:val="510CBE04"/>
    <w:rsid w:val="54EADA6D"/>
    <w:rsid w:val="5D39E691"/>
    <w:rsid w:val="619891DB"/>
    <w:rsid w:val="62056B66"/>
    <w:rsid w:val="64DC8008"/>
    <w:rsid w:val="6CBB01EF"/>
    <w:rsid w:val="71197892"/>
    <w:rsid w:val="7E4E3A94"/>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8CE16D"/>
  <w15:chartTrackingRefBased/>
  <w15:docId w15:val="{C5F0E303-D23E-4900-91F1-2962839430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next w:val="Normal"/>
    <w:link w:val="Heading4Char"/>
    <w:uiPriority w:val="9"/>
    <w:semiHidden/>
    <w:unhideWhenUsed/>
    <w:qFormat/>
    <w:rsid w:val="001C71B8"/>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7A5F6C"/>
    <w:rPr>
      <w:b/>
      <w:bCs/>
    </w:rPr>
  </w:style>
  <w:style w:type="paragraph" w:styleId="NormalWeb">
    <w:name w:val="Normal (Web)"/>
    <w:basedOn w:val="Normal"/>
    <w:uiPriority w:val="99"/>
    <w:semiHidden/>
    <w:unhideWhenUsed/>
    <w:rsid w:val="007A5F6C"/>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ListParagraph">
    <w:name w:val="List Paragraph"/>
    <w:aliases w:val="Numbered List Paragraph,AJ- List1,Numbered Paragraph,Main numbered paragraph,References,123 List Paragraph,Bullets,List Paragraph (numbered (a)),List Paragraph nowy,Liste 1,List_Paragraph,Multilevel para_II,List Paragraph1,Premier"/>
    <w:basedOn w:val="Normal"/>
    <w:link w:val="ListParagraphChar"/>
    <w:uiPriority w:val="34"/>
    <w:qFormat/>
    <w:rsid w:val="00EB4D8E"/>
    <w:pPr>
      <w:ind w:left="720"/>
      <w:contextualSpacing/>
    </w:pPr>
  </w:style>
  <w:style w:type="character" w:customStyle="1" w:styleId="ListParagraphChar">
    <w:name w:val="List Paragraph Char"/>
    <w:aliases w:val="Numbered List Paragraph Char,AJ- List1 Char,Numbered Paragraph Char,Main numbered paragraph Char,References Char,123 List Paragraph Char,Bullets Char,List Paragraph (numbered (a)) Char,List Paragraph nowy Char,Liste 1 Char"/>
    <w:basedOn w:val="DefaultParagraphFont"/>
    <w:link w:val="ListParagraph"/>
    <w:uiPriority w:val="34"/>
    <w:qFormat/>
    <w:locked/>
    <w:rsid w:val="00440F6C"/>
  </w:style>
  <w:style w:type="paragraph" w:styleId="Header">
    <w:name w:val="header"/>
    <w:basedOn w:val="Normal"/>
    <w:link w:val="HeaderChar"/>
    <w:uiPriority w:val="99"/>
    <w:unhideWhenUsed/>
    <w:rsid w:val="00131884"/>
    <w:pPr>
      <w:tabs>
        <w:tab w:val="center" w:pos="4536"/>
        <w:tab w:val="right" w:pos="9072"/>
      </w:tabs>
      <w:spacing w:after="0" w:line="240" w:lineRule="auto"/>
    </w:pPr>
  </w:style>
  <w:style w:type="character" w:customStyle="1" w:styleId="HeaderChar">
    <w:name w:val="Header Char"/>
    <w:basedOn w:val="DefaultParagraphFont"/>
    <w:link w:val="Header"/>
    <w:uiPriority w:val="99"/>
    <w:rsid w:val="00131884"/>
  </w:style>
  <w:style w:type="paragraph" w:styleId="Footer">
    <w:name w:val="footer"/>
    <w:basedOn w:val="Normal"/>
    <w:link w:val="FooterChar"/>
    <w:uiPriority w:val="99"/>
    <w:unhideWhenUsed/>
    <w:rsid w:val="00131884"/>
    <w:pPr>
      <w:tabs>
        <w:tab w:val="center" w:pos="4536"/>
        <w:tab w:val="right" w:pos="9072"/>
      </w:tabs>
      <w:spacing w:after="0" w:line="240" w:lineRule="auto"/>
    </w:pPr>
  </w:style>
  <w:style w:type="character" w:customStyle="1" w:styleId="FooterChar">
    <w:name w:val="Footer Char"/>
    <w:basedOn w:val="DefaultParagraphFont"/>
    <w:link w:val="Footer"/>
    <w:uiPriority w:val="99"/>
    <w:rsid w:val="00131884"/>
  </w:style>
  <w:style w:type="character" w:styleId="Hyperlink">
    <w:name w:val="Hyperlink"/>
    <w:basedOn w:val="DefaultParagraphFont"/>
    <w:uiPriority w:val="99"/>
    <w:unhideWhenUsed/>
    <w:rsid w:val="00CC612D"/>
    <w:rPr>
      <w:color w:val="0563C1" w:themeColor="hyperlink"/>
      <w:u w:val="single"/>
    </w:rPr>
  </w:style>
  <w:style w:type="character" w:styleId="UnresolvedMention">
    <w:name w:val="Unresolved Mention"/>
    <w:basedOn w:val="DefaultParagraphFont"/>
    <w:uiPriority w:val="99"/>
    <w:semiHidden/>
    <w:unhideWhenUsed/>
    <w:rsid w:val="00CC612D"/>
    <w:rPr>
      <w:color w:val="605E5C"/>
      <w:shd w:val="clear" w:color="auto" w:fill="E1DFDD"/>
    </w:rPr>
  </w:style>
  <w:style w:type="paragraph" w:styleId="Revision">
    <w:name w:val="Revision"/>
    <w:hidden/>
    <w:uiPriority w:val="99"/>
    <w:semiHidden/>
    <w:rsid w:val="004F6527"/>
    <w:pPr>
      <w:spacing w:after="0" w:line="240" w:lineRule="auto"/>
    </w:pPr>
  </w:style>
  <w:style w:type="character" w:styleId="CommentReference">
    <w:name w:val="annotation reference"/>
    <w:basedOn w:val="DefaultParagraphFont"/>
    <w:uiPriority w:val="99"/>
    <w:semiHidden/>
    <w:unhideWhenUsed/>
    <w:rsid w:val="0057416D"/>
    <w:rPr>
      <w:sz w:val="16"/>
      <w:szCs w:val="16"/>
    </w:rPr>
  </w:style>
  <w:style w:type="paragraph" w:styleId="CommentText">
    <w:name w:val="annotation text"/>
    <w:basedOn w:val="Normal"/>
    <w:link w:val="CommentTextChar"/>
    <w:uiPriority w:val="99"/>
    <w:unhideWhenUsed/>
    <w:rsid w:val="0057416D"/>
    <w:pPr>
      <w:spacing w:line="240" w:lineRule="auto"/>
    </w:pPr>
    <w:rPr>
      <w:sz w:val="20"/>
      <w:szCs w:val="20"/>
    </w:rPr>
  </w:style>
  <w:style w:type="character" w:customStyle="1" w:styleId="CommentTextChar">
    <w:name w:val="Comment Text Char"/>
    <w:basedOn w:val="DefaultParagraphFont"/>
    <w:link w:val="CommentText"/>
    <w:uiPriority w:val="99"/>
    <w:rsid w:val="0057416D"/>
    <w:rPr>
      <w:sz w:val="20"/>
      <w:szCs w:val="20"/>
    </w:rPr>
  </w:style>
  <w:style w:type="paragraph" w:styleId="CommentSubject">
    <w:name w:val="annotation subject"/>
    <w:basedOn w:val="CommentText"/>
    <w:next w:val="CommentText"/>
    <w:link w:val="CommentSubjectChar"/>
    <w:uiPriority w:val="99"/>
    <w:semiHidden/>
    <w:unhideWhenUsed/>
    <w:rsid w:val="0057416D"/>
    <w:rPr>
      <w:b/>
      <w:bCs/>
    </w:rPr>
  </w:style>
  <w:style w:type="character" w:customStyle="1" w:styleId="CommentSubjectChar">
    <w:name w:val="Comment Subject Char"/>
    <w:basedOn w:val="CommentTextChar"/>
    <w:link w:val="CommentSubject"/>
    <w:uiPriority w:val="99"/>
    <w:semiHidden/>
    <w:rsid w:val="0057416D"/>
    <w:rPr>
      <w:b/>
      <w:bCs/>
      <w:sz w:val="20"/>
      <w:szCs w:val="20"/>
    </w:rPr>
  </w:style>
  <w:style w:type="character" w:customStyle="1" w:styleId="Heading4Char">
    <w:name w:val="Heading 4 Char"/>
    <w:basedOn w:val="DefaultParagraphFont"/>
    <w:link w:val="Heading4"/>
    <w:uiPriority w:val="9"/>
    <w:semiHidden/>
    <w:rsid w:val="001C71B8"/>
    <w:rPr>
      <w:rFonts w:asciiTheme="majorHAnsi" w:eastAsiaTheme="majorEastAsia" w:hAnsiTheme="majorHAnsi" w:cstheme="majorBidi"/>
      <w:i/>
      <w:iCs/>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61213">
      <w:bodyDiv w:val="1"/>
      <w:marLeft w:val="0"/>
      <w:marRight w:val="0"/>
      <w:marTop w:val="0"/>
      <w:marBottom w:val="0"/>
      <w:divBdr>
        <w:top w:val="none" w:sz="0" w:space="0" w:color="auto"/>
        <w:left w:val="none" w:sz="0" w:space="0" w:color="auto"/>
        <w:bottom w:val="none" w:sz="0" w:space="0" w:color="auto"/>
        <w:right w:val="none" w:sz="0" w:space="0" w:color="auto"/>
      </w:divBdr>
    </w:div>
    <w:div w:id="314139958">
      <w:bodyDiv w:val="1"/>
      <w:marLeft w:val="0"/>
      <w:marRight w:val="0"/>
      <w:marTop w:val="0"/>
      <w:marBottom w:val="0"/>
      <w:divBdr>
        <w:top w:val="none" w:sz="0" w:space="0" w:color="auto"/>
        <w:left w:val="none" w:sz="0" w:space="0" w:color="auto"/>
        <w:bottom w:val="none" w:sz="0" w:space="0" w:color="auto"/>
        <w:right w:val="none" w:sz="0" w:space="0" w:color="auto"/>
      </w:divBdr>
    </w:div>
    <w:div w:id="443621402">
      <w:bodyDiv w:val="1"/>
      <w:marLeft w:val="0"/>
      <w:marRight w:val="0"/>
      <w:marTop w:val="0"/>
      <w:marBottom w:val="0"/>
      <w:divBdr>
        <w:top w:val="none" w:sz="0" w:space="0" w:color="auto"/>
        <w:left w:val="none" w:sz="0" w:space="0" w:color="auto"/>
        <w:bottom w:val="none" w:sz="0" w:space="0" w:color="auto"/>
        <w:right w:val="none" w:sz="0" w:space="0" w:color="auto"/>
      </w:divBdr>
    </w:div>
    <w:div w:id="1487477559">
      <w:bodyDiv w:val="1"/>
      <w:marLeft w:val="0"/>
      <w:marRight w:val="0"/>
      <w:marTop w:val="0"/>
      <w:marBottom w:val="0"/>
      <w:divBdr>
        <w:top w:val="none" w:sz="0" w:space="0" w:color="auto"/>
        <w:left w:val="none" w:sz="0" w:space="0" w:color="auto"/>
        <w:bottom w:val="none" w:sz="0" w:space="0" w:color="auto"/>
        <w:right w:val="none" w:sz="0" w:space="0" w:color="auto"/>
      </w:divBdr>
      <w:divsChild>
        <w:div w:id="470365240">
          <w:marLeft w:val="0"/>
          <w:marRight w:val="0"/>
          <w:marTop w:val="0"/>
          <w:marBottom w:val="0"/>
          <w:divBdr>
            <w:top w:val="none" w:sz="0" w:space="0" w:color="auto"/>
            <w:left w:val="none" w:sz="0" w:space="0" w:color="auto"/>
            <w:bottom w:val="none" w:sz="0" w:space="0" w:color="auto"/>
            <w:right w:val="none" w:sz="0" w:space="0" w:color="auto"/>
          </w:divBdr>
        </w:div>
        <w:div w:id="2094741912">
          <w:marLeft w:val="0"/>
          <w:marRight w:val="0"/>
          <w:marTop w:val="0"/>
          <w:marBottom w:val="150"/>
          <w:divBdr>
            <w:top w:val="none" w:sz="0" w:space="0" w:color="auto"/>
            <w:left w:val="none" w:sz="0" w:space="0" w:color="auto"/>
            <w:bottom w:val="none" w:sz="0" w:space="0" w:color="auto"/>
            <w:right w:val="none" w:sz="0" w:space="0" w:color="auto"/>
          </w:divBdr>
        </w:div>
      </w:divsChild>
    </w:div>
    <w:div w:id="1510831036">
      <w:bodyDiv w:val="1"/>
      <w:marLeft w:val="0"/>
      <w:marRight w:val="0"/>
      <w:marTop w:val="0"/>
      <w:marBottom w:val="0"/>
      <w:divBdr>
        <w:top w:val="none" w:sz="0" w:space="0" w:color="auto"/>
        <w:left w:val="none" w:sz="0" w:space="0" w:color="auto"/>
        <w:bottom w:val="none" w:sz="0" w:space="0" w:color="auto"/>
        <w:right w:val="none" w:sz="0" w:space="0" w:color="auto"/>
      </w:divBdr>
    </w:div>
    <w:div w:id="1604219444">
      <w:bodyDiv w:val="1"/>
      <w:marLeft w:val="0"/>
      <w:marRight w:val="0"/>
      <w:marTop w:val="0"/>
      <w:marBottom w:val="0"/>
      <w:divBdr>
        <w:top w:val="none" w:sz="0" w:space="0" w:color="auto"/>
        <w:left w:val="none" w:sz="0" w:space="0" w:color="auto"/>
        <w:bottom w:val="none" w:sz="0" w:space="0" w:color="auto"/>
        <w:right w:val="none" w:sz="0" w:space="0" w:color="auto"/>
      </w:divBdr>
    </w:div>
    <w:div w:id="1813135474">
      <w:bodyDiv w:val="1"/>
      <w:marLeft w:val="0"/>
      <w:marRight w:val="0"/>
      <w:marTop w:val="0"/>
      <w:marBottom w:val="0"/>
      <w:divBdr>
        <w:top w:val="none" w:sz="0" w:space="0" w:color="auto"/>
        <w:left w:val="none" w:sz="0" w:space="0" w:color="auto"/>
        <w:bottom w:val="none" w:sz="0" w:space="0" w:color="auto"/>
        <w:right w:val="none" w:sz="0" w:space="0" w:color="auto"/>
      </w:divBdr>
      <w:divsChild>
        <w:div w:id="122802887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tender@solidarites-sudan.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tender@solidarites-sudan.org"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mailto:tender@solidarites-sudan.org"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c44c524b-c135-4ab5-97d4-116a5a3dac5b">
      <Terms xmlns="http://schemas.microsoft.com/office/infopath/2007/PartnerControls"/>
    </lcf76f155ced4ddcb4097134ff3c332f>
    <TaxCatchAll xmlns="a36675b7-cf63-42b9-9061-f414c1cda79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26DDA6E869F8D4884B2763F1FC6E9A4" ma:contentTypeVersion="12" ma:contentTypeDescription="Crée un document." ma:contentTypeScope="" ma:versionID="3aa53539575aa31c60beff46cab6916e">
  <xsd:schema xmlns:xsd="http://www.w3.org/2001/XMLSchema" xmlns:xs="http://www.w3.org/2001/XMLSchema" xmlns:p="http://schemas.microsoft.com/office/2006/metadata/properties" xmlns:ns2="c44c524b-c135-4ab5-97d4-116a5a3dac5b" xmlns:ns3="a36675b7-cf63-42b9-9061-f414c1cda79a" targetNamespace="http://schemas.microsoft.com/office/2006/metadata/properties" ma:root="true" ma:fieldsID="831b68c7ecfa57fc6381af17258eceb5" ns2:_="" ns3:_="">
    <xsd:import namespace="c44c524b-c135-4ab5-97d4-116a5a3dac5b"/>
    <xsd:import namespace="a36675b7-cf63-42b9-9061-f414c1cda79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4c524b-c135-4ab5-97d4-116a5a3dac5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Balises d’images" ma:readOnly="false" ma:fieldId="{5cf76f15-5ced-4ddc-b409-7134ff3c332f}" ma:taxonomyMulti="true" ma:sspId="a0767223-ecff-42b5-b5f8-5a75c314ae13"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36675b7-cf63-42b9-9061-f414c1cda79a"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06418472-2fc4-4869-990d-81aee89b494f}" ma:internalName="TaxCatchAll" ma:showField="CatchAllData" ma:web="a36675b7-cf63-42b9-9061-f414c1cda79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A6062AF-3CC3-4D91-A94E-74BA310E2BC1}">
  <ds:schemaRefs>
    <ds:schemaRef ds:uri="http://www.w3.org/XML/1998/namespace"/>
    <ds:schemaRef ds:uri="http://purl.org/dc/elements/1.1/"/>
    <ds:schemaRef ds:uri="http://schemas.openxmlformats.org/package/2006/metadata/core-properties"/>
    <ds:schemaRef ds:uri="http://schemas.microsoft.com/office/2006/documentManagement/types"/>
    <ds:schemaRef ds:uri="http://purl.org/dc/dcmitype/"/>
    <ds:schemaRef ds:uri="c9ada482-83a0-442d-9908-41b7401aafa9"/>
    <ds:schemaRef ds:uri="3b23af15-3ca3-4f25-b8c4-219a01ac760e"/>
    <ds:schemaRef ds:uri="http://schemas.microsoft.com/office/infopath/2007/PartnerControls"/>
    <ds:schemaRef ds:uri="http://schemas.microsoft.com/office/2006/metadata/properties"/>
    <ds:schemaRef ds:uri="http://purl.org/dc/terms/"/>
    <ds:schemaRef ds:uri="c44c524b-c135-4ab5-97d4-116a5a3dac5b"/>
    <ds:schemaRef ds:uri="a36675b7-cf63-42b9-9061-f414c1cda79a"/>
  </ds:schemaRefs>
</ds:datastoreItem>
</file>

<file path=customXml/itemProps2.xml><?xml version="1.0" encoding="utf-8"?>
<ds:datastoreItem xmlns:ds="http://schemas.openxmlformats.org/officeDocument/2006/customXml" ds:itemID="{589156A9-4DE7-4F4A-812E-75D1B21AAE39}"/>
</file>

<file path=customXml/itemProps3.xml><?xml version="1.0" encoding="utf-8"?>
<ds:datastoreItem xmlns:ds="http://schemas.openxmlformats.org/officeDocument/2006/customXml" ds:itemID="{50DB80F8-BE9F-4368-8A52-31776BF1F5E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1297</Words>
  <Characters>7393</Characters>
  <Application>Microsoft Office Word</Application>
  <DocSecurity>0</DocSecurity>
  <Lines>61</Lines>
  <Paragraphs>17</Paragraphs>
  <ScaleCrop>false</ScaleCrop>
  <Company>SOLIDARITES</Company>
  <LinksUpToDate>false</LinksUpToDate>
  <CharactersWithSpaces>8673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Maïwenn Le Ny</dc:creator>
  <cp:keywords/>
  <dc:description/>
  <cp:lastModifiedBy>SUD - Dpt Log Coo | Ahmed AL-SHAWI</cp:lastModifiedBy>
  <cp:revision>95</cp:revision>
  <dcterms:created xsi:type="dcterms:W3CDTF">2024-10-07T21:41:00Z</dcterms:created>
  <dcterms:modified xsi:type="dcterms:W3CDTF">2025-12-09T09:38:00Z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0x010100C26DDA6E869F8D4884B2763F1FC6E9A4</vt:lpwstr>
  </property>
  <property fmtid="{D5CDD505-2E9C-101B-9397-08002B2CF9AE}" pid="3" name="MediaServiceImageTags">
    <vt:lpwstr/>
  </property>
</Properties>
</file>