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9536A" w14:textId="2BE4A96D" w:rsidR="00E32AAE" w:rsidRPr="00BC0DFA" w:rsidRDefault="00862A42" w:rsidP="008C6AB2">
      <w:pPr>
        <w:ind w:left="0"/>
        <w:rPr>
          <w:rFonts w:ascii="Aptos Narrow" w:hAnsi="Aptos Narrow"/>
          <w:noProof/>
          <w:sz w:val="24"/>
          <w:szCs w:val="24"/>
        </w:rPr>
      </w:pPr>
      <w:r w:rsidRPr="00BC0DFA">
        <w:rPr>
          <w:rFonts w:ascii="Aptos Narrow" w:hAnsi="Aptos Narrow"/>
          <w:noProof/>
          <w:sz w:val="24"/>
          <w:szCs w:val="24"/>
        </w:rPr>
        <mc:AlternateContent>
          <mc:Choice Requires="wps">
            <w:drawing>
              <wp:anchor distT="45720" distB="45720" distL="114300" distR="114300" simplePos="0" relativeHeight="251657728" behindDoc="0" locked="0" layoutInCell="1" allowOverlap="1" wp14:anchorId="37A61B2E" wp14:editId="236319E2">
                <wp:simplePos x="0" y="0"/>
                <wp:positionH relativeFrom="column">
                  <wp:posOffset>4614545</wp:posOffset>
                </wp:positionH>
                <wp:positionV relativeFrom="paragraph">
                  <wp:posOffset>32385</wp:posOffset>
                </wp:positionV>
                <wp:extent cx="1577975" cy="262255"/>
                <wp:effectExtent l="1270" t="0" r="1905" b="0"/>
                <wp:wrapSquare wrapText="bothSides"/>
                <wp:docPr id="1834514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60D6A6" w14:textId="47B8BDF4" w:rsidR="00B16382" w:rsidRDefault="00F03883" w:rsidP="002F519E">
                            <w:pPr>
                              <w:ind w:left="0"/>
                              <w:rPr>
                                <w:rFonts w:ascii="Calibri" w:hAnsi="Calibri"/>
                                <w:b/>
                                <w:bCs/>
                                <w:caps/>
                                <w:sz w:val="22"/>
                                <w:szCs w:val="22"/>
                              </w:rPr>
                            </w:pPr>
                            <w:r>
                              <w:rPr>
                                <w:rFonts w:ascii="Calibri" w:hAnsi="Calibri"/>
                                <w:b/>
                                <w:bCs/>
                                <w:caps/>
                                <w:sz w:val="22"/>
                                <w:szCs w:val="22"/>
                              </w:rPr>
                              <w:t>1</w:t>
                            </w:r>
                            <w:r w:rsidR="00B16382">
                              <w:rPr>
                                <w:rFonts w:ascii="Calibri" w:hAnsi="Calibri"/>
                                <w:b/>
                                <w:bCs/>
                                <w:caps/>
                                <w:sz w:val="22"/>
                                <w:szCs w:val="22"/>
                              </w:rPr>
                              <w:t>9</w:t>
                            </w:r>
                            <w:r w:rsidR="00B16382" w:rsidRPr="00B16382">
                              <w:rPr>
                                <w:rFonts w:ascii="Calibri" w:hAnsi="Calibri"/>
                                <w:b/>
                                <w:bCs/>
                                <w:caps/>
                                <w:sz w:val="22"/>
                                <w:szCs w:val="22"/>
                                <w:vertAlign w:val="superscript"/>
                              </w:rPr>
                              <w:t>th</w:t>
                            </w:r>
                            <w:r w:rsidR="00B16382">
                              <w:rPr>
                                <w:rFonts w:ascii="Calibri" w:hAnsi="Calibri"/>
                                <w:b/>
                                <w:bCs/>
                                <w:caps/>
                                <w:sz w:val="22"/>
                                <w:szCs w:val="22"/>
                              </w:rPr>
                              <w:t xml:space="preserve"> January 2026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7A61B2E"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" filled="f" stroked="f">
                <v:textbox style="mso-fit-shape-to-text:t">
                  <w:txbxContent>
                    <w:p w14:paraId="3460D6A6" w14:textId="47B8BDF4" w:rsidR="00B16382" w:rsidRDefault="00F03883" w:rsidP="002F519E">
                      <w:pPr>
                        <w:ind w:left="0"/>
                        <w:rPr>
                          <w:rFonts w:ascii="Calibri" w:hAnsi="Calibri"/>
                          <w:b/>
                          <w:bCs/>
                          <w:caps/>
                          <w:sz w:val="22"/>
                          <w:szCs w:val="22"/>
                        </w:rPr>
                      </w:pPr>
                      <w:r>
                        <w:rPr>
                          <w:rFonts w:ascii="Calibri" w:hAnsi="Calibri"/>
                          <w:b/>
                          <w:bCs/>
                          <w:caps/>
                          <w:sz w:val="22"/>
                          <w:szCs w:val="22"/>
                        </w:rPr>
                        <w:t>1</w:t>
                      </w:r>
                      <w:r w:rsidR="00B16382">
                        <w:rPr>
                          <w:rFonts w:ascii="Calibri" w:hAnsi="Calibri"/>
                          <w:b/>
                          <w:bCs/>
                          <w:caps/>
                          <w:sz w:val="22"/>
                          <w:szCs w:val="22"/>
                        </w:rPr>
                        <w:t>9</w:t>
                      </w:r>
                      <w:r w:rsidR="00B16382" w:rsidRPr="00B16382">
                        <w:rPr>
                          <w:rFonts w:ascii="Calibri" w:hAnsi="Calibri"/>
                          <w:b/>
                          <w:bCs/>
                          <w:caps/>
                          <w:sz w:val="22"/>
                          <w:szCs w:val="22"/>
                          <w:vertAlign w:val="superscript"/>
                        </w:rPr>
                        <w:t>th</w:t>
                      </w:r>
                      <w:r w:rsidR="00B16382">
                        <w:rPr>
                          <w:rFonts w:ascii="Calibri" w:hAnsi="Calibri"/>
                          <w:b/>
                          <w:bCs/>
                          <w:caps/>
                          <w:sz w:val="22"/>
                          <w:szCs w:val="22"/>
                        </w:rPr>
                        <w:t xml:space="preserve"> January 2026</w:t>
                      </w:r>
                    </w:p>
                  </w:txbxContent>
                </v:textbox>
                <w10:wrap type="square"/>
              </v:shape>
            </w:pict>
          </mc:Fallback>
        </mc:AlternateContent>
      </w:r>
      <w:r w:rsidRPr="00BC0DFA">
        <w:rPr>
          <w:rFonts w:ascii="Aptos Narrow" w:hAnsi="Aptos Narrow"/>
          <w:noProof/>
          <w:sz w:val="24"/>
          <w:szCs w:val="24"/>
          <w:lang w:val="en-US"/>
        </w:rPr>
        <w:drawing>
          <wp:inline distT="0" distB="0" distL="0" distR="0" wp14:anchorId="7A6D8BD3" wp14:editId="11A30BDE">
            <wp:extent cx="2070100" cy="98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70100" cy="984250"/>
                    </a:xfrm>
                    <a:prstGeom prst="rect">
                      <a:avLst/>
                    </a:prstGeom>
                    <a:noFill/>
                    <a:ln>
                      <a:noFill/>
                    </a:ln>
                  </pic:spPr>
                </pic:pic>
              </a:graphicData>
            </a:graphic>
          </wp:inline>
        </w:drawing>
      </w:r>
    </w:p>
    <w:p w14:paraId="7871BBA2" w14:textId="77777777" w:rsidR="002F519E" w:rsidRPr="00BC0DFA" w:rsidRDefault="002F519E" w:rsidP="008C6AB2">
      <w:pPr>
        <w:ind w:left="0" w:firstLine="720"/>
        <w:jc w:val="center"/>
        <w:rPr>
          <w:rFonts w:ascii="Aptos Narrow" w:hAnsi="Aptos Narrow"/>
          <w:b/>
          <w:bCs/>
          <w:caps/>
          <w:sz w:val="24"/>
          <w:szCs w:val="24"/>
        </w:rPr>
      </w:pPr>
    </w:p>
    <w:p w14:paraId="3E38238C" w14:textId="61ECCC8F" w:rsidR="000B7E68" w:rsidRPr="00BC0DFA" w:rsidRDefault="00E32AAE" w:rsidP="008C6AB2">
      <w:pPr>
        <w:ind w:left="0" w:firstLine="720"/>
        <w:jc w:val="center"/>
        <w:rPr>
          <w:rFonts w:ascii="Aptos Narrow" w:hAnsi="Aptos Narrow"/>
          <w:b/>
          <w:bCs/>
          <w:caps/>
          <w:sz w:val="24"/>
          <w:szCs w:val="24"/>
        </w:rPr>
      </w:pPr>
      <w:r w:rsidRPr="00BC0DFA">
        <w:rPr>
          <w:rFonts w:ascii="Aptos Narrow" w:hAnsi="Aptos Narrow"/>
          <w:b/>
          <w:bCs/>
          <w:caps/>
          <w:sz w:val="24"/>
          <w:szCs w:val="24"/>
        </w:rPr>
        <w:t>MALARIA CONSORTIUM</w:t>
      </w:r>
      <w:r w:rsidR="00F44C1D" w:rsidRPr="00BC0DFA">
        <w:rPr>
          <w:rFonts w:ascii="Aptos Narrow" w:hAnsi="Aptos Narrow"/>
          <w:b/>
          <w:bCs/>
          <w:caps/>
          <w:sz w:val="24"/>
          <w:szCs w:val="24"/>
        </w:rPr>
        <w:t xml:space="preserve"> </w:t>
      </w:r>
      <w:r w:rsidR="004C6C1F" w:rsidRPr="00BC0DFA">
        <w:rPr>
          <w:rFonts w:ascii="Aptos Narrow" w:hAnsi="Aptos Narrow"/>
          <w:b/>
          <w:bCs/>
          <w:caps/>
          <w:sz w:val="24"/>
          <w:szCs w:val="24"/>
        </w:rPr>
        <w:t xml:space="preserve">South Sudan </w:t>
      </w:r>
    </w:p>
    <w:p w14:paraId="0AB888B4" w14:textId="77777777" w:rsidR="002F519E" w:rsidRPr="00BC0DFA" w:rsidRDefault="002F519E" w:rsidP="008C6AB2">
      <w:pPr>
        <w:pBdr>
          <w:bottom w:val="single" w:sz="4" w:space="1" w:color="auto"/>
        </w:pBdr>
        <w:ind w:left="720"/>
        <w:jc w:val="center"/>
        <w:rPr>
          <w:rFonts w:ascii="Aptos Narrow" w:hAnsi="Aptos Narrow" w:cs="Calibri"/>
          <w:b/>
          <w:bCs/>
          <w:caps/>
          <w:sz w:val="24"/>
          <w:szCs w:val="24"/>
        </w:rPr>
      </w:pPr>
    </w:p>
    <w:p w14:paraId="646128DF" w14:textId="108728D3" w:rsidR="000B7E68" w:rsidRPr="00BC0DFA" w:rsidRDefault="00A4470B" w:rsidP="008C6AB2">
      <w:pPr>
        <w:pBdr>
          <w:bottom w:val="single" w:sz="4" w:space="1" w:color="auto"/>
        </w:pBdr>
        <w:ind w:left="720"/>
        <w:jc w:val="center"/>
        <w:rPr>
          <w:rFonts w:ascii="Aptos Narrow" w:hAnsi="Aptos Narrow" w:cs="Calibri"/>
          <w:b/>
          <w:bCs/>
          <w:caps/>
          <w:sz w:val="24"/>
          <w:szCs w:val="24"/>
        </w:rPr>
      </w:pPr>
      <w:r w:rsidRPr="00BC0DFA">
        <w:rPr>
          <w:rFonts w:ascii="Aptos Narrow" w:hAnsi="Aptos Narrow" w:cs="Calibri"/>
          <w:b/>
          <w:bCs/>
          <w:caps/>
          <w:sz w:val="24"/>
          <w:szCs w:val="24"/>
        </w:rPr>
        <w:t>Request for proposal (</w:t>
      </w:r>
      <w:r w:rsidR="00B50D21" w:rsidRPr="00BC0DFA">
        <w:rPr>
          <w:rFonts w:ascii="Aptos Narrow" w:hAnsi="Aptos Narrow" w:cs="Calibri"/>
          <w:b/>
          <w:bCs/>
          <w:caps/>
          <w:sz w:val="24"/>
          <w:szCs w:val="24"/>
        </w:rPr>
        <w:t>RFP</w:t>
      </w:r>
      <w:r w:rsidRPr="00BC0DFA">
        <w:rPr>
          <w:rFonts w:ascii="Aptos Narrow" w:hAnsi="Aptos Narrow" w:cs="Calibri"/>
          <w:b/>
          <w:bCs/>
          <w:caps/>
          <w:sz w:val="24"/>
          <w:szCs w:val="24"/>
        </w:rPr>
        <w:t>)</w:t>
      </w:r>
      <w:r w:rsidR="00B50D21" w:rsidRPr="00BC0DFA">
        <w:rPr>
          <w:rFonts w:ascii="Aptos Narrow" w:hAnsi="Aptos Narrow" w:cs="Calibri"/>
          <w:b/>
          <w:bCs/>
          <w:caps/>
          <w:sz w:val="24"/>
          <w:szCs w:val="24"/>
        </w:rPr>
        <w:t xml:space="preserve"> </w:t>
      </w:r>
      <w:r w:rsidR="000B7E68" w:rsidRPr="00BC0DFA">
        <w:rPr>
          <w:rFonts w:ascii="Aptos Narrow" w:hAnsi="Aptos Narrow" w:cs="Calibri"/>
          <w:b/>
          <w:bCs/>
          <w:caps/>
          <w:sz w:val="24"/>
          <w:szCs w:val="24"/>
        </w:rPr>
        <w:t xml:space="preserve">for </w:t>
      </w:r>
      <w:r w:rsidR="005B2A56" w:rsidRPr="00BC0DFA">
        <w:rPr>
          <w:rFonts w:ascii="Aptos Narrow" w:hAnsi="Aptos Narrow" w:cs="Calibri"/>
          <w:b/>
          <w:bCs/>
          <w:caps/>
          <w:sz w:val="24"/>
          <w:szCs w:val="24"/>
        </w:rPr>
        <w:t>VEH</w:t>
      </w:r>
      <w:r w:rsidR="00A34484" w:rsidRPr="00BC0DFA">
        <w:rPr>
          <w:rFonts w:ascii="Aptos Narrow" w:hAnsi="Aptos Narrow" w:cs="Calibri"/>
          <w:b/>
          <w:bCs/>
          <w:caps/>
          <w:sz w:val="24"/>
          <w:szCs w:val="24"/>
        </w:rPr>
        <w:t>IC</w:t>
      </w:r>
      <w:r w:rsidR="00601E6A" w:rsidRPr="00BC0DFA">
        <w:rPr>
          <w:rFonts w:ascii="Aptos Narrow" w:hAnsi="Aptos Narrow" w:cs="Calibri"/>
          <w:b/>
          <w:bCs/>
          <w:caps/>
          <w:sz w:val="24"/>
          <w:szCs w:val="24"/>
        </w:rPr>
        <w:t>LE HIRE</w:t>
      </w:r>
      <w:r w:rsidR="0091320D" w:rsidRPr="00BC0DFA">
        <w:rPr>
          <w:rFonts w:ascii="Aptos Narrow" w:hAnsi="Aptos Narrow" w:cs="Calibri"/>
          <w:b/>
          <w:bCs/>
          <w:caps/>
          <w:sz w:val="24"/>
          <w:szCs w:val="24"/>
        </w:rPr>
        <w:t xml:space="preserve"> SERVICES</w:t>
      </w:r>
      <w:r w:rsidR="00B6211C" w:rsidRPr="00BC0DFA">
        <w:rPr>
          <w:rFonts w:ascii="Aptos Narrow" w:hAnsi="Aptos Narrow" w:cs="Calibri"/>
          <w:b/>
          <w:bCs/>
          <w:caps/>
          <w:sz w:val="24"/>
          <w:szCs w:val="24"/>
        </w:rPr>
        <w:t xml:space="preserve"> for</w:t>
      </w:r>
      <w:r w:rsidR="001D5F0F" w:rsidRPr="00BC0DFA">
        <w:rPr>
          <w:rFonts w:ascii="Aptos Narrow" w:hAnsi="Aptos Narrow" w:cs="Calibri"/>
          <w:b/>
          <w:bCs/>
          <w:caps/>
          <w:sz w:val="24"/>
          <w:szCs w:val="24"/>
        </w:rPr>
        <w:t xml:space="preserve"> </w:t>
      </w:r>
      <w:r w:rsidR="002F519E" w:rsidRPr="00BC0DFA">
        <w:rPr>
          <w:rFonts w:ascii="Aptos Narrow" w:hAnsi="Aptos Narrow" w:cs="Calibri"/>
          <w:b/>
          <w:bCs/>
          <w:caps/>
          <w:sz w:val="24"/>
          <w:szCs w:val="24"/>
        </w:rPr>
        <w:t xml:space="preserve">the </w:t>
      </w:r>
      <w:r w:rsidR="00601E6A" w:rsidRPr="00BC0DFA">
        <w:rPr>
          <w:rFonts w:ascii="Aptos Narrow" w:hAnsi="Aptos Narrow" w:cs="Calibri"/>
          <w:b/>
          <w:bCs/>
          <w:caps/>
          <w:sz w:val="24"/>
          <w:szCs w:val="24"/>
        </w:rPr>
        <w:t>TRANSPORTATION OF PROJECT PERSON</w:t>
      </w:r>
      <w:r w:rsidR="002F7100" w:rsidRPr="00BC0DFA">
        <w:rPr>
          <w:rFonts w:ascii="Aptos Narrow" w:hAnsi="Aptos Narrow" w:cs="Calibri"/>
          <w:b/>
          <w:bCs/>
          <w:caps/>
          <w:sz w:val="24"/>
          <w:szCs w:val="24"/>
        </w:rPr>
        <w:t xml:space="preserve">EL IN </w:t>
      </w:r>
      <w:r w:rsidR="00037770" w:rsidRPr="00BC0DFA">
        <w:rPr>
          <w:rFonts w:ascii="Aptos Narrow" w:hAnsi="Aptos Narrow" w:cs="Calibri"/>
          <w:b/>
          <w:bCs/>
          <w:caps/>
          <w:sz w:val="24"/>
          <w:szCs w:val="24"/>
        </w:rPr>
        <w:t xml:space="preserve">COUNTIES OF </w:t>
      </w:r>
      <w:r w:rsidR="00514916">
        <w:rPr>
          <w:rFonts w:ascii="Aptos Narrow" w:hAnsi="Aptos Narrow" w:cs="Calibri"/>
          <w:b/>
          <w:bCs/>
          <w:caps/>
          <w:sz w:val="24"/>
          <w:szCs w:val="24"/>
        </w:rPr>
        <w:t>ruweng adminstrative area</w:t>
      </w:r>
      <w:r w:rsidR="002F7100" w:rsidRPr="00BC0DFA">
        <w:rPr>
          <w:rFonts w:ascii="Aptos Narrow" w:hAnsi="Aptos Narrow" w:cs="Calibri"/>
          <w:b/>
          <w:bCs/>
          <w:caps/>
          <w:sz w:val="24"/>
          <w:szCs w:val="24"/>
        </w:rPr>
        <w:t>.</w:t>
      </w:r>
      <w:r w:rsidR="005D2942" w:rsidRPr="00BC0DFA">
        <w:rPr>
          <w:rFonts w:ascii="Aptos Narrow" w:hAnsi="Aptos Narrow" w:cs="Calibri"/>
          <w:b/>
          <w:bCs/>
          <w:caps/>
          <w:sz w:val="24"/>
          <w:szCs w:val="24"/>
        </w:rPr>
        <w:t xml:space="preserve"> </w:t>
      </w:r>
    </w:p>
    <w:p w14:paraId="41582AF0" w14:textId="77777777" w:rsidR="008A0D56" w:rsidRPr="00BC0DFA" w:rsidRDefault="008A0D56" w:rsidP="008C6AB2">
      <w:pPr>
        <w:pBdr>
          <w:bottom w:val="single" w:sz="4" w:space="1" w:color="auto"/>
        </w:pBdr>
        <w:ind w:left="720"/>
        <w:jc w:val="center"/>
        <w:rPr>
          <w:rFonts w:ascii="Aptos Narrow" w:hAnsi="Aptos Narrow" w:cs="Calibri"/>
          <w:b/>
          <w:bCs/>
          <w:caps/>
          <w:sz w:val="24"/>
          <w:szCs w:val="24"/>
        </w:rPr>
      </w:pPr>
    </w:p>
    <w:p w14:paraId="7358E440" w14:textId="47594194" w:rsidR="008A0D56" w:rsidRPr="00BC0DFA" w:rsidRDefault="008A0D56" w:rsidP="008C6AB2">
      <w:pPr>
        <w:pBdr>
          <w:bottom w:val="single" w:sz="4" w:space="1" w:color="auto"/>
        </w:pBdr>
        <w:ind w:left="720"/>
        <w:jc w:val="center"/>
        <w:rPr>
          <w:rFonts w:ascii="Aptos Narrow" w:hAnsi="Aptos Narrow" w:cs="Calibri"/>
          <w:b/>
          <w:bCs/>
          <w:caps/>
          <w:sz w:val="24"/>
          <w:szCs w:val="24"/>
        </w:rPr>
      </w:pPr>
      <w:r w:rsidRPr="00BC0DFA">
        <w:rPr>
          <w:rFonts w:ascii="Aptos Narrow" w:hAnsi="Aptos Narrow" w:cs="Calibri"/>
          <w:b/>
          <w:bCs/>
          <w:caps/>
          <w:sz w:val="24"/>
          <w:szCs w:val="24"/>
        </w:rPr>
        <w:t>REF: MC-</w:t>
      </w:r>
      <w:r w:rsidR="005D2942" w:rsidRPr="00BC0DFA">
        <w:rPr>
          <w:rFonts w:ascii="Aptos Narrow" w:hAnsi="Aptos Narrow" w:cs="Calibri"/>
          <w:b/>
          <w:bCs/>
          <w:caps/>
          <w:sz w:val="24"/>
          <w:szCs w:val="24"/>
        </w:rPr>
        <w:t>SS</w:t>
      </w:r>
      <w:r w:rsidRPr="00BC0DFA">
        <w:rPr>
          <w:rFonts w:ascii="Aptos Narrow" w:hAnsi="Aptos Narrow" w:cs="Calibri"/>
          <w:b/>
          <w:bCs/>
          <w:caps/>
          <w:sz w:val="24"/>
          <w:szCs w:val="24"/>
        </w:rPr>
        <w:t>-</w:t>
      </w:r>
      <w:r w:rsidR="0073508A" w:rsidRPr="00BC0DFA">
        <w:rPr>
          <w:rFonts w:ascii="Aptos Narrow" w:hAnsi="Aptos Narrow" w:cs="Calibri"/>
          <w:b/>
          <w:bCs/>
          <w:caps/>
          <w:sz w:val="24"/>
          <w:szCs w:val="24"/>
        </w:rPr>
        <w:t>VH</w:t>
      </w:r>
      <w:r w:rsidRPr="00BC0DFA">
        <w:rPr>
          <w:rFonts w:ascii="Aptos Narrow" w:hAnsi="Aptos Narrow" w:cs="Calibri"/>
          <w:b/>
          <w:bCs/>
          <w:caps/>
          <w:sz w:val="24"/>
          <w:szCs w:val="24"/>
        </w:rPr>
        <w:t>-</w:t>
      </w:r>
      <w:r w:rsidR="00514916">
        <w:rPr>
          <w:rFonts w:ascii="Aptos Narrow" w:hAnsi="Aptos Narrow" w:cs="Calibri"/>
          <w:b/>
          <w:bCs/>
          <w:caps/>
          <w:sz w:val="24"/>
          <w:szCs w:val="24"/>
        </w:rPr>
        <w:t>ra</w:t>
      </w:r>
      <w:r w:rsidR="00132D21" w:rsidRPr="00BC0DFA">
        <w:rPr>
          <w:rFonts w:ascii="Aptos Narrow" w:hAnsi="Aptos Narrow" w:cs="Calibri"/>
          <w:b/>
          <w:bCs/>
          <w:caps/>
          <w:sz w:val="24"/>
          <w:szCs w:val="24"/>
        </w:rPr>
        <w:t>-</w:t>
      </w:r>
      <w:r w:rsidRPr="00BC0DFA">
        <w:rPr>
          <w:rFonts w:ascii="Aptos Narrow" w:hAnsi="Aptos Narrow" w:cs="Calibri"/>
          <w:b/>
          <w:bCs/>
          <w:caps/>
          <w:sz w:val="24"/>
          <w:szCs w:val="24"/>
        </w:rPr>
        <w:t>202</w:t>
      </w:r>
      <w:r w:rsidR="00572D88">
        <w:rPr>
          <w:rFonts w:ascii="Aptos Narrow" w:hAnsi="Aptos Narrow" w:cs="Calibri"/>
          <w:b/>
          <w:bCs/>
          <w:caps/>
          <w:sz w:val="24"/>
          <w:szCs w:val="24"/>
        </w:rPr>
        <w:t>6</w:t>
      </w:r>
      <w:r w:rsidRPr="00BC0DFA">
        <w:rPr>
          <w:rFonts w:ascii="Aptos Narrow" w:hAnsi="Aptos Narrow" w:cs="Calibri"/>
          <w:b/>
          <w:bCs/>
          <w:caps/>
          <w:sz w:val="24"/>
          <w:szCs w:val="24"/>
        </w:rPr>
        <w:t>-0</w:t>
      </w:r>
      <w:r w:rsidR="005D2942" w:rsidRPr="00BC0DFA">
        <w:rPr>
          <w:rFonts w:ascii="Aptos Narrow" w:hAnsi="Aptos Narrow" w:cs="Calibri"/>
          <w:b/>
          <w:bCs/>
          <w:caps/>
          <w:sz w:val="24"/>
          <w:szCs w:val="24"/>
        </w:rPr>
        <w:t>0</w:t>
      </w:r>
      <w:r w:rsidR="00514916">
        <w:rPr>
          <w:rFonts w:ascii="Aptos Narrow" w:hAnsi="Aptos Narrow" w:cs="Calibri"/>
          <w:b/>
          <w:bCs/>
          <w:caps/>
          <w:sz w:val="24"/>
          <w:szCs w:val="24"/>
        </w:rPr>
        <w:t>8</w:t>
      </w:r>
      <w:r w:rsidRPr="00BC0DFA">
        <w:rPr>
          <w:rFonts w:ascii="Aptos Narrow" w:hAnsi="Aptos Narrow" w:cs="Calibri"/>
          <w:b/>
          <w:bCs/>
          <w:caps/>
          <w:sz w:val="24"/>
          <w:szCs w:val="24"/>
        </w:rPr>
        <w:t xml:space="preserve"> - </w:t>
      </w:r>
      <w:r w:rsidR="00A35301" w:rsidRPr="00BC0DFA">
        <w:rPr>
          <w:rFonts w:ascii="Aptos Narrow" w:hAnsi="Aptos Narrow" w:cs="Calibri"/>
          <w:b/>
          <w:bCs/>
          <w:caps/>
          <w:sz w:val="24"/>
          <w:szCs w:val="24"/>
        </w:rPr>
        <w:t>Tra</w:t>
      </w:r>
      <w:r w:rsidR="00F90436" w:rsidRPr="00BC0DFA">
        <w:rPr>
          <w:rFonts w:ascii="Aptos Narrow" w:hAnsi="Aptos Narrow" w:cs="Calibri"/>
          <w:b/>
          <w:bCs/>
          <w:caps/>
          <w:sz w:val="24"/>
          <w:szCs w:val="24"/>
        </w:rPr>
        <w:t>SPORTATION</w:t>
      </w:r>
      <w:r w:rsidR="000D3F9A" w:rsidRPr="00BC0DFA">
        <w:rPr>
          <w:rFonts w:ascii="Aptos Narrow" w:hAnsi="Aptos Narrow" w:cs="Calibri"/>
          <w:b/>
          <w:bCs/>
          <w:caps/>
          <w:sz w:val="24"/>
          <w:szCs w:val="24"/>
        </w:rPr>
        <w:t xml:space="preserve"> Service </w:t>
      </w:r>
    </w:p>
    <w:p w14:paraId="7E69D7C9" w14:textId="77777777" w:rsidR="000B7E68" w:rsidRPr="00BC0DFA" w:rsidRDefault="000B7E68" w:rsidP="008C6AB2">
      <w:pPr>
        <w:ind w:left="0"/>
        <w:rPr>
          <w:rFonts w:ascii="Aptos Narrow" w:hAnsi="Aptos Narrow" w:cs="Calibri"/>
          <w:sz w:val="24"/>
          <w:szCs w:val="24"/>
        </w:rPr>
      </w:pPr>
    </w:p>
    <w:p w14:paraId="3D8845FC" w14:textId="77777777" w:rsidR="002F519E" w:rsidRPr="00BC0DFA" w:rsidRDefault="002F519E" w:rsidP="008C6AB2">
      <w:pPr>
        <w:ind w:left="0"/>
        <w:rPr>
          <w:rFonts w:ascii="Aptos Narrow" w:hAnsi="Aptos Narrow" w:cs="Calibri"/>
          <w:b/>
          <w:sz w:val="24"/>
          <w:szCs w:val="24"/>
        </w:rPr>
      </w:pPr>
    </w:p>
    <w:p w14:paraId="2FF1BA13" w14:textId="77777777" w:rsidR="000B7E68" w:rsidRPr="00BC0DFA" w:rsidRDefault="000B7E68" w:rsidP="008C6AB2">
      <w:pPr>
        <w:ind w:left="0"/>
        <w:rPr>
          <w:rFonts w:ascii="Aptos Narrow" w:hAnsi="Aptos Narrow" w:cs="Calibri"/>
          <w:b/>
          <w:sz w:val="24"/>
          <w:szCs w:val="24"/>
        </w:rPr>
      </w:pPr>
      <w:r w:rsidRPr="00BC0DFA">
        <w:rPr>
          <w:rFonts w:ascii="Aptos Narrow" w:hAnsi="Aptos Narrow" w:cs="Calibri"/>
          <w:b/>
          <w:sz w:val="24"/>
          <w:szCs w:val="24"/>
        </w:rPr>
        <w:t>SPECIFICATIONS AND INSTRUCTIONS TO BIDDERS</w:t>
      </w:r>
    </w:p>
    <w:p w14:paraId="677C4976" w14:textId="77777777" w:rsidR="000B7E68" w:rsidRPr="00BC0DFA" w:rsidRDefault="000B7E68" w:rsidP="008C6AB2">
      <w:pPr>
        <w:ind w:left="0"/>
        <w:rPr>
          <w:rFonts w:ascii="Aptos Narrow" w:hAnsi="Aptos Narrow" w:cs="Calibri"/>
          <w:sz w:val="24"/>
          <w:szCs w:val="24"/>
        </w:rPr>
      </w:pPr>
    </w:p>
    <w:p w14:paraId="261B168D" w14:textId="51E11D3F" w:rsidR="000B7E68" w:rsidRPr="00BC0DFA" w:rsidRDefault="00E32AAE" w:rsidP="008C6AB2">
      <w:pPr>
        <w:pStyle w:val="Heading4"/>
        <w:numPr>
          <w:ilvl w:val="0"/>
          <w:numId w:val="35"/>
        </w:numPr>
        <w:tabs>
          <w:tab w:val="left" w:pos="426"/>
        </w:tabs>
        <w:rPr>
          <w:rFonts w:ascii="Aptos Narrow" w:hAnsi="Aptos Narrow" w:cs="Calibri"/>
          <w:sz w:val="24"/>
          <w:szCs w:val="24"/>
        </w:rPr>
      </w:pPr>
      <w:r w:rsidRPr="00BC0DFA">
        <w:rPr>
          <w:rFonts w:ascii="Aptos Narrow" w:hAnsi="Aptos Narrow" w:cs="Calibri"/>
          <w:sz w:val="24"/>
          <w:szCs w:val="24"/>
        </w:rPr>
        <w:t xml:space="preserve">Malaria Consortium </w:t>
      </w:r>
    </w:p>
    <w:p w14:paraId="783CDB2A" w14:textId="77777777" w:rsidR="000B7E68" w:rsidRPr="00BC0DFA" w:rsidRDefault="000B7E68" w:rsidP="008C6AB2">
      <w:pPr>
        <w:ind w:left="0"/>
        <w:rPr>
          <w:rFonts w:ascii="Aptos Narrow" w:hAnsi="Aptos Narrow" w:cs="Calibri"/>
          <w:sz w:val="24"/>
          <w:szCs w:val="24"/>
        </w:rPr>
      </w:pPr>
    </w:p>
    <w:p w14:paraId="6C81BCF9" w14:textId="77777777" w:rsidR="00EE52C3" w:rsidRPr="00BC0DFA" w:rsidRDefault="00EE52C3" w:rsidP="008C6AB2">
      <w:pPr>
        <w:ind w:left="0"/>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t>Established in 2003, Malaria Consortium is one of the world’s leading non-profit organisations specialising in the prevention, control and treatment of malaria and other communicable diseases among vulnerable populations. Our mission is to save lives and improve health in Africa and Asia, through evidence-based programmes that combat targeted diseases and promote universal health coverage.</w:t>
      </w:r>
    </w:p>
    <w:p w14:paraId="04C5E024" w14:textId="77777777" w:rsidR="00741CF8" w:rsidRPr="00BC0DFA" w:rsidRDefault="00741CF8" w:rsidP="008C6AB2">
      <w:pPr>
        <w:ind w:left="0"/>
        <w:jc w:val="both"/>
        <w:rPr>
          <w:rFonts w:ascii="Aptos Narrow" w:eastAsia="Calibri" w:hAnsi="Aptos Narrow" w:cs="Calibri"/>
          <w:spacing w:val="0"/>
          <w:sz w:val="24"/>
          <w:szCs w:val="24"/>
        </w:rPr>
      </w:pPr>
    </w:p>
    <w:p w14:paraId="363477E1" w14:textId="77777777" w:rsidR="00741CF8" w:rsidRPr="00BC0DFA" w:rsidRDefault="00741CF8" w:rsidP="008C6AB2">
      <w:pPr>
        <w:ind w:left="0"/>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t>M</w:t>
      </w:r>
      <w:r w:rsidR="008E5536" w:rsidRPr="00BC0DFA">
        <w:rPr>
          <w:rFonts w:ascii="Aptos Narrow" w:eastAsia="Calibri" w:hAnsi="Aptos Narrow" w:cs="Calibri"/>
          <w:spacing w:val="0"/>
          <w:sz w:val="24"/>
          <w:szCs w:val="24"/>
        </w:rPr>
        <w:t xml:space="preserve">alaria </w:t>
      </w:r>
      <w:r w:rsidRPr="00BC0DFA">
        <w:rPr>
          <w:rFonts w:ascii="Aptos Narrow" w:eastAsia="Calibri" w:hAnsi="Aptos Narrow" w:cs="Calibri"/>
          <w:spacing w:val="0"/>
          <w:sz w:val="24"/>
          <w:szCs w:val="24"/>
        </w:rPr>
        <w:t>C</w:t>
      </w:r>
      <w:r w:rsidR="008E5536" w:rsidRPr="00BC0DFA">
        <w:rPr>
          <w:rFonts w:ascii="Aptos Narrow" w:eastAsia="Calibri" w:hAnsi="Aptos Narrow" w:cs="Calibri"/>
          <w:spacing w:val="0"/>
          <w:sz w:val="24"/>
          <w:szCs w:val="24"/>
        </w:rPr>
        <w:t xml:space="preserve">onsortium </w:t>
      </w:r>
      <w:r w:rsidRPr="00BC0DFA">
        <w:rPr>
          <w:rFonts w:ascii="Aptos Narrow" w:eastAsia="Calibri" w:hAnsi="Aptos Narrow" w:cs="Calibri"/>
          <w:spacing w:val="0"/>
          <w:sz w:val="24"/>
          <w:szCs w:val="24"/>
        </w:rPr>
        <w:t xml:space="preserve">is committed to </w:t>
      </w:r>
      <w:r w:rsidR="0055597C" w:rsidRPr="00BC0DFA">
        <w:rPr>
          <w:rFonts w:ascii="Aptos Narrow" w:eastAsia="Calibri" w:hAnsi="Aptos Narrow" w:cs="Calibri"/>
          <w:spacing w:val="0"/>
          <w:sz w:val="24"/>
          <w:szCs w:val="24"/>
        </w:rPr>
        <w:t xml:space="preserve">obtaining </w:t>
      </w:r>
      <w:r w:rsidRPr="00BC0DFA">
        <w:rPr>
          <w:rFonts w:ascii="Aptos Narrow" w:eastAsia="Calibri" w:hAnsi="Aptos Narrow" w:cs="Calibri"/>
          <w:spacing w:val="0"/>
          <w:sz w:val="24"/>
          <w:szCs w:val="24"/>
        </w:rPr>
        <w:t xml:space="preserve">a fair value </w:t>
      </w:r>
      <w:r w:rsidR="00AE49EC" w:rsidRPr="00BC0DFA">
        <w:rPr>
          <w:rFonts w:ascii="Aptos Narrow" w:eastAsia="Calibri" w:hAnsi="Aptos Narrow" w:cs="Calibri"/>
          <w:spacing w:val="0"/>
          <w:sz w:val="24"/>
          <w:szCs w:val="24"/>
        </w:rPr>
        <w:t>for</w:t>
      </w:r>
      <w:r w:rsidRPr="00BC0DFA">
        <w:rPr>
          <w:rFonts w:ascii="Aptos Narrow" w:eastAsia="Calibri" w:hAnsi="Aptos Narrow" w:cs="Calibri"/>
          <w:spacing w:val="0"/>
          <w:sz w:val="24"/>
          <w:szCs w:val="24"/>
        </w:rPr>
        <w:t xml:space="preserve"> service</w:t>
      </w:r>
      <w:r w:rsidR="00AE49EC" w:rsidRPr="00BC0DFA">
        <w:rPr>
          <w:rFonts w:ascii="Aptos Narrow" w:eastAsia="Calibri" w:hAnsi="Aptos Narrow" w:cs="Calibri"/>
          <w:spacing w:val="0"/>
          <w:sz w:val="24"/>
          <w:szCs w:val="24"/>
        </w:rPr>
        <w:t>s received with a competitive price and</w:t>
      </w:r>
      <w:r w:rsidRPr="00BC0DFA">
        <w:rPr>
          <w:rFonts w:ascii="Aptos Narrow" w:eastAsia="Calibri" w:hAnsi="Aptos Narrow" w:cs="Calibri"/>
          <w:spacing w:val="0"/>
          <w:sz w:val="24"/>
          <w:szCs w:val="24"/>
        </w:rPr>
        <w:t xml:space="preserve"> timely delivery </w:t>
      </w:r>
      <w:r w:rsidR="00AE49EC" w:rsidRPr="00BC0DFA">
        <w:rPr>
          <w:rFonts w:ascii="Aptos Narrow" w:eastAsia="Calibri" w:hAnsi="Aptos Narrow" w:cs="Calibri"/>
          <w:spacing w:val="0"/>
          <w:sz w:val="24"/>
          <w:szCs w:val="24"/>
        </w:rPr>
        <w:t>of the</w:t>
      </w:r>
      <w:r w:rsidRPr="00BC0DFA">
        <w:rPr>
          <w:rFonts w:ascii="Aptos Narrow" w:eastAsia="Calibri" w:hAnsi="Aptos Narrow" w:cs="Calibri"/>
          <w:spacing w:val="0"/>
          <w:sz w:val="24"/>
          <w:szCs w:val="24"/>
        </w:rPr>
        <w:t xml:space="preserve"> right quantities</w:t>
      </w:r>
      <w:r w:rsidR="00AE49EC" w:rsidRPr="00BC0DFA">
        <w:rPr>
          <w:rFonts w:ascii="Aptos Narrow" w:eastAsia="Calibri" w:hAnsi="Aptos Narrow" w:cs="Calibri"/>
          <w:spacing w:val="0"/>
          <w:sz w:val="24"/>
          <w:szCs w:val="24"/>
        </w:rPr>
        <w:t xml:space="preserve"> at the right quality</w:t>
      </w:r>
      <w:r w:rsidRPr="00BC0DFA">
        <w:rPr>
          <w:rFonts w:ascii="Aptos Narrow" w:eastAsia="Calibri" w:hAnsi="Aptos Narrow" w:cs="Calibri"/>
          <w:spacing w:val="0"/>
          <w:sz w:val="24"/>
          <w:szCs w:val="24"/>
        </w:rPr>
        <w:t>.</w:t>
      </w:r>
    </w:p>
    <w:p w14:paraId="15E7D26D" w14:textId="77777777" w:rsidR="000B7D01" w:rsidRPr="00BC0DFA" w:rsidRDefault="000B7D01" w:rsidP="008C6AB2">
      <w:pPr>
        <w:ind w:left="0"/>
        <w:jc w:val="both"/>
        <w:rPr>
          <w:rFonts w:ascii="Aptos Narrow" w:hAnsi="Aptos Narrow" w:cs="Calibri"/>
          <w:bCs/>
          <w:sz w:val="24"/>
          <w:szCs w:val="24"/>
        </w:rPr>
      </w:pPr>
    </w:p>
    <w:p w14:paraId="79805159" w14:textId="7CD6538A" w:rsidR="000B7E68" w:rsidRPr="00BC0DFA" w:rsidRDefault="000B7E68" w:rsidP="008C6AB2">
      <w:pPr>
        <w:pStyle w:val="Heading3"/>
        <w:numPr>
          <w:ilvl w:val="0"/>
          <w:numId w:val="34"/>
        </w:numPr>
        <w:rPr>
          <w:rFonts w:ascii="Aptos Narrow" w:hAnsi="Aptos Narrow" w:cs="Calibri"/>
          <w:sz w:val="24"/>
          <w:szCs w:val="24"/>
        </w:rPr>
      </w:pPr>
      <w:r w:rsidRPr="00BC0DFA">
        <w:rPr>
          <w:rFonts w:ascii="Aptos Narrow" w:hAnsi="Aptos Narrow" w:cs="Calibri"/>
          <w:sz w:val="24"/>
          <w:szCs w:val="24"/>
        </w:rPr>
        <w:t>Administrative Information</w:t>
      </w:r>
    </w:p>
    <w:p w14:paraId="4ABDB48C" w14:textId="77777777" w:rsidR="005074F7" w:rsidRPr="00BC0DFA" w:rsidRDefault="005074F7" w:rsidP="008C6AB2">
      <w:pPr>
        <w:rPr>
          <w:rFonts w:ascii="Aptos Narrow" w:hAnsi="Aptos Narrow" w:cs="Calibri"/>
          <w:sz w:val="24"/>
          <w:szCs w:val="24"/>
        </w:rPr>
      </w:pPr>
    </w:p>
    <w:p w14:paraId="7A095D80" w14:textId="2B2E319F" w:rsidR="004E3C08" w:rsidRPr="00BC0DFA" w:rsidRDefault="000B7E68" w:rsidP="008C6AB2">
      <w:pPr>
        <w:numPr>
          <w:ilvl w:val="0"/>
          <w:numId w:val="20"/>
        </w:numPr>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It is the intent of this RFP to secure competitive </w:t>
      </w:r>
      <w:r w:rsidR="00B85EB3" w:rsidRPr="00BC0DFA">
        <w:rPr>
          <w:rFonts w:ascii="Aptos Narrow" w:eastAsia="Calibri" w:hAnsi="Aptos Narrow" w:cs="Calibri"/>
          <w:spacing w:val="0"/>
          <w:sz w:val="24"/>
          <w:szCs w:val="24"/>
        </w:rPr>
        <w:t>proposals to</w:t>
      </w:r>
      <w:r w:rsidRPr="00BC0DFA">
        <w:rPr>
          <w:rFonts w:ascii="Aptos Narrow" w:eastAsia="Calibri" w:hAnsi="Aptos Narrow" w:cs="Calibri"/>
          <w:spacing w:val="0"/>
          <w:sz w:val="24"/>
          <w:szCs w:val="24"/>
        </w:rPr>
        <w:t xml:space="preserve"> select </w:t>
      </w:r>
      <w:r w:rsidR="00A724BB" w:rsidRPr="00BC0DFA">
        <w:rPr>
          <w:rFonts w:ascii="Aptos Narrow" w:eastAsia="Calibri" w:hAnsi="Aptos Narrow" w:cs="Calibri"/>
          <w:spacing w:val="0"/>
          <w:sz w:val="24"/>
          <w:szCs w:val="24"/>
        </w:rPr>
        <w:t>a</w:t>
      </w:r>
      <w:r w:rsidR="00D97F97" w:rsidRPr="00BC0DFA">
        <w:rPr>
          <w:rFonts w:ascii="Aptos Narrow" w:eastAsia="Calibri" w:hAnsi="Aptos Narrow" w:cs="Calibri"/>
          <w:spacing w:val="0"/>
          <w:sz w:val="24"/>
          <w:szCs w:val="24"/>
        </w:rPr>
        <w:t xml:space="preserve"> transportation services agency to transport </w:t>
      </w:r>
      <w:r w:rsidR="00502CBB" w:rsidRPr="00BC0DFA">
        <w:rPr>
          <w:rFonts w:ascii="Aptos Narrow" w:eastAsia="Calibri" w:hAnsi="Aptos Narrow" w:cs="Calibri"/>
          <w:spacing w:val="0"/>
          <w:sz w:val="24"/>
          <w:szCs w:val="24"/>
        </w:rPr>
        <w:t xml:space="preserve">Malaria Consortium staff during the LLIN distribution exercise </w:t>
      </w:r>
      <w:r w:rsidR="002E31B3" w:rsidRPr="00BC0DFA">
        <w:rPr>
          <w:rFonts w:ascii="Aptos Narrow" w:eastAsia="Calibri" w:hAnsi="Aptos Narrow" w:cs="Calibri"/>
          <w:spacing w:val="0"/>
          <w:sz w:val="24"/>
          <w:szCs w:val="24"/>
        </w:rPr>
        <w:t xml:space="preserve">within the Counties of </w:t>
      </w:r>
      <w:proofErr w:type="spellStart"/>
      <w:r w:rsidR="00335342">
        <w:rPr>
          <w:rFonts w:ascii="Aptos Narrow" w:eastAsia="Calibri" w:hAnsi="Aptos Narrow" w:cs="Calibri"/>
          <w:spacing w:val="0"/>
          <w:sz w:val="24"/>
          <w:szCs w:val="24"/>
        </w:rPr>
        <w:t>Ruweng</w:t>
      </w:r>
      <w:proofErr w:type="spellEnd"/>
      <w:r w:rsidR="00335342">
        <w:rPr>
          <w:rFonts w:ascii="Aptos Narrow" w:eastAsia="Calibri" w:hAnsi="Aptos Narrow" w:cs="Calibri"/>
          <w:spacing w:val="0"/>
          <w:sz w:val="24"/>
          <w:szCs w:val="24"/>
        </w:rPr>
        <w:t xml:space="preserve"> Administrative Area</w:t>
      </w:r>
      <w:r w:rsidR="002E31B3" w:rsidRPr="00BC0DFA">
        <w:rPr>
          <w:rFonts w:ascii="Aptos Narrow" w:eastAsia="Calibri" w:hAnsi="Aptos Narrow" w:cs="Calibri"/>
          <w:spacing w:val="0"/>
          <w:sz w:val="24"/>
          <w:szCs w:val="24"/>
        </w:rPr>
        <w:t>.</w:t>
      </w:r>
    </w:p>
    <w:p w14:paraId="274D7E8D" w14:textId="77777777" w:rsidR="00B472A4" w:rsidRPr="00BC0DFA" w:rsidRDefault="00B472A4" w:rsidP="008C6AB2">
      <w:pPr>
        <w:ind w:left="360"/>
        <w:rPr>
          <w:rFonts w:ascii="Aptos Narrow" w:eastAsia="Calibri" w:hAnsi="Aptos Narrow" w:cs="Calibri"/>
          <w:spacing w:val="0"/>
          <w:sz w:val="24"/>
          <w:szCs w:val="24"/>
        </w:rPr>
      </w:pPr>
    </w:p>
    <w:p w14:paraId="209CFDEC" w14:textId="77777777" w:rsidR="003536C9" w:rsidRPr="00BC0DFA" w:rsidRDefault="004E3C08" w:rsidP="008C6AB2">
      <w:pPr>
        <w:numPr>
          <w:ilvl w:val="0"/>
          <w:numId w:val="20"/>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This RFP comprises of </w:t>
      </w:r>
      <w:r w:rsidR="003536C9" w:rsidRPr="00BC0DFA">
        <w:rPr>
          <w:rFonts w:ascii="Aptos Narrow" w:eastAsia="Calibri" w:hAnsi="Aptos Narrow" w:cs="Calibri"/>
          <w:spacing w:val="0"/>
          <w:sz w:val="24"/>
          <w:szCs w:val="24"/>
        </w:rPr>
        <w:t>the following documents:</w:t>
      </w:r>
    </w:p>
    <w:p w14:paraId="6AC44A61" w14:textId="1E5EF8D9" w:rsidR="00E45A6E" w:rsidRPr="00BC0DFA" w:rsidRDefault="003536C9" w:rsidP="008C6AB2">
      <w:pPr>
        <w:pStyle w:val="ListParagraph"/>
        <w:numPr>
          <w:ilvl w:val="0"/>
          <w:numId w:val="31"/>
        </w:numPr>
        <w:rPr>
          <w:rFonts w:ascii="Aptos Narrow" w:hAnsi="Aptos Narrow"/>
          <w:sz w:val="24"/>
          <w:szCs w:val="24"/>
        </w:rPr>
      </w:pPr>
      <w:r w:rsidRPr="00BC0DFA">
        <w:rPr>
          <w:rFonts w:ascii="Aptos Narrow" w:hAnsi="Aptos Narrow"/>
          <w:sz w:val="24"/>
          <w:szCs w:val="24"/>
        </w:rPr>
        <w:t>The R</w:t>
      </w:r>
      <w:r w:rsidR="009F62B5" w:rsidRPr="00BC0DFA">
        <w:rPr>
          <w:rFonts w:ascii="Aptos Narrow" w:hAnsi="Aptos Narrow"/>
          <w:sz w:val="24"/>
          <w:szCs w:val="24"/>
        </w:rPr>
        <w:t>equest for Proposal (RFP)</w:t>
      </w:r>
    </w:p>
    <w:p w14:paraId="20FEA285" w14:textId="6A466C79" w:rsidR="003536C9" w:rsidRPr="00BC0DFA" w:rsidRDefault="003536C9" w:rsidP="008C6AB2">
      <w:pPr>
        <w:pStyle w:val="ListParagraph"/>
        <w:numPr>
          <w:ilvl w:val="0"/>
          <w:numId w:val="31"/>
        </w:numPr>
        <w:rPr>
          <w:rFonts w:ascii="Aptos Narrow" w:hAnsi="Aptos Narrow"/>
          <w:sz w:val="24"/>
          <w:szCs w:val="24"/>
        </w:rPr>
      </w:pPr>
      <w:r w:rsidRPr="00BC0DFA">
        <w:rPr>
          <w:rFonts w:ascii="Aptos Narrow" w:hAnsi="Aptos Narrow"/>
          <w:sz w:val="24"/>
          <w:szCs w:val="24"/>
        </w:rPr>
        <w:t>The Bidder Response Document</w:t>
      </w:r>
      <w:r w:rsidR="009F62B5" w:rsidRPr="00BC0DFA">
        <w:rPr>
          <w:rFonts w:ascii="Aptos Narrow" w:hAnsi="Aptos Narrow"/>
          <w:sz w:val="24"/>
          <w:szCs w:val="24"/>
        </w:rPr>
        <w:t xml:space="preserve"> (BRD)</w:t>
      </w:r>
    </w:p>
    <w:p w14:paraId="7D37D69C" w14:textId="48EAD0E4" w:rsidR="00F64A5A" w:rsidRPr="00BC0DFA" w:rsidRDefault="00DB31E8" w:rsidP="008C6AB2">
      <w:pPr>
        <w:numPr>
          <w:ilvl w:val="0"/>
          <w:numId w:val="20"/>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Interested vendors are to</w:t>
      </w:r>
      <w:r w:rsidR="000B7E68" w:rsidRPr="00BC0DFA">
        <w:rPr>
          <w:rFonts w:ascii="Aptos Narrow" w:eastAsia="Calibri" w:hAnsi="Aptos Narrow" w:cs="Calibri"/>
          <w:spacing w:val="0"/>
          <w:sz w:val="24"/>
          <w:szCs w:val="24"/>
        </w:rPr>
        <w:t xml:space="preserve"> submit </w:t>
      </w:r>
      <w:r w:rsidR="000B7E68" w:rsidRPr="00BC0DFA">
        <w:rPr>
          <w:rFonts w:ascii="Aptos Narrow" w:eastAsia="Calibri" w:hAnsi="Aptos Narrow" w:cs="Calibri"/>
          <w:b/>
          <w:spacing w:val="0"/>
          <w:sz w:val="24"/>
          <w:szCs w:val="24"/>
        </w:rPr>
        <w:t>sealed bids</w:t>
      </w:r>
      <w:r w:rsidR="008527FA" w:rsidRPr="00BC0DFA">
        <w:rPr>
          <w:rFonts w:ascii="Aptos Narrow" w:eastAsia="Calibri" w:hAnsi="Aptos Narrow" w:cs="Calibri"/>
          <w:b/>
          <w:spacing w:val="0"/>
          <w:sz w:val="24"/>
          <w:szCs w:val="24"/>
        </w:rPr>
        <w:t xml:space="preserve">, </w:t>
      </w:r>
      <w:r w:rsidR="008527FA" w:rsidRPr="00BC0DFA">
        <w:rPr>
          <w:rFonts w:ascii="Aptos Narrow" w:eastAsia="Calibri" w:hAnsi="Aptos Narrow" w:cs="Calibri"/>
          <w:bCs/>
          <w:spacing w:val="0"/>
          <w:sz w:val="24"/>
          <w:szCs w:val="24"/>
        </w:rPr>
        <w:t>with envelop</w:t>
      </w:r>
      <w:r w:rsidR="001653C5" w:rsidRPr="00BC0DFA">
        <w:rPr>
          <w:rFonts w:ascii="Aptos Narrow" w:eastAsia="Calibri" w:hAnsi="Aptos Narrow" w:cs="Calibri"/>
          <w:bCs/>
          <w:spacing w:val="0"/>
          <w:sz w:val="24"/>
          <w:szCs w:val="24"/>
        </w:rPr>
        <w:t>e</w:t>
      </w:r>
      <w:r w:rsidR="008527FA" w:rsidRPr="00BC0DFA">
        <w:rPr>
          <w:rFonts w:ascii="Aptos Narrow" w:eastAsia="Calibri" w:hAnsi="Aptos Narrow" w:cs="Calibri"/>
          <w:bCs/>
          <w:spacing w:val="0"/>
          <w:sz w:val="24"/>
          <w:szCs w:val="24"/>
        </w:rPr>
        <w:t>s clearly marked with the reference</w:t>
      </w:r>
      <w:r w:rsidR="008527FA" w:rsidRPr="00BC0DFA">
        <w:rPr>
          <w:rFonts w:ascii="Aptos Narrow" w:hAnsi="Aptos Narrow"/>
          <w:b/>
          <w:caps/>
          <w:sz w:val="24"/>
          <w:szCs w:val="24"/>
        </w:rPr>
        <w:t xml:space="preserve"> </w:t>
      </w:r>
      <w:r w:rsidR="008527FA" w:rsidRPr="00BC0DFA">
        <w:rPr>
          <w:rFonts w:ascii="Aptos Narrow" w:eastAsia="Calibri" w:hAnsi="Aptos Narrow" w:cs="Calibri"/>
          <w:b/>
          <w:bCs/>
          <w:spacing w:val="0"/>
          <w:sz w:val="24"/>
          <w:szCs w:val="24"/>
        </w:rPr>
        <w:t>MC-</w:t>
      </w:r>
      <w:r w:rsidR="00D30D23" w:rsidRPr="00BC0DFA">
        <w:rPr>
          <w:rFonts w:ascii="Aptos Narrow" w:eastAsia="Calibri" w:hAnsi="Aptos Narrow" w:cs="Calibri"/>
          <w:b/>
          <w:bCs/>
          <w:spacing w:val="0"/>
          <w:sz w:val="24"/>
          <w:szCs w:val="24"/>
        </w:rPr>
        <w:t>SS</w:t>
      </w:r>
      <w:r w:rsidR="008527FA" w:rsidRPr="00BC0DFA">
        <w:rPr>
          <w:rFonts w:ascii="Aptos Narrow" w:eastAsia="Calibri" w:hAnsi="Aptos Narrow" w:cs="Calibri"/>
          <w:b/>
          <w:bCs/>
          <w:spacing w:val="0"/>
          <w:sz w:val="24"/>
          <w:szCs w:val="24"/>
        </w:rPr>
        <w:t>-</w:t>
      </w:r>
      <w:r w:rsidR="00542BC6" w:rsidRPr="00BC0DFA">
        <w:rPr>
          <w:rFonts w:ascii="Aptos Narrow" w:eastAsia="Calibri" w:hAnsi="Aptos Narrow" w:cs="Calibri"/>
          <w:b/>
          <w:bCs/>
          <w:spacing w:val="0"/>
          <w:sz w:val="24"/>
          <w:szCs w:val="24"/>
        </w:rPr>
        <w:t>VH</w:t>
      </w:r>
      <w:r w:rsidR="008527FA" w:rsidRPr="00BC0DFA">
        <w:rPr>
          <w:rFonts w:ascii="Aptos Narrow" w:eastAsia="Calibri" w:hAnsi="Aptos Narrow" w:cs="Calibri"/>
          <w:b/>
          <w:bCs/>
          <w:spacing w:val="0"/>
          <w:sz w:val="24"/>
          <w:szCs w:val="24"/>
        </w:rPr>
        <w:t>-</w:t>
      </w:r>
      <w:r w:rsidR="00514916">
        <w:rPr>
          <w:rFonts w:ascii="Aptos Narrow" w:eastAsia="Calibri" w:hAnsi="Aptos Narrow" w:cs="Calibri"/>
          <w:b/>
          <w:bCs/>
          <w:spacing w:val="0"/>
          <w:sz w:val="24"/>
          <w:szCs w:val="24"/>
        </w:rPr>
        <w:t>RA</w:t>
      </w:r>
      <w:r w:rsidR="00132D21" w:rsidRPr="00BC0DFA">
        <w:rPr>
          <w:rFonts w:ascii="Aptos Narrow" w:eastAsia="Calibri" w:hAnsi="Aptos Narrow" w:cs="Calibri"/>
          <w:b/>
          <w:bCs/>
          <w:spacing w:val="0"/>
          <w:sz w:val="24"/>
          <w:szCs w:val="24"/>
        </w:rPr>
        <w:t>-</w:t>
      </w:r>
      <w:r w:rsidR="008527FA" w:rsidRPr="00BC0DFA">
        <w:rPr>
          <w:rFonts w:ascii="Aptos Narrow" w:eastAsia="Calibri" w:hAnsi="Aptos Narrow" w:cs="Calibri"/>
          <w:b/>
          <w:bCs/>
          <w:spacing w:val="0"/>
          <w:sz w:val="24"/>
          <w:szCs w:val="24"/>
        </w:rPr>
        <w:t>202</w:t>
      </w:r>
      <w:r w:rsidR="008B1302">
        <w:rPr>
          <w:rFonts w:ascii="Aptos Narrow" w:eastAsia="Calibri" w:hAnsi="Aptos Narrow" w:cs="Calibri"/>
          <w:b/>
          <w:bCs/>
          <w:spacing w:val="0"/>
          <w:sz w:val="24"/>
          <w:szCs w:val="24"/>
        </w:rPr>
        <w:t>6</w:t>
      </w:r>
      <w:r w:rsidR="008527FA" w:rsidRPr="00BC0DFA">
        <w:rPr>
          <w:rFonts w:ascii="Aptos Narrow" w:eastAsia="Calibri" w:hAnsi="Aptos Narrow" w:cs="Calibri"/>
          <w:b/>
          <w:bCs/>
          <w:spacing w:val="0"/>
          <w:sz w:val="24"/>
          <w:szCs w:val="24"/>
        </w:rPr>
        <w:t>-0</w:t>
      </w:r>
      <w:r w:rsidR="00617E62" w:rsidRPr="00BC0DFA">
        <w:rPr>
          <w:rFonts w:ascii="Aptos Narrow" w:eastAsia="Calibri" w:hAnsi="Aptos Narrow" w:cs="Calibri"/>
          <w:b/>
          <w:bCs/>
          <w:spacing w:val="0"/>
          <w:sz w:val="24"/>
          <w:szCs w:val="24"/>
        </w:rPr>
        <w:t>0</w:t>
      </w:r>
      <w:r w:rsidR="008B1302">
        <w:rPr>
          <w:rFonts w:ascii="Aptos Narrow" w:eastAsia="Calibri" w:hAnsi="Aptos Narrow" w:cs="Calibri"/>
          <w:b/>
          <w:bCs/>
          <w:spacing w:val="0"/>
          <w:sz w:val="24"/>
          <w:szCs w:val="24"/>
        </w:rPr>
        <w:t>8</w:t>
      </w:r>
      <w:r w:rsidR="008527FA" w:rsidRPr="00BC0DFA">
        <w:rPr>
          <w:rFonts w:ascii="Aptos Narrow" w:eastAsia="Calibri" w:hAnsi="Aptos Narrow" w:cs="Calibri"/>
          <w:b/>
          <w:bCs/>
          <w:spacing w:val="0"/>
          <w:sz w:val="24"/>
          <w:szCs w:val="24"/>
        </w:rPr>
        <w:t xml:space="preserve"> </w:t>
      </w:r>
      <w:r w:rsidR="00E06AD0" w:rsidRPr="00BC0DFA">
        <w:rPr>
          <w:rFonts w:ascii="Aptos Narrow" w:eastAsia="Calibri" w:hAnsi="Aptos Narrow" w:cs="Calibri"/>
          <w:b/>
          <w:bCs/>
          <w:spacing w:val="0"/>
          <w:sz w:val="24"/>
          <w:szCs w:val="24"/>
        </w:rPr>
        <w:t>–</w:t>
      </w:r>
      <w:r w:rsidR="008527FA" w:rsidRPr="00BC0DFA">
        <w:rPr>
          <w:rFonts w:ascii="Aptos Narrow" w:eastAsia="Calibri" w:hAnsi="Aptos Narrow" w:cs="Calibri"/>
          <w:b/>
          <w:bCs/>
          <w:spacing w:val="0"/>
          <w:sz w:val="24"/>
          <w:szCs w:val="24"/>
        </w:rPr>
        <w:t xml:space="preserve"> Transport</w:t>
      </w:r>
      <w:r w:rsidR="00E06AD0" w:rsidRPr="00BC0DFA">
        <w:rPr>
          <w:rFonts w:ascii="Aptos Narrow" w:eastAsia="Calibri" w:hAnsi="Aptos Narrow" w:cs="Calibri"/>
          <w:b/>
          <w:bCs/>
          <w:spacing w:val="0"/>
          <w:sz w:val="24"/>
          <w:szCs w:val="24"/>
        </w:rPr>
        <w:t xml:space="preserve"> Service</w:t>
      </w:r>
      <w:r w:rsidR="008527FA" w:rsidRPr="00BC0DFA">
        <w:rPr>
          <w:rFonts w:ascii="Aptos Narrow" w:eastAsia="Calibri" w:hAnsi="Aptos Narrow" w:cs="Calibri"/>
          <w:bCs/>
          <w:spacing w:val="0"/>
          <w:sz w:val="24"/>
          <w:szCs w:val="24"/>
        </w:rPr>
        <w:t>,</w:t>
      </w:r>
      <w:r w:rsidR="000B7E68" w:rsidRPr="00BC0DFA">
        <w:rPr>
          <w:rFonts w:ascii="Aptos Narrow" w:eastAsia="Calibri" w:hAnsi="Aptos Narrow" w:cs="Calibri"/>
          <w:spacing w:val="0"/>
          <w:sz w:val="24"/>
          <w:szCs w:val="24"/>
        </w:rPr>
        <w:t xml:space="preserve"> addressed to</w:t>
      </w:r>
      <w:r w:rsidR="00F64A5A" w:rsidRPr="00BC0DFA">
        <w:rPr>
          <w:rFonts w:ascii="Aptos Narrow" w:eastAsia="Calibri" w:hAnsi="Aptos Narrow" w:cs="Calibri"/>
          <w:spacing w:val="0"/>
          <w:sz w:val="24"/>
          <w:szCs w:val="24"/>
        </w:rPr>
        <w:t>:</w:t>
      </w:r>
      <w:r w:rsidR="000B7E68" w:rsidRPr="00BC0DFA">
        <w:rPr>
          <w:rFonts w:ascii="Aptos Narrow" w:eastAsia="Calibri" w:hAnsi="Aptos Narrow" w:cs="Calibri"/>
          <w:spacing w:val="0"/>
          <w:sz w:val="24"/>
          <w:szCs w:val="24"/>
        </w:rPr>
        <w:t xml:space="preserve"> </w:t>
      </w:r>
    </w:p>
    <w:p w14:paraId="62311EF3" w14:textId="77777777" w:rsidR="0066337B" w:rsidRPr="00BC0DFA" w:rsidRDefault="0066337B" w:rsidP="008C6AB2">
      <w:pPr>
        <w:tabs>
          <w:tab w:val="num" w:pos="851"/>
        </w:tabs>
        <w:ind w:left="851" w:hanging="425"/>
        <w:rPr>
          <w:rFonts w:ascii="Aptos Narrow" w:hAnsi="Aptos Narrow" w:cs="Calibri"/>
          <w:b/>
          <w:sz w:val="24"/>
          <w:szCs w:val="24"/>
        </w:rPr>
      </w:pPr>
    </w:p>
    <w:p w14:paraId="117D28EC" w14:textId="4D85CD98" w:rsidR="00F64A5A" w:rsidRPr="00BC0DFA" w:rsidRDefault="00F64A5A" w:rsidP="008C6AB2">
      <w:pPr>
        <w:tabs>
          <w:tab w:val="num" w:pos="1276"/>
        </w:tabs>
        <w:ind w:left="1276" w:hanging="425"/>
        <w:rPr>
          <w:rFonts w:ascii="Aptos Narrow" w:hAnsi="Aptos Narrow" w:cs="Calibri"/>
          <w:b/>
          <w:sz w:val="24"/>
          <w:szCs w:val="24"/>
        </w:rPr>
      </w:pPr>
      <w:r w:rsidRPr="00BC0DFA">
        <w:rPr>
          <w:rFonts w:ascii="Aptos Narrow" w:hAnsi="Aptos Narrow" w:cs="Calibri"/>
          <w:b/>
          <w:sz w:val="24"/>
          <w:szCs w:val="24"/>
        </w:rPr>
        <w:t xml:space="preserve">Malaria Consortium </w:t>
      </w:r>
      <w:r w:rsidR="00862735">
        <w:rPr>
          <w:rFonts w:ascii="Aptos Narrow" w:hAnsi="Aptos Narrow" w:cs="Calibri"/>
          <w:b/>
          <w:sz w:val="24"/>
          <w:szCs w:val="24"/>
        </w:rPr>
        <w:t xml:space="preserve">South Sudan </w:t>
      </w:r>
    </w:p>
    <w:p w14:paraId="099794A5" w14:textId="2848EE46" w:rsidR="00F64A5A" w:rsidRPr="00BC0DFA" w:rsidRDefault="00F64A5A" w:rsidP="008C6AB2">
      <w:pPr>
        <w:tabs>
          <w:tab w:val="num" w:pos="1276"/>
        </w:tabs>
        <w:ind w:left="1276" w:hanging="425"/>
        <w:rPr>
          <w:rFonts w:ascii="Aptos Narrow" w:hAnsi="Aptos Narrow" w:cs="Calibri"/>
          <w:b/>
          <w:sz w:val="24"/>
          <w:szCs w:val="24"/>
        </w:rPr>
      </w:pPr>
      <w:r w:rsidRPr="00BC0DFA">
        <w:rPr>
          <w:rFonts w:ascii="Aptos Narrow" w:hAnsi="Aptos Narrow" w:cs="Calibri"/>
          <w:b/>
          <w:sz w:val="24"/>
          <w:szCs w:val="24"/>
        </w:rPr>
        <w:t xml:space="preserve">Attention: </w:t>
      </w:r>
      <w:r w:rsidR="00E85719" w:rsidRPr="00BC0DFA">
        <w:rPr>
          <w:rFonts w:ascii="Aptos Narrow" w:hAnsi="Aptos Narrow" w:cs="Calibri"/>
          <w:b/>
          <w:sz w:val="24"/>
          <w:szCs w:val="24"/>
        </w:rPr>
        <w:t>The</w:t>
      </w:r>
      <w:r w:rsidRPr="00BC0DFA">
        <w:rPr>
          <w:rFonts w:ascii="Aptos Narrow" w:hAnsi="Aptos Narrow" w:cs="Calibri"/>
          <w:b/>
          <w:sz w:val="24"/>
          <w:szCs w:val="24"/>
        </w:rPr>
        <w:t xml:space="preserve"> </w:t>
      </w:r>
      <w:r w:rsidR="003E7222" w:rsidRPr="00BC0DFA">
        <w:rPr>
          <w:rFonts w:ascii="Aptos Narrow" w:hAnsi="Aptos Narrow" w:cs="Calibri"/>
          <w:b/>
          <w:sz w:val="24"/>
          <w:szCs w:val="24"/>
        </w:rPr>
        <w:t>Country Finance Man</w:t>
      </w:r>
      <w:r w:rsidRPr="00BC0DFA">
        <w:rPr>
          <w:rFonts w:ascii="Aptos Narrow" w:hAnsi="Aptos Narrow" w:cs="Calibri"/>
          <w:b/>
          <w:sz w:val="24"/>
          <w:szCs w:val="24"/>
        </w:rPr>
        <w:t>ager</w:t>
      </w:r>
    </w:p>
    <w:p w14:paraId="172E262E" w14:textId="1FC07241" w:rsidR="00F64A5A" w:rsidRPr="00BC0DFA" w:rsidRDefault="00F64A5A" w:rsidP="008C6AB2">
      <w:pPr>
        <w:tabs>
          <w:tab w:val="num" w:pos="1276"/>
        </w:tabs>
        <w:ind w:left="1276" w:hanging="425"/>
        <w:rPr>
          <w:rFonts w:ascii="Aptos Narrow" w:hAnsi="Aptos Narrow" w:cs="Calibri"/>
          <w:b/>
          <w:sz w:val="24"/>
          <w:szCs w:val="24"/>
          <w:lang w:val="en-US"/>
        </w:rPr>
      </w:pPr>
      <w:r w:rsidRPr="00BC0DFA">
        <w:rPr>
          <w:rFonts w:ascii="Aptos Narrow" w:hAnsi="Aptos Narrow" w:cs="Calibri"/>
          <w:b/>
          <w:sz w:val="24"/>
          <w:szCs w:val="24"/>
          <w:lang w:val="en-US"/>
        </w:rPr>
        <w:t>Plot 2</w:t>
      </w:r>
      <w:r w:rsidR="007B2F4C" w:rsidRPr="00BC0DFA">
        <w:rPr>
          <w:rFonts w:ascii="Aptos Narrow" w:hAnsi="Aptos Narrow" w:cs="Calibri"/>
          <w:b/>
          <w:sz w:val="24"/>
          <w:szCs w:val="24"/>
          <w:lang w:val="en-US"/>
        </w:rPr>
        <w:t>3</w:t>
      </w:r>
      <w:r w:rsidRPr="00BC0DFA">
        <w:rPr>
          <w:rFonts w:ascii="Aptos Narrow" w:hAnsi="Aptos Narrow" w:cs="Calibri"/>
          <w:b/>
          <w:sz w:val="24"/>
          <w:szCs w:val="24"/>
          <w:lang w:val="en-US"/>
        </w:rPr>
        <w:t xml:space="preserve">, </w:t>
      </w:r>
      <w:r w:rsidR="001D2660" w:rsidRPr="00BC0DFA">
        <w:rPr>
          <w:rFonts w:ascii="Aptos Narrow" w:hAnsi="Aptos Narrow" w:cs="Calibri"/>
          <w:b/>
          <w:sz w:val="24"/>
          <w:szCs w:val="24"/>
          <w:lang w:val="en-US"/>
        </w:rPr>
        <w:t xml:space="preserve">Goshen House </w:t>
      </w:r>
      <w:r w:rsidR="00476C1F" w:rsidRPr="00BC0DFA">
        <w:rPr>
          <w:rFonts w:ascii="Aptos Narrow" w:hAnsi="Aptos Narrow" w:cs="Calibri"/>
          <w:b/>
          <w:sz w:val="24"/>
          <w:szCs w:val="24"/>
          <w:lang w:val="en-US"/>
        </w:rPr>
        <w:t xml:space="preserve">1st floor airport Road </w:t>
      </w:r>
    </w:p>
    <w:p w14:paraId="607B7AF1" w14:textId="62F64BC6" w:rsidR="003E7222" w:rsidRPr="00BC0DFA" w:rsidRDefault="00476C1F" w:rsidP="008C6AB2">
      <w:pPr>
        <w:tabs>
          <w:tab w:val="num" w:pos="1276"/>
        </w:tabs>
        <w:ind w:left="1276" w:hanging="425"/>
        <w:rPr>
          <w:rFonts w:ascii="Aptos Narrow" w:eastAsia="Calibri" w:hAnsi="Aptos Narrow" w:cs="Calibri"/>
          <w:spacing w:val="0"/>
          <w:sz w:val="24"/>
          <w:szCs w:val="24"/>
          <w:lang w:val="sv-FI"/>
        </w:rPr>
      </w:pPr>
      <w:r w:rsidRPr="00BC0DFA">
        <w:rPr>
          <w:rFonts w:ascii="Aptos Narrow" w:hAnsi="Aptos Narrow" w:cs="Calibri"/>
          <w:b/>
          <w:sz w:val="24"/>
          <w:szCs w:val="24"/>
          <w:lang w:val="sv-FI"/>
        </w:rPr>
        <w:t>Tongping Juba South Sudan</w:t>
      </w:r>
    </w:p>
    <w:p w14:paraId="7C284D48" w14:textId="77777777" w:rsidR="003E7222" w:rsidRPr="00BC0DFA" w:rsidRDefault="003E7222" w:rsidP="008C6AB2">
      <w:pPr>
        <w:tabs>
          <w:tab w:val="num" w:pos="993"/>
        </w:tabs>
        <w:ind w:left="720" w:firstLine="131"/>
        <w:rPr>
          <w:rStyle w:val="st"/>
          <w:rFonts w:ascii="Aptos Narrow" w:hAnsi="Aptos Narrow"/>
          <w:sz w:val="24"/>
          <w:szCs w:val="24"/>
          <w:lang w:val="sv-FI"/>
        </w:rPr>
      </w:pPr>
    </w:p>
    <w:p w14:paraId="3129CC47" w14:textId="018E95EC" w:rsidR="003E7222" w:rsidRPr="00BC0DFA" w:rsidRDefault="00A00B6E" w:rsidP="008C6AB2">
      <w:pPr>
        <w:pStyle w:val="ListParagraph"/>
        <w:rPr>
          <w:rFonts w:ascii="Aptos Narrow" w:hAnsi="Aptos Narrow"/>
          <w:sz w:val="24"/>
          <w:szCs w:val="24"/>
        </w:rPr>
      </w:pPr>
      <w:r w:rsidRPr="00BC0DFA">
        <w:rPr>
          <w:rStyle w:val="st"/>
          <w:rFonts w:ascii="Aptos Narrow" w:hAnsi="Aptos Narrow"/>
          <w:sz w:val="24"/>
          <w:szCs w:val="24"/>
        </w:rPr>
        <w:lastRenderedPageBreak/>
        <w:t>Or i</w:t>
      </w:r>
      <w:r w:rsidR="003C0F40" w:rsidRPr="00BC0DFA">
        <w:rPr>
          <w:rStyle w:val="st"/>
          <w:rFonts w:ascii="Aptos Narrow" w:hAnsi="Aptos Narrow"/>
          <w:sz w:val="24"/>
          <w:szCs w:val="24"/>
        </w:rPr>
        <w:t xml:space="preserve">nterested bidders </w:t>
      </w:r>
      <w:r w:rsidRPr="00BC0DFA">
        <w:rPr>
          <w:rStyle w:val="st"/>
          <w:rFonts w:ascii="Aptos Narrow" w:hAnsi="Aptos Narrow"/>
          <w:sz w:val="24"/>
          <w:szCs w:val="24"/>
        </w:rPr>
        <w:t>can also</w:t>
      </w:r>
      <w:r w:rsidR="003C0F40" w:rsidRPr="00BC0DFA">
        <w:rPr>
          <w:rStyle w:val="st"/>
          <w:rFonts w:ascii="Aptos Narrow" w:hAnsi="Aptos Narrow"/>
          <w:sz w:val="24"/>
          <w:szCs w:val="24"/>
        </w:rPr>
        <w:t xml:space="preserve"> submit proposals</w:t>
      </w:r>
      <w:r w:rsidR="003E7222" w:rsidRPr="00BC0DFA">
        <w:rPr>
          <w:rStyle w:val="st"/>
          <w:rFonts w:ascii="Aptos Narrow" w:hAnsi="Aptos Narrow"/>
          <w:sz w:val="24"/>
          <w:szCs w:val="24"/>
        </w:rPr>
        <w:t xml:space="preserve"> in softcopy to </w:t>
      </w:r>
      <w:hyperlink r:id="rId13" w:history="1">
        <w:r w:rsidR="003E7222" w:rsidRPr="00BC0DFA">
          <w:rPr>
            <w:rStyle w:val="Hyperlink"/>
            <w:rFonts w:ascii="Aptos Narrow" w:hAnsi="Aptos Narrow"/>
            <w:sz w:val="24"/>
            <w:szCs w:val="24"/>
          </w:rPr>
          <w:t>tenders@malariaconsortium.org</w:t>
        </w:r>
      </w:hyperlink>
      <w:r w:rsidR="003E7222" w:rsidRPr="00BC0DFA">
        <w:rPr>
          <w:rStyle w:val="st"/>
          <w:rFonts w:ascii="Aptos Narrow" w:hAnsi="Aptos Narrow"/>
          <w:sz w:val="24"/>
          <w:szCs w:val="24"/>
        </w:rPr>
        <w:t xml:space="preserve"> with the following reference in the subject:</w:t>
      </w:r>
      <w:r w:rsidR="007E4546" w:rsidRPr="00BC0DFA">
        <w:rPr>
          <w:rStyle w:val="st"/>
          <w:rFonts w:ascii="Aptos Narrow" w:hAnsi="Aptos Narrow"/>
          <w:sz w:val="24"/>
          <w:szCs w:val="24"/>
        </w:rPr>
        <w:t xml:space="preserve">              </w:t>
      </w:r>
      <w:r w:rsidR="003E7222" w:rsidRPr="00BC0DFA">
        <w:rPr>
          <w:rStyle w:val="st"/>
          <w:rFonts w:ascii="Aptos Narrow" w:hAnsi="Aptos Narrow"/>
          <w:sz w:val="24"/>
          <w:szCs w:val="24"/>
        </w:rPr>
        <w:t xml:space="preserve"> </w:t>
      </w:r>
      <w:r w:rsidR="003E7222" w:rsidRPr="00BC0DFA">
        <w:rPr>
          <w:rStyle w:val="st"/>
          <w:rFonts w:ascii="Aptos Narrow" w:hAnsi="Aptos Narrow"/>
          <w:b/>
          <w:sz w:val="24"/>
          <w:szCs w:val="24"/>
        </w:rPr>
        <w:t>‘</w:t>
      </w:r>
      <w:bookmarkStart w:id="0" w:name="_Hlk152320104"/>
      <w:r w:rsidR="00250D55" w:rsidRPr="00BC0DFA">
        <w:rPr>
          <w:rFonts w:ascii="Aptos Narrow" w:hAnsi="Aptos Narrow"/>
          <w:b/>
          <w:caps/>
          <w:sz w:val="24"/>
          <w:szCs w:val="24"/>
        </w:rPr>
        <w:t>MC-</w:t>
      </w:r>
      <w:r w:rsidR="00A97507" w:rsidRPr="00BC0DFA">
        <w:rPr>
          <w:rFonts w:ascii="Aptos Narrow" w:hAnsi="Aptos Narrow"/>
          <w:b/>
          <w:caps/>
          <w:sz w:val="24"/>
          <w:szCs w:val="24"/>
        </w:rPr>
        <w:t>ss</w:t>
      </w:r>
      <w:r w:rsidR="00250D55" w:rsidRPr="00BC0DFA">
        <w:rPr>
          <w:rFonts w:ascii="Aptos Narrow" w:hAnsi="Aptos Narrow"/>
          <w:b/>
          <w:caps/>
          <w:sz w:val="24"/>
          <w:szCs w:val="24"/>
        </w:rPr>
        <w:t>-</w:t>
      </w:r>
      <w:r w:rsidR="0093582F" w:rsidRPr="00BC0DFA">
        <w:rPr>
          <w:rFonts w:ascii="Aptos Narrow" w:hAnsi="Aptos Narrow"/>
          <w:b/>
          <w:caps/>
          <w:sz w:val="24"/>
          <w:szCs w:val="24"/>
        </w:rPr>
        <w:t>VH</w:t>
      </w:r>
      <w:r w:rsidR="00250D55" w:rsidRPr="00BC0DFA">
        <w:rPr>
          <w:rFonts w:ascii="Aptos Narrow" w:hAnsi="Aptos Narrow"/>
          <w:b/>
          <w:caps/>
          <w:sz w:val="24"/>
          <w:szCs w:val="24"/>
        </w:rPr>
        <w:t>-</w:t>
      </w:r>
      <w:r w:rsidR="008B1302">
        <w:rPr>
          <w:rFonts w:ascii="Aptos Narrow" w:hAnsi="Aptos Narrow"/>
          <w:b/>
          <w:caps/>
          <w:sz w:val="24"/>
          <w:szCs w:val="24"/>
        </w:rPr>
        <w:t>RA</w:t>
      </w:r>
      <w:r w:rsidR="00CD63A3" w:rsidRPr="00BC0DFA">
        <w:rPr>
          <w:rFonts w:ascii="Aptos Narrow" w:hAnsi="Aptos Narrow"/>
          <w:b/>
          <w:caps/>
          <w:sz w:val="24"/>
          <w:szCs w:val="24"/>
        </w:rPr>
        <w:t>-</w:t>
      </w:r>
      <w:r w:rsidR="00250D55" w:rsidRPr="00BC0DFA">
        <w:rPr>
          <w:rFonts w:ascii="Aptos Narrow" w:hAnsi="Aptos Narrow"/>
          <w:b/>
          <w:caps/>
          <w:sz w:val="24"/>
          <w:szCs w:val="24"/>
        </w:rPr>
        <w:t>202</w:t>
      </w:r>
      <w:r w:rsidR="008B1302">
        <w:rPr>
          <w:rFonts w:ascii="Aptos Narrow" w:hAnsi="Aptos Narrow"/>
          <w:b/>
          <w:caps/>
          <w:sz w:val="24"/>
          <w:szCs w:val="24"/>
        </w:rPr>
        <w:t>6</w:t>
      </w:r>
      <w:r w:rsidR="00250D55" w:rsidRPr="00BC0DFA">
        <w:rPr>
          <w:rFonts w:ascii="Aptos Narrow" w:hAnsi="Aptos Narrow"/>
          <w:b/>
          <w:caps/>
          <w:sz w:val="24"/>
          <w:szCs w:val="24"/>
        </w:rPr>
        <w:t>-0</w:t>
      </w:r>
      <w:r w:rsidR="00A97507" w:rsidRPr="00BC0DFA">
        <w:rPr>
          <w:rFonts w:ascii="Aptos Narrow" w:hAnsi="Aptos Narrow"/>
          <w:b/>
          <w:caps/>
          <w:sz w:val="24"/>
          <w:szCs w:val="24"/>
        </w:rPr>
        <w:t>0</w:t>
      </w:r>
      <w:r w:rsidR="008B1302">
        <w:rPr>
          <w:rFonts w:ascii="Aptos Narrow" w:hAnsi="Aptos Narrow"/>
          <w:b/>
          <w:caps/>
          <w:sz w:val="24"/>
          <w:szCs w:val="24"/>
        </w:rPr>
        <w:t>8</w:t>
      </w:r>
      <w:r w:rsidR="00250D55" w:rsidRPr="00BC0DFA">
        <w:rPr>
          <w:rFonts w:ascii="Aptos Narrow" w:hAnsi="Aptos Narrow"/>
          <w:b/>
          <w:caps/>
          <w:sz w:val="24"/>
          <w:szCs w:val="24"/>
        </w:rPr>
        <w:t xml:space="preserve"> </w:t>
      </w:r>
      <w:r w:rsidR="00A97507" w:rsidRPr="00BC0DFA">
        <w:rPr>
          <w:rFonts w:ascii="Aptos Narrow" w:hAnsi="Aptos Narrow"/>
          <w:b/>
          <w:caps/>
          <w:sz w:val="24"/>
          <w:szCs w:val="24"/>
        </w:rPr>
        <w:t>–</w:t>
      </w:r>
      <w:r w:rsidR="00250D55" w:rsidRPr="00BC0DFA">
        <w:rPr>
          <w:rFonts w:ascii="Aptos Narrow" w:hAnsi="Aptos Narrow"/>
          <w:b/>
          <w:caps/>
          <w:sz w:val="24"/>
          <w:szCs w:val="24"/>
        </w:rPr>
        <w:t xml:space="preserve"> Transport</w:t>
      </w:r>
      <w:bookmarkEnd w:id="0"/>
      <w:r w:rsidR="00A97507" w:rsidRPr="00BC0DFA">
        <w:rPr>
          <w:rStyle w:val="st"/>
          <w:rFonts w:ascii="Aptos Narrow" w:hAnsi="Aptos Narrow"/>
          <w:b/>
          <w:sz w:val="24"/>
          <w:szCs w:val="24"/>
        </w:rPr>
        <w:t xml:space="preserve"> SERVICE</w:t>
      </w:r>
      <w:r w:rsidR="00250D55" w:rsidRPr="00BC0DFA">
        <w:rPr>
          <w:rStyle w:val="st"/>
          <w:rFonts w:ascii="Aptos Narrow" w:hAnsi="Aptos Narrow"/>
          <w:sz w:val="24"/>
          <w:szCs w:val="24"/>
        </w:rPr>
        <w:t>.</w:t>
      </w:r>
    </w:p>
    <w:p w14:paraId="2B8E82DB" w14:textId="77777777" w:rsidR="003E7222" w:rsidRPr="00BC0DFA" w:rsidRDefault="003E7222" w:rsidP="008C6AB2">
      <w:pPr>
        <w:ind w:left="0"/>
        <w:rPr>
          <w:rFonts w:ascii="Aptos Narrow" w:eastAsia="Calibri" w:hAnsi="Aptos Narrow" w:cs="Calibri"/>
          <w:spacing w:val="0"/>
          <w:sz w:val="24"/>
          <w:szCs w:val="24"/>
        </w:rPr>
      </w:pPr>
    </w:p>
    <w:p w14:paraId="153ED4D7" w14:textId="7417B663" w:rsidR="003E7222" w:rsidRPr="00BC0DFA" w:rsidRDefault="000B7E68" w:rsidP="008C6AB2">
      <w:pPr>
        <w:numPr>
          <w:ilvl w:val="0"/>
          <w:numId w:val="20"/>
        </w:numPr>
        <w:jc w:val="both"/>
        <w:rPr>
          <w:rFonts w:ascii="Aptos Narrow" w:hAnsi="Aptos Narrow" w:cs="Calibri"/>
          <w:sz w:val="24"/>
          <w:szCs w:val="24"/>
        </w:rPr>
      </w:pPr>
      <w:r w:rsidRPr="00BC0DFA">
        <w:rPr>
          <w:rFonts w:ascii="Aptos Narrow" w:eastAsia="Calibri" w:hAnsi="Aptos Narrow" w:cs="Calibri"/>
          <w:spacing w:val="0"/>
          <w:sz w:val="24"/>
          <w:szCs w:val="24"/>
        </w:rPr>
        <w:t>Bids must be received by</w:t>
      </w:r>
      <w:r w:rsidR="00F47D08" w:rsidRPr="00BC0DFA">
        <w:rPr>
          <w:rFonts w:ascii="Aptos Narrow" w:hAnsi="Aptos Narrow" w:cs="Calibri"/>
          <w:sz w:val="24"/>
          <w:szCs w:val="24"/>
        </w:rPr>
        <w:t xml:space="preserve"> Friday </w:t>
      </w:r>
      <w:r w:rsidR="00F47D08" w:rsidRPr="00BC0DFA">
        <w:rPr>
          <w:rFonts w:ascii="Aptos Narrow" w:hAnsi="Aptos Narrow" w:cs="Calibri"/>
          <w:b/>
          <w:bCs/>
          <w:sz w:val="24"/>
          <w:szCs w:val="24"/>
        </w:rPr>
        <w:t>1</w:t>
      </w:r>
      <w:r w:rsidR="00804E5D">
        <w:rPr>
          <w:rFonts w:ascii="Aptos Narrow" w:hAnsi="Aptos Narrow" w:cs="Calibri"/>
          <w:b/>
          <w:bCs/>
          <w:sz w:val="24"/>
          <w:szCs w:val="24"/>
        </w:rPr>
        <w:t>3</w:t>
      </w:r>
      <w:r w:rsidR="00F47D08" w:rsidRPr="00BC0DFA">
        <w:rPr>
          <w:rFonts w:ascii="Aptos Narrow" w:hAnsi="Aptos Narrow" w:cs="Calibri"/>
          <w:b/>
          <w:bCs/>
          <w:sz w:val="24"/>
          <w:szCs w:val="24"/>
          <w:vertAlign w:val="superscript"/>
        </w:rPr>
        <w:t>th</w:t>
      </w:r>
      <w:r w:rsidR="00B36649" w:rsidRPr="00BC0DFA">
        <w:rPr>
          <w:rFonts w:ascii="Aptos Narrow" w:hAnsi="Aptos Narrow" w:cs="Calibri"/>
          <w:b/>
          <w:bCs/>
          <w:sz w:val="24"/>
          <w:szCs w:val="24"/>
        </w:rPr>
        <w:t xml:space="preserve"> February</w:t>
      </w:r>
      <w:r w:rsidR="00B210EF" w:rsidRPr="00BC0DFA">
        <w:rPr>
          <w:rFonts w:ascii="Aptos Narrow" w:hAnsi="Aptos Narrow" w:cs="Calibri"/>
          <w:b/>
          <w:bCs/>
          <w:sz w:val="24"/>
          <w:szCs w:val="24"/>
        </w:rPr>
        <w:t xml:space="preserve"> 202</w:t>
      </w:r>
      <w:r w:rsidR="00486BA5" w:rsidRPr="00BC0DFA">
        <w:rPr>
          <w:rFonts w:ascii="Aptos Narrow" w:hAnsi="Aptos Narrow" w:cs="Calibri"/>
          <w:b/>
          <w:bCs/>
          <w:sz w:val="24"/>
          <w:szCs w:val="24"/>
        </w:rPr>
        <w:t>6</w:t>
      </w:r>
      <w:r w:rsidR="00C226B2" w:rsidRPr="00BC0DFA">
        <w:rPr>
          <w:rFonts w:ascii="Aptos Narrow" w:hAnsi="Aptos Narrow" w:cs="Calibri"/>
          <w:b/>
          <w:bCs/>
          <w:sz w:val="24"/>
          <w:szCs w:val="24"/>
        </w:rPr>
        <w:t xml:space="preserve"> a</w:t>
      </w:r>
      <w:r w:rsidR="003327FD" w:rsidRPr="00BC0DFA">
        <w:rPr>
          <w:rFonts w:ascii="Aptos Narrow" w:hAnsi="Aptos Narrow" w:cs="Calibri"/>
          <w:b/>
          <w:bCs/>
          <w:sz w:val="24"/>
          <w:szCs w:val="24"/>
        </w:rPr>
        <w:t>t 17:00 (5pm</w:t>
      </w:r>
      <w:r w:rsidR="00B210EF" w:rsidRPr="00BC0DFA">
        <w:rPr>
          <w:rFonts w:ascii="Aptos Narrow" w:hAnsi="Aptos Narrow" w:cs="Calibri"/>
          <w:b/>
          <w:bCs/>
          <w:sz w:val="24"/>
          <w:szCs w:val="24"/>
        </w:rPr>
        <w:t>, GMT</w:t>
      </w:r>
      <w:r w:rsidR="003327FD" w:rsidRPr="00BC0DFA">
        <w:rPr>
          <w:rFonts w:ascii="Aptos Narrow" w:hAnsi="Aptos Narrow" w:cs="Calibri"/>
          <w:b/>
          <w:bCs/>
          <w:sz w:val="24"/>
          <w:szCs w:val="24"/>
        </w:rPr>
        <w:t xml:space="preserve">). </w:t>
      </w:r>
      <w:r w:rsidR="00781C7A" w:rsidRPr="00BC0DFA">
        <w:rPr>
          <w:rFonts w:ascii="Aptos Narrow" w:hAnsi="Aptos Narrow" w:cs="Calibri"/>
          <w:sz w:val="24"/>
          <w:szCs w:val="24"/>
        </w:rPr>
        <w:t>Bids</w:t>
      </w:r>
      <w:r w:rsidR="00413EE3" w:rsidRPr="00BC0DFA">
        <w:rPr>
          <w:rFonts w:ascii="Aptos Narrow" w:hAnsi="Aptos Narrow" w:cs="Calibri"/>
          <w:sz w:val="24"/>
          <w:szCs w:val="24"/>
        </w:rPr>
        <w:t xml:space="preserve"> submitted after the deadline will </w:t>
      </w:r>
      <w:r w:rsidR="0066337B" w:rsidRPr="00BC0DFA">
        <w:rPr>
          <w:rFonts w:ascii="Aptos Narrow" w:hAnsi="Aptos Narrow" w:cs="Calibri"/>
          <w:b/>
          <w:sz w:val="24"/>
          <w:szCs w:val="24"/>
        </w:rPr>
        <w:t>NOT</w:t>
      </w:r>
      <w:r w:rsidR="0066337B" w:rsidRPr="00BC0DFA">
        <w:rPr>
          <w:rFonts w:ascii="Aptos Narrow" w:hAnsi="Aptos Narrow" w:cs="Calibri"/>
          <w:sz w:val="24"/>
          <w:szCs w:val="24"/>
        </w:rPr>
        <w:t xml:space="preserve"> </w:t>
      </w:r>
      <w:r w:rsidR="00413EE3" w:rsidRPr="00BC0DFA">
        <w:rPr>
          <w:rFonts w:ascii="Aptos Narrow" w:hAnsi="Aptos Narrow" w:cs="Calibri"/>
          <w:sz w:val="24"/>
          <w:szCs w:val="24"/>
        </w:rPr>
        <w:t>be accepted.</w:t>
      </w:r>
    </w:p>
    <w:p w14:paraId="2678084F" w14:textId="77777777" w:rsidR="003E7222" w:rsidRPr="00BC0DFA" w:rsidRDefault="003E7222" w:rsidP="008C6AB2">
      <w:pPr>
        <w:ind w:left="360"/>
        <w:jc w:val="both"/>
        <w:rPr>
          <w:rFonts w:ascii="Aptos Narrow" w:hAnsi="Aptos Narrow" w:cs="Calibri"/>
          <w:sz w:val="24"/>
          <w:szCs w:val="24"/>
        </w:rPr>
      </w:pPr>
    </w:p>
    <w:p w14:paraId="65D029C7" w14:textId="24E49BF7" w:rsidR="003E7222" w:rsidRPr="00BC0DFA" w:rsidRDefault="003E7222" w:rsidP="008C6AB2">
      <w:pPr>
        <w:numPr>
          <w:ilvl w:val="0"/>
          <w:numId w:val="20"/>
        </w:numPr>
        <w:jc w:val="both"/>
        <w:rPr>
          <w:rFonts w:ascii="Aptos Narrow" w:hAnsi="Aptos Narrow" w:cs="Calibri"/>
          <w:sz w:val="24"/>
          <w:szCs w:val="24"/>
        </w:rPr>
      </w:pPr>
      <w:r w:rsidRPr="00BC0DFA">
        <w:rPr>
          <w:rFonts w:ascii="Aptos Narrow" w:eastAsia="Calibri" w:hAnsi="Aptos Narrow" w:cs="Calibri"/>
          <w:spacing w:val="0"/>
          <w:sz w:val="24"/>
          <w:szCs w:val="24"/>
        </w:rPr>
        <w:t>Questions</w:t>
      </w:r>
      <w:r w:rsidR="00AE71E3" w:rsidRPr="00BC0DFA">
        <w:rPr>
          <w:rFonts w:ascii="Aptos Narrow" w:eastAsia="Calibri" w:hAnsi="Aptos Narrow" w:cs="Calibri"/>
          <w:spacing w:val="0"/>
          <w:sz w:val="24"/>
          <w:szCs w:val="24"/>
        </w:rPr>
        <w:t>, if any, should</w:t>
      </w:r>
      <w:r w:rsidRPr="00BC0DFA">
        <w:rPr>
          <w:rFonts w:ascii="Aptos Narrow" w:eastAsia="Calibri" w:hAnsi="Aptos Narrow" w:cs="Calibri"/>
          <w:spacing w:val="0"/>
          <w:sz w:val="24"/>
          <w:szCs w:val="24"/>
        </w:rPr>
        <w:t xml:space="preserve"> be sent by email to </w:t>
      </w:r>
      <w:hyperlink r:id="rId14" w:history="1">
        <w:r w:rsidRPr="00BC0DFA">
          <w:rPr>
            <w:rStyle w:val="Hyperlink"/>
            <w:rFonts w:ascii="Aptos Narrow" w:eastAsia="Calibri" w:hAnsi="Aptos Narrow" w:cs="Calibri"/>
            <w:spacing w:val="0"/>
            <w:sz w:val="24"/>
            <w:szCs w:val="24"/>
          </w:rPr>
          <w:t>tenders@malariaconsortium.org</w:t>
        </w:r>
      </w:hyperlink>
      <w:r w:rsidRPr="00BC0DFA">
        <w:rPr>
          <w:rFonts w:ascii="Aptos Narrow" w:eastAsia="Calibri" w:hAnsi="Aptos Narrow" w:cs="Calibri"/>
          <w:spacing w:val="0"/>
          <w:sz w:val="24"/>
          <w:szCs w:val="24"/>
        </w:rPr>
        <w:t xml:space="preserve"> </w:t>
      </w:r>
      <w:r w:rsidR="00B210EF" w:rsidRPr="00BC0DFA">
        <w:rPr>
          <w:rFonts w:ascii="Aptos Narrow" w:eastAsia="Calibri" w:hAnsi="Aptos Narrow" w:cs="Calibri"/>
          <w:spacing w:val="0"/>
          <w:sz w:val="24"/>
          <w:szCs w:val="24"/>
        </w:rPr>
        <w:t xml:space="preserve">up to </w:t>
      </w:r>
      <w:r w:rsidR="00B210EF" w:rsidRPr="00BC0DFA">
        <w:rPr>
          <w:rFonts w:ascii="Aptos Narrow" w:eastAsia="Calibri" w:hAnsi="Aptos Narrow" w:cs="Calibri"/>
          <w:b/>
          <w:bCs/>
          <w:spacing w:val="0"/>
          <w:sz w:val="24"/>
          <w:szCs w:val="24"/>
        </w:rPr>
        <w:t xml:space="preserve">Friday, </w:t>
      </w:r>
      <w:r w:rsidR="00653EF4" w:rsidRPr="00BC0DFA">
        <w:rPr>
          <w:rFonts w:ascii="Aptos Narrow" w:eastAsia="Calibri" w:hAnsi="Aptos Narrow" w:cs="Calibri"/>
          <w:b/>
          <w:bCs/>
          <w:spacing w:val="0"/>
          <w:sz w:val="24"/>
          <w:szCs w:val="24"/>
        </w:rPr>
        <w:t>30</w:t>
      </w:r>
      <w:r w:rsidR="00653EF4" w:rsidRPr="00BC0DFA">
        <w:rPr>
          <w:rFonts w:ascii="Aptos Narrow" w:eastAsia="Calibri" w:hAnsi="Aptos Narrow" w:cs="Calibri"/>
          <w:b/>
          <w:bCs/>
          <w:spacing w:val="0"/>
          <w:sz w:val="24"/>
          <w:szCs w:val="24"/>
          <w:vertAlign w:val="superscript"/>
        </w:rPr>
        <w:t>th</w:t>
      </w:r>
      <w:r w:rsidR="00653EF4" w:rsidRPr="00BC0DFA">
        <w:rPr>
          <w:rFonts w:ascii="Aptos Narrow" w:eastAsia="Calibri" w:hAnsi="Aptos Narrow" w:cs="Calibri"/>
          <w:b/>
          <w:bCs/>
          <w:spacing w:val="0"/>
          <w:sz w:val="24"/>
          <w:szCs w:val="24"/>
        </w:rPr>
        <w:t xml:space="preserve"> </w:t>
      </w:r>
      <w:r w:rsidR="00F06AA7" w:rsidRPr="00BC0DFA">
        <w:rPr>
          <w:rFonts w:ascii="Aptos Narrow" w:eastAsia="Calibri" w:hAnsi="Aptos Narrow" w:cs="Calibri"/>
          <w:b/>
          <w:bCs/>
          <w:spacing w:val="0"/>
          <w:sz w:val="24"/>
          <w:szCs w:val="24"/>
        </w:rPr>
        <w:t>January</w:t>
      </w:r>
      <w:r w:rsidR="00B210EF" w:rsidRPr="00BC0DFA">
        <w:rPr>
          <w:rFonts w:ascii="Aptos Narrow" w:eastAsia="Calibri" w:hAnsi="Aptos Narrow" w:cs="Calibri"/>
          <w:b/>
          <w:bCs/>
          <w:spacing w:val="0"/>
          <w:sz w:val="24"/>
          <w:szCs w:val="24"/>
        </w:rPr>
        <w:t xml:space="preserve"> 202</w:t>
      </w:r>
      <w:r w:rsidR="00A32EDD" w:rsidRPr="00BC0DFA">
        <w:rPr>
          <w:rFonts w:ascii="Aptos Narrow" w:eastAsia="Calibri" w:hAnsi="Aptos Narrow" w:cs="Calibri"/>
          <w:b/>
          <w:bCs/>
          <w:spacing w:val="0"/>
          <w:sz w:val="24"/>
          <w:szCs w:val="24"/>
        </w:rPr>
        <w:t>6</w:t>
      </w:r>
      <w:r w:rsidR="00111AE9" w:rsidRPr="00BC0DFA">
        <w:rPr>
          <w:rFonts w:ascii="Aptos Narrow" w:eastAsia="Calibri" w:hAnsi="Aptos Narrow" w:cs="Calibri"/>
          <w:b/>
          <w:bCs/>
          <w:spacing w:val="0"/>
          <w:sz w:val="24"/>
          <w:szCs w:val="24"/>
        </w:rPr>
        <w:t xml:space="preserve"> by 17:00 (5pm, GMT)</w:t>
      </w:r>
      <w:r w:rsidR="00111AE9" w:rsidRPr="00BC0DFA">
        <w:rPr>
          <w:rFonts w:ascii="Aptos Narrow" w:eastAsia="Calibri" w:hAnsi="Aptos Narrow" w:cs="Calibri"/>
          <w:spacing w:val="0"/>
          <w:sz w:val="24"/>
          <w:szCs w:val="24"/>
        </w:rPr>
        <w:t xml:space="preserve">, </w:t>
      </w:r>
      <w:r w:rsidRPr="00BC0DFA">
        <w:rPr>
          <w:rFonts w:ascii="Aptos Narrow" w:eastAsia="Calibri" w:hAnsi="Aptos Narrow" w:cs="Calibri"/>
          <w:spacing w:val="0"/>
          <w:sz w:val="24"/>
          <w:szCs w:val="24"/>
        </w:rPr>
        <w:t xml:space="preserve">with the following bid reference in the subject: </w:t>
      </w:r>
      <w:r w:rsidRPr="00BC0DFA">
        <w:rPr>
          <w:rFonts w:ascii="Aptos Narrow" w:eastAsia="Calibri" w:hAnsi="Aptos Narrow" w:cs="Calibri"/>
          <w:b/>
          <w:spacing w:val="0"/>
          <w:sz w:val="24"/>
          <w:szCs w:val="24"/>
        </w:rPr>
        <w:t>‘</w:t>
      </w:r>
      <w:r w:rsidR="00250D55" w:rsidRPr="00BC0DFA">
        <w:rPr>
          <w:rFonts w:ascii="Aptos Narrow" w:hAnsi="Aptos Narrow" w:cs="Calibri"/>
          <w:b/>
          <w:bCs/>
          <w:caps/>
          <w:sz w:val="24"/>
          <w:szCs w:val="24"/>
        </w:rPr>
        <w:t>MC-</w:t>
      </w:r>
      <w:r w:rsidR="00A32EDD" w:rsidRPr="00BC0DFA">
        <w:rPr>
          <w:rFonts w:ascii="Aptos Narrow" w:hAnsi="Aptos Narrow" w:cs="Calibri"/>
          <w:b/>
          <w:bCs/>
          <w:caps/>
          <w:sz w:val="24"/>
          <w:szCs w:val="24"/>
        </w:rPr>
        <w:t>SS</w:t>
      </w:r>
      <w:r w:rsidR="00250D55" w:rsidRPr="00BC0DFA">
        <w:rPr>
          <w:rFonts w:ascii="Aptos Narrow" w:hAnsi="Aptos Narrow" w:cs="Calibri"/>
          <w:b/>
          <w:bCs/>
          <w:caps/>
          <w:sz w:val="24"/>
          <w:szCs w:val="24"/>
        </w:rPr>
        <w:t>-</w:t>
      </w:r>
      <w:r w:rsidR="00653EF4" w:rsidRPr="00BC0DFA">
        <w:rPr>
          <w:rFonts w:ascii="Aptos Narrow" w:hAnsi="Aptos Narrow" w:cs="Calibri"/>
          <w:b/>
          <w:bCs/>
          <w:caps/>
          <w:sz w:val="24"/>
          <w:szCs w:val="24"/>
        </w:rPr>
        <w:t>VH</w:t>
      </w:r>
      <w:r w:rsidR="00250D55" w:rsidRPr="00BC0DFA">
        <w:rPr>
          <w:rFonts w:ascii="Aptos Narrow" w:hAnsi="Aptos Narrow" w:cs="Calibri"/>
          <w:b/>
          <w:bCs/>
          <w:caps/>
          <w:sz w:val="24"/>
          <w:szCs w:val="24"/>
        </w:rPr>
        <w:t>-</w:t>
      </w:r>
      <w:r w:rsidR="008B1302">
        <w:rPr>
          <w:rFonts w:ascii="Aptos Narrow" w:hAnsi="Aptos Narrow" w:cs="Calibri"/>
          <w:b/>
          <w:bCs/>
          <w:caps/>
          <w:sz w:val="24"/>
          <w:szCs w:val="24"/>
        </w:rPr>
        <w:t>RA</w:t>
      </w:r>
      <w:r w:rsidR="00CD63A3" w:rsidRPr="00BC0DFA">
        <w:rPr>
          <w:rFonts w:ascii="Aptos Narrow" w:hAnsi="Aptos Narrow" w:cs="Calibri"/>
          <w:b/>
          <w:bCs/>
          <w:caps/>
          <w:sz w:val="24"/>
          <w:szCs w:val="24"/>
        </w:rPr>
        <w:t>-</w:t>
      </w:r>
      <w:r w:rsidR="00250D55" w:rsidRPr="00BC0DFA">
        <w:rPr>
          <w:rFonts w:ascii="Aptos Narrow" w:hAnsi="Aptos Narrow" w:cs="Calibri"/>
          <w:b/>
          <w:bCs/>
          <w:caps/>
          <w:sz w:val="24"/>
          <w:szCs w:val="24"/>
        </w:rPr>
        <w:t>202</w:t>
      </w:r>
      <w:r w:rsidR="00A32EDD" w:rsidRPr="00BC0DFA">
        <w:rPr>
          <w:rFonts w:ascii="Aptos Narrow" w:hAnsi="Aptos Narrow" w:cs="Calibri"/>
          <w:b/>
          <w:bCs/>
          <w:caps/>
          <w:sz w:val="24"/>
          <w:szCs w:val="24"/>
        </w:rPr>
        <w:t>6</w:t>
      </w:r>
      <w:r w:rsidR="00250D55" w:rsidRPr="00BC0DFA">
        <w:rPr>
          <w:rFonts w:ascii="Aptos Narrow" w:hAnsi="Aptos Narrow" w:cs="Calibri"/>
          <w:b/>
          <w:bCs/>
          <w:caps/>
          <w:sz w:val="24"/>
          <w:szCs w:val="24"/>
        </w:rPr>
        <w:t>-0</w:t>
      </w:r>
      <w:r w:rsidR="00A32EDD" w:rsidRPr="00BC0DFA">
        <w:rPr>
          <w:rFonts w:ascii="Aptos Narrow" w:hAnsi="Aptos Narrow" w:cs="Calibri"/>
          <w:b/>
          <w:bCs/>
          <w:caps/>
          <w:sz w:val="24"/>
          <w:szCs w:val="24"/>
        </w:rPr>
        <w:t>0</w:t>
      </w:r>
      <w:r w:rsidR="009B33C7">
        <w:rPr>
          <w:rFonts w:ascii="Aptos Narrow" w:hAnsi="Aptos Narrow" w:cs="Calibri"/>
          <w:b/>
          <w:bCs/>
          <w:caps/>
          <w:sz w:val="24"/>
          <w:szCs w:val="24"/>
        </w:rPr>
        <w:t>8</w:t>
      </w:r>
      <w:r w:rsidR="00250D55" w:rsidRPr="00BC0DFA">
        <w:rPr>
          <w:rFonts w:ascii="Aptos Narrow" w:hAnsi="Aptos Narrow" w:cs="Calibri"/>
          <w:b/>
          <w:bCs/>
          <w:caps/>
          <w:sz w:val="24"/>
          <w:szCs w:val="24"/>
        </w:rPr>
        <w:t xml:space="preserve"> - Transport</w:t>
      </w:r>
      <w:r w:rsidRPr="00BC0DFA">
        <w:rPr>
          <w:rStyle w:val="st"/>
          <w:rFonts w:ascii="Aptos Narrow" w:hAnsi="Aptos Narrow"/>
          <w:b/>
          <w:sz w:val="24"/>
          <w:szCs w:val="24"/>
        </w:rPr>
        <w:t xml:space="preserve"> </w:t>
      </w:r>
      <w:r w:rsidR="00A32EDD" w:rsidRPr="00BC0DFA">
        <w:rPr>
          <w:rStyle w:val="st"/>
          <w:rFonts w:ascii="Aptos Narrow" w:hAnsi="Aptos Narrow"/>
          <w:b/>
          <w:sz w:val="24"/>
          <w:szCs w:val="24"/>
        </w:rPr>
        <w:t>SERVICE</w:t>
      </w:r>
      <w:r w:rsidRPr="00BC0DFA">
        <w:rPr>
          <w:rFonts w:ascii="Aptos Narrow" w:eastAsia="Calibri" w:hAnsi="Aptos Narrow" w:cs="Calibri"/>
          <w:b/>
          <w:spacing w:val="0"/>
          <w:sz w:val="24"/>
          <w:szCs w:val="24"/>
        </w:rPr>
        <w:t>– Question’</w:t>
      </w:r>
      <w:r w:rsidR="00CF5EA4" w:rsidRPr="00BC0DFA">
        <w:rPr>
          <w:rFonts w:ascii="Aptos Narrow" w:eastAsia="Calibri" w:hAnsi="Aptos Narrow" w:cs="Calibri"/>
          <w:b/>
          <w:spacing w:val="0"/>
          <w:sz w:val="24"/>
          <w:szCs w:val="24"/>
        </w:rPr>
        <w:t>.</w:t>
      </w:r>
    </w:p>
    <w:p w14:paraId="70C21CCC" w14:textId="77777777" w:rsidR="00CF5EA4" w:rsidRPr="00BC0DFA" w:rsidRDefault="00CF5EA4" w:rsidP="008C6AB2">
      <w:pPr>
        <w:ind w:left="0"/>
        <w:jc w:val="both"/>
        <w:rPr>
          <w:rFonts w:ascii="Aptos Narrow" w:hAnsi="Aptos Narrow" w:cs="Calibri"/>
          <w:sz w:val="24"/>
          <w:szCs w:val="24"/>
        </w:rPr>
      </w:pPr>
    </w:p>
    <w:p w14:paraId="0A197A1D" w14:textId="3755964F" w:rsidR="003E7222" w:rsidRPr="00BC0DFA" w:rsidRDefault="0082621E" w:rsidP="008C6AB2">
      <w:pPr>
        <w:numPr>
          <w:ilvl w:val="0"/>
          <w:numId w:val="20"/>
        </w:numPr>
        <w:jc w:val="both"/>
        <w:rPr>
          <w:rFonts w:ascii="Aptos Narrow" w:hAnsi="Aptos Narrow" w:cs="Calibri"/>
          <w:sz w:val="24"/>
          <w:szCs w:val="24"/>
        </w:rPr>
      </w:pPr>
      <w:r w:rsidRPr="00BC0DFA">
        <w:rPr>
          <w:rFonts w:ascii="Aptos Narrow" w:eastAsia="Calibri" w:hAnsi="Aptos Narrow" w:cs="Calibri"/>
          <w:spacing w:val="0"/>
          <w:sz w:val="24"/>
          <w:szCs w:val="24"/>
        </w:rPr>
        <w:t>M</w:t>
      </w:r>
      <w:r w:rsidR="00413EE3" w:rsidRPr="00BC0DFA">
        <w:rPr>
          <w:rFonts w:ascii="Aptos Narrow" w:eastAsia="Calibri" w:hAnsi="Aptos Narrow" w:cs="Calibri"/>
          <w:spacing w:val="0"/>
          <w:sz w:val="24"/>
          <w:szCs w:val="24"/>
        </w:rPr>
        <w:t xml:space="preserve">alaria </w:t>
      </w:r>
      <w:r w:rsidR="001429B4" w:rsidRPr="00BC0DFA">
        <w:rPr>
          <w:rFonts w:ascii="Aptos Narrow" w:eastAsia="Calibri" w:hAnsi="Aptos Narrow" w:cs="Calibri"/>
          <w:spacing w:val="0"/>
          <w:sz w:val="24"/>
          <w:szCs w:val="24"/>
        </w:rPr>
        <w:t>Consortium shall</w:t>
      </w:r>
      <w:r w:rsidR="000B7E68" w:rsidRPr="00BC0DFA">
        <w:rPr>
          <w:rFonts w:ascii="Aptos Narrow" w:eastAsia="Calibri" w:hAnsi="Aptos Narrow" w:cs="Calibri"/>
          <w:spacing w:val="0"/>
          <w:sz w:val="24"/>
          <w:szCs w:val="24"/>
        </w:rPr>
        <w:t xml:space="preserve"> notify the winning </w:t>
      </w:r>
      <w:r w:rsidR="00E50C28" w:rsidRPr="00BC0DFA">
        <w:rPr>
          <w:rFonts w:ascii="Aptos Narrow" w:eastAsia="Calibri" w:hAnsi="Aptos Narrow" w:cs="Calibri"/>
          <w:spacing w:val="0"/>
          <w:sz w:val="24"/>
          <w:szCs w:val="24"/>
        </w:rPr>
        <w:t xml:space="preserve">bidders </w:t>
      </w:r>
      <w:r w:rsidR="000B7E68" w:rsidRPr="00BC0DFA">
        <w:rPr>
          <w:rFonts w:ascii="Aptos Narrow" w:eastAsia="Calibri" w:hAnsi="Aptos Narrow" w:cs="Calibri"/>
          <w:spacing w:val="0"/>
          <w:sz w:val="24"/>
          <w:szCs w:val="24"/>
        </w:rPr>
        <w:t>in writing</w:t>
      </w:r>
      <w:r w:rsidRPr="00BC0DFA">
        <w:rPr>
          <w:rFonts w:ascii="Aptos Narrow" w:eastAsia="Calibri" w:hAnsi="Aptos Narrow" w:cs="Calibri"/>
          <w:spacing w:val="0"/>
          <w:sz w:val="24"/>
          <w:szCs w:val="24"/>
        </w:rPr>
        <w:t>. M</w:t>
      </w:r>
      <w:r w:rsidR="001429B4" w:rsidRPr="00BC0DFA">
        <w:rPr>
          <w:rFonts w:ascii="Aptos Narrow" w:eastAsia="Calibri" w:hAnsi="Aptos Narrow" w:cs="Calibri"/>
          <w:spacing w:val="0"/>
          <w:sz w:val="24"/>
          <w:szCs w:val="24"/>
        </w:rPr>
        <w:t xml:space="preserve">alaria </w:t>
      </w:r>
      <w:r w:rsidRPr="00BC0DFA">
        <w:rPr>
          <w:rFonts w:ascii="Aptos Narrow" w:eastAsia="Calibri" w:hAnsi="Aptos Narrow" w:cs="Calibri"/>
          <w:spacing w:val="0"/>
          <w:sz w:val="24"/>
          <w:szCs w:val="24"/>
        </w:rPr>
        <w:t>C</w:t>
      </w:r>
      <w:r w:rsidR="001429B4" w:rsidRPr="00BC0DFA">
        <w:rPr>
          <w:rFonts w:ascii="Aptos Narrow" w:eastAsia="Calibri" w:hAnsi="Aptos Narrow" w:cs="Calibri"/>
          <w:spacing w:val="0"/>
          <w:sz w:val="24"/>
          <w:szCs w:val="24"/>
        </w:rPr>
        <w:t>onsortium</w:t>
      </w:r>
      <w:r w:rsidR="000B7E68" w:rsidRPr="00BC0DFA">
        <w:rPr>
          <w:rFonts w:ascii="Aptos Narrow" w:eastAsia="Calibri" w:hAnsi="Aptos Narrow" w:cs="Calibri"/>
          <w:spacing w:val="0"/>
          <w:sz w:val="24"/>
          <w:szCs w:val="24"/>
        </w:rPr>
        <w:t xml:space="preserve"> is under no </w:t>
      </w:r>
      <w:r w:rsidR="00224693" w:rsidRPr="00BC0DFA">
        <w:rPr>
          <w:rFonts w:ascii="Aptos Narrow" w:eastAsia="Calibri" w:hAnsi="Aptos Narrow" w:cs="Calibri"/>
          <w:spacing w:val="0"/>
          <w:sz w:val="24"/>
          <w:szCs w:val="24"/>
        </w:rPr>
        <w:t>obligation</w:t>
      </w:r>
      <w:r w:rsidR="000B7E68" w:rsidRPr="00BC0DFA">
        <w:rPr>
          <w:rFonts w:ascii="Aptos Narrow" w:eastAsia="Calibri" w:hAnsi="Aptos Narrow" w:cs="Calibri"/>
          <w:spacing w:val="0"/>
          <w:sz w:val="24"/>
          <w:szCs w:val="24"/>
        </w:rPr>
        <w:t xml:space="preserve"> to release the identity or contract terms of the winning </w:t>
      </w:r>
      <w:r w:rsidR="001429B4" w:rsidRPr="00BC0DFA">
        <w:rPr>
          <w:rFonts w:ascii="Aptos Narrow" w:eastAsia="Calibri" w:hAnsi="Aptos Narrow" w:cs="Calibri"/>
          <w:spacing w:val="0"/>
          <w:sz w:val="24"/>
          <w:szCs w:val="24"/>
        </w:rPr>
        <w:t>vendor</w:t>
      </w:r>
      <w:r w:rsidR="000B7E68" w:rsidRPr="00BC0DFA">
        <w:rPr>
          <w:rFonts w:ascii="Aptos Narrow" w:eastAsia="Calibri" w:hAnsi="Aptos Narrow" w:cs="Calibri"/>
          <w:spacing w:val="0"/>
          <w:sz w:val="24"/>
          <w:szCs w:val="24"/>
        </w:rPr>
        <w:t>.</w:t>
      </w:r>
    </w:p>
    <w:p w14:paraId="29610E96" w14:textId="77777777" w:rsidR="00224693" w:rsidRPr="00BC0DFA" w:rsidRDefault="00224693" w:rsidP="008C6AB2">
      <w:pPr>
        <w:ind w:left="0"/>
        <w:jc w:val="both"/>
        <w:rPr>
          <w:rFonts w:ascii="Aptos Narrow" w:hAnsi="Aptos Narrow" w:cs="Calibri"/>
          <w:sz w:val="24"/>
          <w:szCs w:val="24"/>
        </w:rPr>
      </w:pPr>
    </w:p>
    <w:p w14:paraId="0E6E6D26" w14:textId="69742E89" w:rsidR="003E7222" w:rsidRPr="00BC0DFA" w:rsidRDefault="000B7E68" w:rsidP="008C6AB2">
      <w:pPr>
        <w:numPr>
          <w:ilvl w:val="0"/>
          <w:numId w:val="20"/>
        </w:numPr>
        <w:jc w:val="both"/>
        <w:rPr>
          <w:rFonts w:ascii="Aptos Narrow" w:hAnsi="Aptos Narrow" w:cs="Calibri"/>
          <w:sz w:val="24"/>
          <w:szCs w:val="24"/>
        </w:rPr>
      </w:pPr>
      <w:r w:rsidRPr="00BC0DFA">
        <w:rPr>
          <w:rFonts w:ascii="Aptos Narrow" w:eastAsia="Calibri" w:hAnsi="Aptos Narrow" w:cs="Calibri"/>
          <w:spacing w:val="0"/>
          <w:sz w:val="24"/>
          <w:szCs w:val="24"/>
        </w:rPr>
        <w:t xml:space="preserve">The submitted proposal shall include the following information. Failure to supply all requested information or comply with the specified formats </w:t>
      </w:r>
      <w:r w:rsidR="00B270BE" w:rsidRPr="00BC0DFA">
        <w:rPr>
          <w:rFonts w:ascii="Aptos Narrow" w:eastAsia="Calibri" w:hAnsi="Aptos Narrow" w:cs="Calibri"/>
          <w:spacing w:val="0"/>
          <w:sz w:val="24"/>
          <w:szCs w:val="24"/>
        </w:rPr>
        <w:t>will</w:t>
      </w:r>
      <w:r w:rsidRPr="00BC0DFA">
        <w:rPr>
          <w:rFonts w:ascii="Aptos Narrow" w:eastAsia="Calibri" w:hAnsi="Aptos Narrow" w:cs="Calibri"/>
          <w:spacing w:val="0"/>
          <w:sz w:val="24"/>
          <w:szCs w:val="24"/>
        </w:rPr>
        <w:t xml:space="preserve"> disqualify the bidder from consideration.  </w:t>
      </w:r>
    </w:p>
    <w:p w14:paraId="3D5E10A3" w14:textId="77777777" w:rsidR="00D72A8F" w:rsidRPr="00BC0DFA" w:rsidRDefault="00D72A8F" w:rsidP="008C6AB2">
      <w:pPr>
        <w:ind w:left="0"/>
        <w:rPr>
          <w:rFonts w:ascii="Aptos Narrow" w:hAnsi="Aptos Narrow"/>
          <w:sz w:val="24"/>
          <w:szCs w:val="24"/>
        </w:rPr>
      </w:pPr>
    </w:p>
    <w:p w14:paraId="6687D73B" w14:textId="77777777" w:rsidR="008266B1" w:rsidRPr="00BC0DFA" w:rsidRDefault="00BA545C" w:rsidP="008C6AB2">
      <w:pPr>
        <w:numPr>
          <w:ilvl w:val="0"/>
          <w:numId w:val="21"/>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Complete Bidder Response Document (BRD)</w:t>
      </w:r>
    </w:p>
    <w:p w14:paraId="5CB12224" w14:textId="4459B2B1" w:rsidR="003E7222" w:rsidRPr="00BC0DFA" w:rsidRDefault="003E7222" w:rsidP="008C6AB2">
      <w:pPr>
        <w:numPr>
          <w:ilvl w:val="0"/>
          <w:numId w:val="21"/>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Signature to confirm compliance with Malaria Consortiums Policies</w:t>
      </w:r>
      <w:r w:rsidR="008266B1" w:rsidRPr="00BC0DFA">
        <w:rPr>
          <w:rFonts w:ascii="Aptos Narrow" w:eastAsia="Calibri" w:hAnsi="Aptos Narrow" w:cs="Calibri"/>
          <w:spacing w:val="0"/>
          <w:sz w:val="24"/>
          <w:szCs w:val="24"/>
        </w:rPr>
        <w:t>.</w:t>
      </w:r>
    </w:p>
    <w:p w14:paraId="1277B29F" w14:textId="2DF1CC73" w:rsidR="003E7222" w:rsidRPr="00BC0DFA" w:rsidRDefault="003E7222" w:rsidP="008C6AB2">
      <w:pPr>
        <w:numPr>
          <w:ilvl w:val="0"/>
          <w:numId w:val="21"/>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Copy of business registration documents (proof of legal operation in </w:t>
      </w:r>
      <w:r w:rsidR="00BB2A2A" w:rsidRPr="00BC0DFA">
        <w:rPr>
          <w:rFonts w:ascii="Aptos Narrow" w:eastAsia="Calibri" w:hAnsi="Aptos Narrow" w:cs="Calibri"/>
          <w:spacing w:val="0"/>
          <w:sz w:val="24"/>
          <w:szCs w:val="24"/>
        </w:rPr>
        <w:t>South Sudan</w:t>
      </w:r>
      <w:r w:rsidRPr="00BC0DFA">
        <w:rPr>
          <w:rFonts w:ascii="Aptos Narrow" w:eastAsia="Calibri" w:hAnsi="Aptos Narrow" w:cs="Calibri"/>
          <w:spacing w:val="0"/>
          <w:sz w:val="24"/>
          <w:szCs w:val="24"/>
        </w:rPr>
        <w:t>.</w:t>
      </w:r>
    </w:p>
    <w:p w14:paraId="150C34B0" w14:textId="77777777" w:rsidR="00D72A8F" w:rsidRPr="00BC0DFA" w:rsidRDefault="00D72A8F" w:rsidP="008C6AB2">
      <w:pPr>
        <w:numPr>
          <w:ilvl w:val="0"/>
          <w:numId w:val="21"/>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Technical Proposal with the following details</w:t>
      </w:r>
    </w:p>
    <w:p w14:paraId="104DFCE3" w14:textId="77777777" w:rsidR="00D72A8F"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sz w:val="24"/>
          <w:szCs w:val="24"/>
        </w:rPr>
        <w:t>Range and depth of company experience</w:t>
      </w:r>
    </w:p>
    <w:p w14:paraId="1AEB45BE" w14:textId="77777777" w:rsidR="00D72A8F"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sz w:val="24"/>
          <w:szCs w:val="24"/>
        </w:rPr>
        <w:t>At least three relevant client reference for similar contracts</w:t>
      </w:r>
    </w:p>
    <w:p w14:paraId="661EBF78" w14:textId="43069816" w:rsidR="00D72A8F" w:rsidRPr="00BC0DFA" w:rsidRDefault="00623552" w:rsidP="008C6AB2">
      <w:pPr>
        <w:numPr>
          <w:ilvl w:val="1"/>
          <w:numId w:val="32"/>
        </w:numPr>
        <w:jc w:val="both"/>
        <w:rPr>
          <w:rFonts w:ascii="Aptos Narrow" w:eastAsia="Calibri" w:hAnsi="Aptos Narrow"/>
          <w:sz w:val="24"/>
          <w:szCs w:val="24"/>
        </w:rPr>
      </w:pPr>
      <w:r w:rsidRPr="00BC0DFA">
        <w:rPr>
          <w:rFonts w:ascii="Aptos Narrow" w:eastAsia="Calibri" w:hAnsi="Aptos Narrow"/>
          <w:sz w:val="24"/>
          <w:szCs w:val="24"/>
        </w:rPr>
        <w:t xml:space="preserve">Relevant Insurance, including </w:t>
      </w:r>
      <w:r w:rsidR="00627EE5" w:rsidRPr="00BC0DFA">
        <w:rPr>
          <w:rFonts w:ascii="Aptos Narrow" w:eastAsia="Calibri" w:hAnsi="Aptos Narrow"/>
          <w:sz w:val="24"/>
          <w:szCs w:val="24"/>
        </w:rPr>
        <w:t>vehicle fire, theft and 3</w:t>
      </w:r>
      <w:r w:rsidR="00627EE5" w:rsidRPr="00BC0DFA">
        <w:rPr>
          <w:rFonts w:ascii="Aptos Narrow" w:eastAsia="Calibri" w:hAnsi="Aptos Narrow"/>
          <w:sz w:val="24"/>
          <w:szCs w:val="24"/>
          <w:vertAlign w:val="superscript"/>
        </w:rPr>
        <w:t>rd</w:t>
      </w:r>
      <w:r w:rsidR="00627EE5" w:rsidRPr="00BC0DFA">
        <w:rPr>
          <w:rFonts w:ascii="Aptos Narrow" w:eastAsia="Calibri" w:hAnsi="Aptos Narrow"/>
          <w:sz w:val="24"/>
          <w:szCs w:val="24"/>
        </w:rPr>
        <w:t xml:space="preserve"> party insurance, and insur</w:t>
      </w:r>
      <w:r w:rsidR="00EB2049" w:rsidRPr="00BC0DFA">
        <w:rPr>
          <w:rFonts w:ascii="Aptos Narrow" w:eastAsia="Calibri" w:hAnsi="Aptos Narrow"/>
          <w:sz w:val="24"/>
          <w:szCs w:val="24"/>
        </w:rPr>
        <w:t xml:space="preserve">ance for loss or damage to Cargo. </w:t>
      </w:r>
    </w:p>
    <w:p w14:paraId="44A45C2C" w14:textId="210A7A35" w:rsidR="00D72A8F"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cs="Calibri"/>
          <w:spacing w:val="0"/>
          <w:sz w:val="24"/>
          <w:szCs w:val="24"/>
        </w:rPr>
        <w:t xml:space="preserve">Evidence of approval from relevant authority to </w:t>
      </w:r>
      <w:r w:rsidR="00C37543" w:rsidRPr="00BC0DFA">
        <w:rPr>
          <w:rFonts w:ascii="Aptos Narrow" w:eastAsia="Calibri" w:hAnsi="Aptos Narrow" w:cs="Calibri"/>
          <w:spacing w:val="0"/>
          <w:sz w:val="24"/>
          <w:szCs w:val="24"/>
        </w:rPr>
        <w:t xml:space="preserve">provide transport service </w:t>
      </w:r>
    </w:p>
    <w:p w14:paraId="03E77BED" w14:textId="1E64303B" w:rsidR="004E475D"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cs="Calibri"/>
          <w:spacing w:val="0"/>
          <w:sz w:val="24"/>
          <w:szCs w:val="24"/>
        </w:rPr>
        <w:t xml:space="preserve">Capacity and resources available to deliver, </w:t>
      </w:r>
      <w:r w:rsidR="00C37543" w:rsidRPr="00BC0DFA">
        <w:rPr>
          <w:rFonts w:ascii="Aptos Narrow" w:eastAsia="Calibri" w:hAnsi="Aptos Narrow" w:cs="Calibri"/>
          <w:spacing w:val="0"/>
          <w:sz w:val="24"/>
          <w:szCs w:val="24"/>
        </w:rPr>
        <w:t xml:space="preserve">Bank statement </w:t>
      </w:r>
    </w:p>
    <w:p w14:paraId="37731CE0" w14:textId="2E854BED" w:rsidR="00D72A8F"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sz w:val="24"/>
          <w:szCs w:val="24"/>
        </w:rPr>
        <w:t xml:space="preserve">Acceptance of the proposed </w:t>
      </w:r>
      <w:r w:rsidR="007A31FE" w:rsidRPr="00BC0DFA">
        <w:rPr>
          <w:rFonts w:ascii="Aptos Narrow" w:eastAsia="Calibri" w:hAnsi="Aptos Narrow"/>
          <w:sz w:val="24"/>
          <w:szCs w:val="24"/>
        </w:rPr>
        <w:t xml:space="preserve">terms of payment </w:t>
      </w:r>
    </w:p>
    <w:p w14:paraId="56277EA3" w14:textId="3419351C" w:rsidR="00D72A8F" w:rsidRPr="00BC0DFA" w:rsidRDefault="00D72A8F" w:rsidP="008C6AB2">
      <w:pPr>
        <w:numPr>
          <w:ilvl w:val="0"/>
          <w:numId w:val="21"/>
        </w:numPr>
        <w:jc w:val="both"/>
        <w:rPr>
          <w:rFonts w:ascii="Aptos Narrow" w:eastAsia="Calibri" w:hAnsi="Aptos Narrow"/>
          <w:sz w:val="24"/>
          <w:szCs w:val="24"/>
        </w:rPr>
      </w:pPr>
      <w:r w:rsidRPr="00BC0DFA">
        <w:rPr>
          <w:rFonts w:ascii="Aptos Narrow" w:eastAsia="Calibri" w:hAnsi="Aptos Narrow" w:cs="Calibri"/>
          <w:spacing w:val="0"/>
          <w:sz w:val="24"/>
          <w:szCs w:val="24"/>
        </w:rPr>
        <w:t>Pricing proposal</w:t>
      </w:r>
      <w:r w:rsidR="007A31FE" w:rsidRPr="00BC0DFA">
        <w:rPr>
          <w:rFonts w:ascii="Aptos Narrow" w:eastAsia="Calibri" w:hAnsi="Aptos Narrow" w:cs="Calibri"/>
          <w:spacing w:val="0"/>
          <w:sz w:val="24"/>
          <w:szCs w:val="24"/>
        </w:rPr>
        <w:t xml:space="preserve"> in USD</w:t>
      </w:r>
      <w:r w:rsidRPr="00BC0DFA">
        <w:rPr>
          <w:rFonts w:ascii="Aptos Narrow" w:eastAsia="Calibri" w:hAnsi="Aptos Narrow" w:cs="Calibri"/>
          <w:spacing w:val="0"/>
          <w:sz w:val="24"/>
          <w:szCs w:val="24"/>
        </w:rPr>
        <w:t xml:space="preserve"> with total cost estimate for </w:t>
      </w:r>
      <w:r w:rsidR="00F22B5C" w:rsidRPr="00BC0DFA">
        <w:rPr>
          <w:rFonts w:ascii="Aptos Narrow" w:eastAsia="Calibri" w:hAnsi="Aptos Narrow" w:cs="Calibri"/>
          <w:spacing w:val="0"/>
          <w:sz w:val="24"/>
          <w:szCs w:val="24"/>
        </w:rPr>
        <w:t>the</w:t>
      </w:r>
      <w:r w:rsidR="001D7CEF" w:rsidRPr="00BC0DFA">
        <w:rPr>
          <w:rFonts w:ascii="Aptos Narrow" w:eastAsia="Calibri" w:hAnsi="Aptos Narrow" w:cs="Calibri"/>
          <w:spacing w:val="0"/>
          <w:sz w:val="24"/>
          <w:szCs w:val="24"/>
        </w:rPr>
        <w:t xml:space="preserve"> total number of days</w:t>
      </w:r>
      <w:r w:rsidR="00F22B5C" w:rsidRPr="00BC0DFA">
        <w:rPr>
          <w:rFonts w:ascii="Aptos Narrow" w:eastAsia="Calibri" w:hAnsi="Aptos Narrow" w:cs="Calibri"/>
          <w:spacing w:val="0"/>
          <w:sz w:val="24"/>
          <w:szCs w:val="24"/>
        </w:rPr>
        <w:t xml:space="preserve"> </w:t>
      </w:r>
      <w:r w:rsidRPr="00BC0DFA">
        <w:rPr>
          <w:rFonts w:ascii="Aptos Narrow" w:eastAsia="Calibri" w:hAnsi="Aptos Narrow" w:cs="Calibri"/>
          <w:spacing w:val="0"/>
          <w:sz w:val="24"/>
          <w:szCs w:val="24"/>
        </w:rPr>
        <w:t>including a full cost breakdown</w:t>
      </w:r>
      <w:r w:rsidR="00CC3736" w:rsidRPr="00BC0DFA">
        <w:rPr>
          <w:rFonts w:ascii="Aptos Narrow" w:eastAsia="Calibri" w:hAnsi="Aptos Narrow" w:cs="Calibri"/>
          <w:spacing w:val="0"/>
          <w:sz w:val="24"/>
          <w:szCs w:val="24"/>
        </w:rPr>
        <w:t>.</w:t>
      </w:r>
    </w:p>
    <w:p w14:paraId="44321512" w14:textId="77777777" w:rsidR="003E7222" w:rsidRPr="00BC0DFA" w:rsidRDefault="003E7222" w:rsidP="008C6AB2">
      <w:pPr>
        <w:ind w:left="360" w:hanging="360"/>
        <w:rPr>
          <w:rFonts w:ascii="Aptos Narrow" w:hAnsi="Aptos Narrow"/>
          <w:sz w:val="24"/>
          <w:szCs w:val="24"/>
        </w:rPr>
      </w:pPr>
    </w:p>
    <w:p w14:paraId="505F35EB" w14:textId="6FB70873" w:rsidR="003E7222" w:rsidRPr="00BC0DFA" w:rsidRDefault="00981982"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M</w:t>
      </w:r>
      <w:r w:rsidR="00413EE3" w:rsidRPr="00BC0DFA">
        <w:rPr>
          <w:rFonts w:ascii="Aptos Narrow" w:eastAsia="Calibri" w:hAnsi="Aptos Narrow" w:cs="Calibri"/>
          <w:spacing w:val="0"/>
          <w:sz w:val="24"/>
          <w:szCs w:val="24"/>
        </w:rPr>
        <w:t>alaria Consortium</w:t>
      </w:r>
      <w:r w:rsidR="000B7E68" w:rsidRPr="00BC0DFA">
        <w:rPr>
          <w:rFonts w:ascii="Aptos Narrow" w:eastAsia="Calibri" w:hAnsi="Aptos Narrow" w:cs="Calibri"/>
          <w:spacing w:val="0"/>
          <w:sz w:val="24"/>
          <w:szCs w:val="24"/>
        </w:rPr>
        <w:t xml:space="preserve"> reserves the right to accept or reject any or all bids, and to accept the bid deemed to be in the best interest of </w:t>
      </w:r>
      <w:r w:rsidR="00413EE3" w:rsidRPr="00BC0DFA">
        <w:rPr>
          <w:rFonts w:ascii="Aptos Narrow" w:eastAsia="Calibri" w:hAnsi="Aptos Narrow" w:cs="Calibri"/>
          <w:spacing w:val="0"/>
          <w:sz w:val="24"/>
          <w:szCs w:val="24"/>
        </w:rPr>
        <w:t xml:space="preserve">Malaria </w:t>
      </w:r>
      <w:r w:rsidR="00792986" w:rsidRPr="00BC0DFA">
        <w:rPr>
          <w:rFonts w:ascii="Aptos Narrow" w:eastAsia="Calibri" w:hAnsi="Aptos Narrow" w:cs="Calibri"/>
          <w:spacing w:val="0"/>
          <w:sz w:val="24"/>
          <w:szCs w:val="24"/>
        </w:rPr>
        <w:t>Consortium and</w:t>
      </w:r>
      <w:r w:rsidR="000B7E68" w:rsidRPr="00BC0DFA">
        <w:rPr>
          <w:rFonts w:ascii="Aptos Narrow" w:eastAsia="Calibri" w:hAnsi="Aptos Narrow" w:cs="Calibri"/>
          <w:spacing w:val="0"/>
          <w:sz w:val="24"/>
          <w:szCs w:val="24"/>
        </w:rPr>
        <w:t xml:space="preserve"> is not bound to accept th</w:t>
      </w:r>
      <w:r w:rsidR="009D01B7" w:rsidRPr="00BC0DFA">
        <w:rPr>
          <w:rFonts w:ascii="Aptos Narrow" w:eastAsia="Calibri" w:hAnsi="Aptos Narrow" w:cs="Calibri"/>
          <w:spacing w:val="0"/>
          <w:sz w:val="24"/>
          <w:szCs w:val="24"/>
        </w:rPr>
        <w:t>e lowest price</w:t>
      </w:r>
      <w:r w:rsidR="00413EE3" w:rsidRPr="00BC0DFA">
        <w:rPr>
          <w:rFonts w:ascii="Aptos Narrow" w:eastAsia="Calibri" w:hAnsi="Aptos Narrow" w:cs="Calibri"/>
          <w:spacing w:val="0"/>
          <w:sz w:val="24"/>
          <w:szCs w:val="24"/>
        </w:rPr>
        <w:t>d</w:t>
      </w:r>
      <w:r w:rsidR="009D01B7" w:rsidRPr="00BC0DFA">
        <w:rPr>
          <w:rFonts w:ascii="Aptos Narrow" w:eastAsia="Calibri" w:hAnsi="Aptos Narrow" w:cs="Calibri"/>
          <w:spacing w:val="0"/>
          <w:sz w:val="24"/>
          <w:szCs w:val="24"/>
        </w:rPr>
        <w:t xml:space="preserve"> bid submitted.</w:t>
      </w:r>
    </w:p>
    <w:p w14:paraId="6FA4652A" w14:textId="77777777" w:rsidR="003E7222" w:rsidRPr="00BC0DFA" w:rsidRDefault="003E7222" w:rsidP="008C6AB2">
      <w:pPr>
        <w:ind w:left="360"/>
        <w:rPr>
          <w:rFonts w:ascii="Aptos Narrow" w:hAnsi="Aptos Narrow" w:cs="Calibri"/>
          <w:sz w:val="24"/>
          <w:szCs w:val="24"/>
        </w:rPr>
      </w:pPr>
    </w:p>
    <w:p w14:paraId="10C9F293" w14:textId="77777777" w:rsidR="003E7222" w:rsidRPr="00BC0DFA" w:rsidRDefault="00981982"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M</w:t>
      </w:r>
      <w:r w:rsidR="00413EE3" w:rsidRPr="00BC0DFA">
        <w:rPr>
          <w:rFonts w:ascii="Aptos Narrow" w:eastAsia="Calibri" w:hAnsi="Aptos Narrow" w:cs="Calibri"/>
          <w:spacing w:val="0"/>
          <w:sz w:val="24"/>
          <w:szCs w:val="24"/>
        </w:rPr>
        <w:t>alaria Consortium</w:t>
      </w:r>
      <w:r w:rsidR="000B7E68" w:rsidRPr="00BC0DFA">
        <w:rPr>
          <w:rFonts w:ascii="Aptos Narrow" w:eastAsia="Calibri" w:hAnsi="Aptos Narrow" w:cs="Calibri"/>
          <w:spacing w:val="0"/>
          <w:sz w:val="24"/>
          <w:szCs w:val="24"/>
        </w:rPr>
        <w:t xml:space="preserve"> reserves the right to award contracts to multiple vendors if deemed to be in </w:t>
      </w:r>
      <w:r w:rsidR="00413EE3" w:rsidRPr="00BC0DFA">
        <w:rPr>
          <w:rFonts w:ascii="Aptos Narrow" w:eastAsia="Calibri" w:hAnsi="Aptos Narrow" w:cs="Calibri"/>
          <w:spacing w:val="0"/>
          <w:sz w:val="24"/>
          <w:szCs w:val="24"/>
        </w:rPr>
        <w:t>its</w:t>
      </w:r>
      <w:r w:rsidRPr="00BC0DFA">
        <w:rPr>
          <w:rFonts w:ascii="Aptos Narrow" w:eastAsia="Calibri" w:hAnsi="Aptos Narrow" w:cs="Calibri"/>
          <w:spacing w:val="0"/>
          <w:sz w:val="24"/>
          <w:szCs w:val="24"/>
        </w:rPr>
        <w:t xml:space="preserve"> best interest. </w:t>
      </w:r>
    </w:p>
    <w:p w14:paraId="2E6B9DB0" w14:textId="77777777" w:rsidR="003E7222" w:rsidRPr="00BC0DFA" w:rsidRDefault="003E7222" w:rsidP="008C6AB2">
      <w:pPr>
        <w:ind w:left="0"/>
        <w:rPr>
          <w:rFonts w:ascii="Aptos Narrow" w:hAnsi="Aptos Narrow" w:cs="Calibri"/>
          <w:sz w:val="24"/>
          <w:szCs w:val="24"/>
        </w:rPr>
      </w:pPr>
    </w:p>
    <w:p w14:paraId="718D29D3" w14:textId="03A04E14" w:rsidR="003E7222" w:rsidRPr="00BC0DFA" w:rsidRDefault="003A67AF"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The award criteria shall be based on the proposal</w:t>
      </w:r>
      <w:r w:rsidR="0074489A" w:rsidRPr="00BC0DFA">
        <w:rPr>
          <w:rFonts w:ascii="Aptos Narrow" w:eastAsia="Calibri" w:hAnsi="Aptos Narrow" w:cs="Calibri"/>
          <w:spacing w:val="0"/>
          <w:sz w:val="24"/>
          <w:szCs w:val="24"/>
        </w:rPr>
        <w:t>’</w:t>
      </w:r>
      <w:r w:rsidRPr="00BC0DFA">
        <w:rPr>
          <w:rFonts w:ascii="Aptos Narrow" w:eastAsia="Calibri" w:hAnsi="Aptos Narrow" w:cs="Calibri"/>
          <w:spacing w:val="0"/>
          <w:sz w:val="24"/>
          <w:szCs w:val="24"/>
        </w:rPr>
        <w:t xml:space="preserve">s overall </w:t>
      </w:r>
      <w:r w:rsidR="00E72BF7" w:rsidRPr="00BC0DFA">
        <w:rPr>
          <w:rFonts w:ascii="Aptos Narrow" w:eastAsia="Calibri" w:hAnsi="Aptos Narrow" w:cs="Calibri"/>
          <w:spacing w:val="0"/>
          <w:sz w:val="24"/>
          <w:szCs w:val="24"/>
        </w:rPr>
        <w:t>response</w:t>
      </w:r>
      <w:r w:rsidR="00A64E4C" w:rsidRPr="00BC0DFA">
        <w:rPr>
          <w:rFonts w:ascii="Aptos Narrow" w:eastAsia="Calibri" w:hAnsi="Aptos Narrow" w:cs="Calibri"/>
          <w:spacing w:val="0"/>
          <w:sz w:val="24"/>
          <w:szCs w:val="24"/>
        </w:rPr>
        <w:t xml:space="preserve"> and </w:t>
      </w:r>
      <w:r w:rsidRPr="00BC0DFA">
        <w:rPr>
          <w:rFonts w:ascii="Aptos Narrow" w:eastAsia="Calibri" w:hAnsi="Aptos Narrow" w:cs="Calibri"/>
          <w:spacing w:val="0"/>
          <w:sz w:val="24"/>
          <w:szCs w:val="24"/>
        </w:rPr>
        <w:t xml:space="preserve">value for money while taking into consideration donor and internal requirements and regulations.  The award will be determined by a committee of </w:t>
      </w:r>
      <w:r w:rsidR="00413EE3" w:rsidRPr="00BC0DFA">
        <w:rPr>
          <w:rFonts w:ascii="Aptos Narrow" w:eastAsia="Calibri" w:hAnsi="Aptos Narrow" w:cs="Calibri"/>
          <w:spacing w:val="0"/>
          <w:sz w:val="24"/>
          <w:szCs w:val="24"/>
        </w:rPr>
        <w:t xml:space="preserve">Malaria </w:t>
      </w:r>
      <w:r w:rsidR="009203FE" w:rsidRPr="00BC0DFA">
        <w:rPr>
          <w:rFonts w:ascii="Aptos Narrow" w:eastAsia="Calibri" w:hAnsi="Aptos Narrow" w:cs="Calibri"/>
          <w:spacing w:val="0"/>
          <w:sz w:val="24"/>
          <w:szCs w:val="24"/>
        </w:rPr>
        <w:t>Consortium employees</w:t>
      </w:r>
      <w:r w:rsidRPr="00BC0DFA">
        <w:rPr>
          <w:rFonts w:ascii="Aptos Narrow" w:eastAsia="Calibri" w:hAnsi="Aptos Narrow" w:cs="Calibri"/>
          <w:spacing w:val="0"/>
          <w:sz w:val="24"/>
          <w:szCs w:val="24"/>
        </w:rPr>
        <w:t>.</w:t>
      </w:r>
    </w:p>
    <w:p w14:paraId="4F8A6908" w14:textId="77777777" w:rsidR="00933D65" w:rsidRPr="00BC0DFA" w:rsidRDefault="00933D65" w:rsidP="008C6AB2">
      <w:pPr>
        <w:ind w:left="360"/>
        <w:rPr>
          <w:rFonts w:ascii="Aptos Narrow" w:hAnsi="Aptos Narrow" w:cs="Calibri"/>
          <w:sz w:val="24"/>
          <w:szCs w:val="24"/>
        </w:rPr>
      </w:pPr>
    </w:p>
    <w:p w14:paraId="0BEC289C" w14:textId="3BDAC6D5" w:rsidR="003E7222" w:rsidRPr="00BC0DFA" w:rsidRDefault="0055597C"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 xml:space="preserve">The successful vendor shall receive a contract for </w:t>
      </w:r>
      <w:r w:rsidR="00825B8B" w:rsidRPr="00BC0DFA">
        <w:rPr>
          <w:rFonts w:ascii="Aptos Narrow" w:eastAsia="Calibri" w:hAnsi="Aptos Narrow" w:cs="Calibri"/>
          <w:spacing w:val="0"/>
          <w:sz w:val="24"/>
          <w:szCs w:val="24"/>
        </w:rPr>
        <w:t>the service required</w:t>
      </w:r>
      <w:r w:rsidR="00152796" w:rsidRPr="00BC0DFA">
        <w:rPr>
          <w:rFonts w:ascii="Aptos Narrow" w:eastAsia="Calibri" w:hAnsi="Aptos Narrow" w:cs="Calibri"/>
          <w:spacing w:val="0"/>
          <w:sz w:val="24"/>
          <w:szCs w:val="24"/>
        </w:rPr>
        <w:t>,</w:t>
      </w:r>
      <w:r w:rsidR="00921604" w:rsidRPr="00BC0DFA">
        <w:rPr>
          <w:rFonts w:ascii="Aptos Narrow" w:eastAsia="Calibri" w:hAnsi="Aptos Narrow" w:cs="Calibri"/>
          <w:spacing w:val="0"/>
          <w:sz w:val="24"/>
          <w:szCs w:val="24"/>
        </w:rPr>
        <w:t xml:space="preserve"> which</w:t>
      </w:r>
      <w:r w:rsidRPr="00BC0DFA">
        <w:rPr>
          <w:rFonts w:ascii="Aptos Narrow" w:eastAsia="Calibri" w:hAnsi="Aptos Narrow" w:cs="Calibri"/>
          <w:spacing w:val="0"/>
          <w:sz w:val="24"/>
          <w:szCs w:val="24"/>
        </w:rPr>
        <w:t xml:space="preserve"> can be extended upon agreement of both parties.  </w:t>
      </w:r>
    </w:p>
    <w:p w14:paraId="7DDE8DD5" w14:textId="77777777" w:rsidR="00933D65" w:rsidRPr="00BC0DFA" w:rsidRDefault="00933D65" w:rsidP="008C6AB2">
      <w:pPr>
        <w:ind w:left="0"/>
        <w:rPr>
          <w:rFonts w:ascii="Aptos Narrow" w:hAnsi="Aptos Narrow" w:cs="Calibri"/>
          <w:sz w:val="24"/>
          <w:szCs w:val="24"/>
        </w:rPr>
      </w:pPr>
    </w:p>
    <w:p w14:paraId="5DF4282D" w14:textId="77777777" w:rsidR="0055597C" w:rsidRPr="00BC0DFA" w:rsidRDefault="0055597C"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 xml:space="preserve">The language for communications and required documents is English. </w:t>
      </w:r>
    </w:p>
    <w:p w14:paraId="7AB633AA" w14:textId="77777777" w:rsidR="00413EE3" w:rsidRPr="00BC0DFA" w:rsidRDefault="00413EE3" w:rsidP="008C6AB2">
      <w:pPr>
        <w:ind w:left="0"/>
        <w:rPr>
          <w:rFonts w:ascii="Aptos Narrow" w:hAnsi="Aptos Narrow" w:cs="Calibri"/>
          <w:sz w:val="24"/>
          <w:szCs w:val="24"/>
        </w:rPr>
      </w:pPr>
    </w:p>
    <w:p w14:paraId="3AE9017C" w14:textId="77777777" w:rsidR="0055597C" w:rsidRPr="00BC0DFA" w:rsidRDefault="0055597C" w:rsidP="008C6AB2">
      <w:pPr>
        <w:ind w:left="0"/>
        <w:rPr>
          <w:rFonts w:ascii="Aptos Narrow" w:hAnsi="Aptos Narrow" w:cs="Calibri"/>
          <w:sz w:val="24"/>
          <w:szCs w:val="24"/>
        </w:rPr>
      </w:pPr>
    </w:p>
    <w:p w14:paraId="17EACE49" w14:textId="7A595554" w:rsidR="00D72A8F" w:rsidRPr="00BC0DFA" w:rsidRDefault="007F18A0" w:rsidP="008C6AB2">
      <w:pPr>
        <w:pStyle w:val="Heading4"/>
        <w:numPr>
          <w:ilvl w:val="0"/>
          <w:numId w:val="34"/>
        </w:numPr>
        <w:rPr>
          <w:rFonts w:ascii="Aptos Narrow" w:hAnsi="Aptos Narrow" w:cs="Calibri"/>
          <w:sz w:val="24"/>
          <w:szCs w:val="24"/>
        </w:rPr>
      </w:pPr>
      <w:r w:rsidRPr="00BC0DFA">
        <w:rPr>
          <w:rFonts w:ascii="Aptos Narrow" w:hAnsi="Aptos Narrow" w:cs="Calibri"/>
          <w:sz w:val="24"/>
          <w:szCs w:val="24"/>
        </w:rPr>
        <w:t xml:space="preserve">Technical </w:t>
      </w:r>
      <w:r w:rsidR="000B7E68" w:rsidRPr="00BC0DFA">
        <w:rPr>
          <w:rFonts w:ascii="Aptos Narrow" w:hAnsi="Aptos Narrow" w:cs="Calibri"/>
          <w:sz w:val="24"/>
          <w:szCs w:val="24"/>
        </w:rPr>
        <w:t>Requirements</w:t>
      </w:r>
      <w:r w:rsidRPr="00BC0DFA">
        <w:rPr>
          <w:rFonts w:ascii="Aptos Narrow" w:hAnsi="Aptos Narrow" w:cs="Calibri"/>
          <w:sz w:val="24"/>
          <w:szCs w:val="24"/>
        </w:rPr>
        <w:t xml:space="preserve"> &amp; Specifications</w:t>
      </w:r>
      <w:r w:rsidR="000B7E68" w:rsidRPr="00BC0DFA">
        <w:rPr>
          <w:rFonts w:ascii="Aptos Narrow" w:hAnsi="Aptos Narrow" w:cs="Calibri"/>
          <w:sz w:val="24"/>
          <w:szCs w:val="24"/>
        </w:rPr>
        <w:t xml:space="preserve"> </w:t>
      </w:r>
    </w:p>
    <w:p w14:paraId="25F89100" w14:textId="77777777" w:rsidR="00D72A8F" w:rsidRPr="00BC0DFA" w:rsidRDefault="00D72A8F" w:rsidP="008C6AB2">
      <w:pPr>
        <w:pStyle w:val="Heading4"/>
        <w:ind w:left="360"/>
        <w:rPr>
          <w:rFonts w:ascii="Aptos Narrow" w:hAnsi="Aptos Narrow" w:cs="Calibri"/>
          <w:sz w:val="24"/>
          <w:szCs w:val="24"/>
        </w:rPr>
      </w:pPr>
    </w:p>
    <w:p w14:paraId="3A6486D4" w14:textId="3A00C430" w:rsidR="00832C4B" w:rsidRPr="00BC0DFA" w:rsidRDefault="003B55DD" w:rsidP="0033633A">
      <w:pPr>
        <w:ind w:left="0"/>
        <w:jc w:val="both"/>
        <w:rPr>
          <w:rFonts w:ascii="Aptos Narrow" w:eastAsia="Calibri" w:hAnsi="Aptos Narrow" w:cstheme="minorHAnsi"/>
          <w:spacing w:val="0"/>
          <w:sz w:val="24"/>
          <w:szCs w:val="24"/>
        </w:rPr>
      </w:pPr>
      <w:r w:rsidRPr="00BC0DFA">
        <w:rPr>
          <w:rFonts w:ascii="Aptos Narrow" w:eastAsia="Calibri" w:hAnsi="Aptos Narrow" w:cstheme="minorHAnsi"/>
          <w:spacing w:val="0"/>
          <w:sz w:val="24"/>
          <w:szCs w:val="24"/>
        </w:rPr>
        <w:t xml:space="preserve">C1) Malaria Consortium requires transport service </w:t>
      </w:r>
      <w:r w:rsidR="00267FCB" w:rsidRPr="00BC0DFA">
        <w:rPr>
          <w:rFonts w:ascii="Aptos Narrow" w:eastAsia="Calibri" w:hAnsi="Aptos Narrow" w:cstheme="minorHAnsi"/>
          <w:spacing w:val="0"/>
          <w:sz w:val="24"/>
          <w:szCs w:val="24"/>
        </w:rPr>
        <w:t xml:space="preserve">to transport LLIN Staff </w:t>
      </w:r>
      <w:r w:rsidR="00340273" w:rsidRPr="00BC0DFA">
        <w:rPr>
          <w:rFonts w:ascii="Aptos Narrow" w:eastAsia="Calibri" w:hAnsi="Aptos Narrow" w:cstheme="minorHAnsi"/>
          <w:spacing w:val="0"/>
          <w:sz w:val="24"/>
          <w:szCs w:val="24"/>
        </w:rPr>
        <w:t xml:space="preserve">during the </w:t>
      </w:r>
      <w:r w:rsidRPr="00BC0DFA">
        <w:rPr>
          <w:rFonts w:ascii="Aptos Narrow" w:eastAsia="Calibri" w:hAnsi="Aptos Narrow" w:cstheme="minorHAnsi"/>
          <w:spacing w:val="0"/>
          <w:sz w:val="24"/>
          <w:szCs w:val="24"/>
        </w:rPr>
        <w:t>20</w:t>
      </w:r>
      <w:r w:rsidR="00B24912" w:rsidRPr="00BC0DFA">
        <w:rPr>
          <w:rFonts w:ascii="Aptos Narrow" w:eastAsia="Calibri" w:hAnsi="Aptos Narrow" w:cstheme="minorHAnsi"/>
          <w:spacing w:val="0"/>
          <w:sz w:val="24"/>
          <w:szCs w:val="24"/>
        </w:rPr>
        <w:t>26 National LLIN distribution campaig</w:t>
      </w:r>
      <w:r w:rsidR="00340273" w:rsidRPr="00BC0DFA">
        <w:rPr>
          <w:rFonts w:ascii="Aptos Narrow" w:eastAsia="Calibri" w:hAnsi="Aptos Narrow" w:cstheme="minorHAnsi"/>
          <w:spacing w:val="0"/>
          <w:sz w:val="24"/>
          <w:szCs w:val="24"/>
        </w:rPr>
        <w:t xml:space="preserve">n in </w:t>
      </w:r>
      <w:proofErr w:type="spellStart"/>
      <w:r w:rsidR="00B10525">
        <w:rPr>
          <w:rFonts w:ascii="Aptos Narrow" w:eastAsia="Calibri" w:hAnsi="Aptos Narrow" w:cstheme="minorHAnsi"/>
          <w:spacing w:val="0"/>
          <w:sz w:val="24"/>
          <w:szCs w:val="24"/>
        </w:rPr>
        <w:t>Ruweng</w:t>
      </w:r>
      <w:proofErr w:type="spellEnd"/>
      <w:r w:rsidR="00B10525">
        <w:rPr>
          <w:rFonts w:ascii="Aptos Narrow" w:eastAsia="Calibri" w:hAnsi="Aptos Narrow" w:cstheme="minorHAnsi"/>
          <w:spacing w:val="0"/>
          <w:sz w:val="24"/>
          <w:szCs w:val="24"/>
        </w:rPr>
        <w:t xml:space="preserve"> Administrative Area</w:t>
      </w:r>
      <w:r w:rsidR="00340273" w:rsidRPr="00BC0DFA">
        <w:rPr>
          <w:rFonts w:ascii="Aptos Narrow" w:eastAsia="Calibri" w:hAnsi="Aptos Narrow" w:cstheme="minorHAnsi"/>
          <w:spacing w:val="0"/>
          <w:sz w:val="24"/>
          <w:szCs w:val="24"/>
        </w:rPr>
        <w:t xml:space="preserve">, Therefore Malaria Consortium </w:t>
      </w:r>
      <w:r w:rsidR="000E3ECE" w:rsidRPr="00BC0DFA">
        <w:rPr>
          <w:rFonts w:ascii="Aptos Narrow" w:eastAsia="Calibri" w:hAnsi="Aptos Narrow" w:cstheme="minorHAnsi"/>
          <w:spacing w:val="0"/>
          <w:sz w:val="24"/>
          <w:szCs w:val="24"/>
        </w:rPr>
        <w:t>is requesting for the company with following type of vehicles to p</w:t>
      </w:r>
      <w:r w:rsidR="0033633A" w:rsidRPr="00BC0DFA">
        <w:rPr>
          <w:rFonts w:ascii="Aptos Narrow" w:eastAsia="Calibri" w:hAnsi="Aptos Narrow" w:cstheme="minorHAnsi"/>
          <w:spacing w:val="0"/>
          <w:sz w:val="24"/>
          <w:szCs w:val="24"/>
        </w:rPr>
        <w:t>rovide</w:t>
      </w:r>
      <w:r w:rsidR="000E3ECE" w:rsidRPr="00BC0DFA">
        <w:rPr>
          <w:rFonts w:ascii="Aptos Narrow" w:eastAsia="Calibri" w:hAnsi="Aptos Narrow" w:cstheme="minorHAnsi"/>
          <w:spacing w:val="0"/>
          <w:sz w:val="24"/>
          <w:szCs w:val="24"/>
        </w:rPr>
        <w:t xml:space="preserve"> in their proposal as per the below</w:t>
      </w:r>
      <w:r w:rsidR="0033633A" w:rsidRPr="00BC0DFA">
        <w:rPr>
          <w:rFonts w:ascii="Aptos Narrow" w:eastAsia="Calibri" w:hAnsi="Aptos Narrow" w:cstheme="minorHAnsi"/>
          <w:spacing w:val="0"/>
          <w:sz w:val="24"/>
          <w:szCs w:val="24"/>
        </w:rPr>
        <w:t>.</w:t>
      </w:r>
      <w:r w:rsidR="000E3ECE" w:rsidRPr="00BC0DFA">
        <w:rPr>
          <w:rFonts w:ascii="Aptos Narrow" w:eastAsia="Calibri" w:hAnsi="Aptos Narrow" w:cstheme="minorHAnsi"/>
          <w:spacing w:val="0"/>
          <w:sz w:val="24"/>
          <w:szCs w:val="24"/>
        </w:rPr>
        <w:t xml:space="preserve"> </w:t>
      </w:r>
      <w:r w:rsidR="00B24912" w:rsidRPr="00BC0DFA">
        <w:rPr>
          <w:rFonts w:ascii="Aptos Narrow" w:eastAsia="Calibri" w:hAnsi="Aptos Narrow" w:cstheme="minorHAnsi"/>
          <w:spacing w:val="0"/>
          <w:sz w:val="24"/>
          <w:szCs w:val="24"/>
        </w:rPr>
        <w:t xml:space="preserve"> </w:t>
      </w:r>
    </w:p>
    <w:p w14:paraId="468C7B54" w14:textId="6571C32D" w:rsidR="0033633A" w:rsidRPr="00BC0DFA" w:rsidRDefault="008A09D2" w:rsidP="008A09D2">
      <w:pPr>
        <w:pStyle w:val="ListParagraph"/>
        <w:numPr>
          <w:ilvl w:val="0"/>
          <w:numId w:val="39"/>
        </w:numPr>
        <w:rPr>
          <w:rFonts w:ascii="Aptos Narrow" w:hAnsi="Aptos Narrow" w:cstheme="minorHAnsi"/>
          <w:sz w:val="24"/>
          <w:szCs w:val="24"/>
        </w:rPr>
      </w:pPr>
      <w:r w:rsidRPr="00BC0DFA">
        <w:rPr>
          <w:rFonts w:ascii="Aptos Narrow" w:hAnsi="Aptos Narrow" w:cstheme="minorHAnsi"/>
          <w:sz w:val="24"/>
          <w:szCs w:val="24"/>
        </w:rPr>
        <w:t xml:space="preserve">Toyota </w:t>
      </w:r>
      <w:r w:rsidR="00697ADA" w:rsidRPr="00BC0DFA">
        <w:rPr>
          <w:rFonts w:ascii="Aptos Narrow" w:hAnsi="Aptos Narrow" w:cstheme="minorHAnsi"/>
          <w:sz w:val="24"/>
          <w:szCs w:val="24"/>
        </w:rPr>
        <w:t xml:space="preserve">Landcruiser hardtop 5 or 3 doors </w:t>
      </w:r>
      <w:r w:rsidR="00DB73F3" w:rsidRPr="00BC0DFA">
        <w:rPr>
          <w:rFonts w:ascii="Aptos Narrow" w:hAnsi="Aptos Narrow" w:cstheme="minorHAnsi"/>
          <w:sz w:val="24"/>
          <w:szCs w:val="24"/>
        </w:rPr>
        <w:t>and pickup depending on the need by Malaria Consortium.</w:t>
      </w:r>
      <w:r w:rsidR="007D2E51" w:rsidRPr="00BC0DFA">
        <w:rPr>
          <w:rFonts w:ascii="Aptos Narrow" w:hAnsi="Aptos Narrow" w:cstheme="minorHAnsi"/>
          <w:sz w:val="24"/>
          <w:szCs w:val="24"/>
        </w:rPr>
        <w:t xml:space="preserve"> And sometime there will be need for a boat</w:t>
      </w:r>
      <w:r w:rsidR="00034E77" w:rsidRPr="00BC0DFA">
        <w:rPr>
          <w:rFonts w:ascii="Aptos Narrow" w:hAnsi="Aptos Narrow" w:cstheme="minorHAnsi"/>
          <w:sz w:val="24"/>
          <w:szCs w:val="24"/>
        </w:rPr>
        <w:t xml:space="preserve"> or canoe and other means of transport to support the movement of </w:t>
      </w:r>
      <w:r w:rsidR="00D8245D" w:rsidRPr="00BC0DFA">
        <w:rPr>
          <w:rFonts w:ascii="Aptos Narrow" w:hAnsi="Aptos Narrow" w:cstheme="minorHAnsi"/>
          <w:sz w:val="24"/>
          <w:szCs w:val="24"/>
        </w:rPr>
        <w:t>staff.</w:t>
      </w:r>
    </w:p>
    <w:p w14:paraId="674BE624" w14:textId="0C1AFE69" w:rsidR="00185573" w:rsidRPr="00BC0DFA" w:rsidRDefault="00185573" w:rsidP="00185573">
      <w:pPr>
        <w:ind w:left="0"/>
        <w:rPr>
          <w:rFonts w:ascii="Aptos Narrow" w:eastAsia="Calibri" w:hAnsi="Aptos Narrow" w:cstheme="minorHAnsi"/>
          <w:sz w:val="24"/>
          <w:szCs w:val="24"/>
        </w:rPr>
      </w:pPr>
      <w:r w:rsidRPr="00BC0DFA">
        <w:rPr>
          <w:rFonts w:ascii="Aptos Narrow" w:eastAsia="Calibri" w:hAnsi="Aptos Narrow" w:cstheme="minorHAnsi"/>
          <w:sz w:val="24"/>
          <w:szCs w:val="24"/>
        </w:rPr>
        <w:t>C2) The following table outlines rel</w:t>
      </w:r>
      <w:r w:rsidR="00F71A65" w:rsidRPr="00BC0DFA">
        <w:rPr>
          <w:rFonts w:ascii="Aptos Narrow" w:eastAsia="Calibri" w:hAnsi="Aptos Narrow" w:cstheme="minorHAnsi"/>
          <w:sz w:val="24"/>
          <w:szCs w:val="24"/>
        </w:rPr>
        <w:t>evant</w:t>
      </w:r>
      <w:r w:rsidRPr="00BC0DFA">
        <w:rPr>
          <w:rFonts w:ascii="Aptos Narrow" w:eastAsia="Calibri" w:hAnsi="Aptos Narrow" w:cstheme="minorHAnsi"/>
          <w:sz w:val="24"/>
          <w:szCs w:val="24"/>
        </w:rPr>
        <w:t xml:space="preserve"> logistics Planning </w:t>
      </w:r>
      <w:r w:rsidR="007700D9" w:rsidRPr="00BC0DFA">
        <w:rPr>
          <w:rFonts w:ascii="Aptos Narrow" w:eastAsia="Calibri" w:hAnsi="Aptos Narrow" w:cstheme="minorHAnsi"/>
          <w:sz w:val="24"/>
          <w:szCs w:val="24"/>
        </w:rPr>
        <w:t xml:space="preserve">data to support financial proposal, it is </w:t>
      </w:r>
      <w:r w:rsidR="000F771F" w:rsidRPr="00BC0DFA">
        <w:rPr>
          <w:rFonts w:ascii="Aptos Narrow" w:eastAsia="Calibri" w:hAnsi="Aptos Narrow" w:cstheme="minorHAnsi"/>
          <w:sz w:val="24"/>
          <w:szCs w:val="24"/>
        </w:rPr>
        <w:t>estimated that each location has an estimated distance of 80-</w:t>
      </w:r>
      <w:r w:rsidR="00052F0A" w:rsidRPr="00BC0DFA">
        <w:rPr>
          <w:rFonts w:ascii="Aptos Narrow" w:eastAsia="Calibri" w:hAnsi="Aptos Narrow" w:cstheme="minorHAnsi"/>
          <w:sz w:val="24"/>
          <w:szCs w:val="24"/>
        </w:rPr>
        <w:t>250km within the county.</w:t>
      </w:r>
    </w:p>
    <w:p w14:paraId="3C1663D3" w14:textId="10AAF8C7" w:rsidR="000C6009" w:rsidRPr="00BC0DFA" w:rsidRDefault="000C6009" w:rsidP="00185573">
      <w:pPr>
        <w:ind w:left="0"/>
        <w:rPr>
          <w:rFonts w:ascii="Aptos Narrow" w:eastAsia="Calibri" w:hAnsi="Aptos Narrow" w:cstheme="minorHAnsi"/>
          <w:sz w:val="24"/>
          <w:szCs w:val="24"/>
        </w:rPr>
      </w:pPr>
    </w:p>
    <w:tbl>
      <w:tblPr>
        <w:tblStyle w:val="TableGrid"/>
        <w:tblW w:w="0" w:type="auto"/>
        <w:tblLook w:val="04A0" w:firstRow="1" w:lastRow="0" w:firstColumn="1" w:lastColumn="0" w:noHBand="0" w:noVBand="1"/>
      </w:tblPr>
      <w:tblGrid>
        <w:gridCol w:w="734"/>
        <w:gridCol w:w="2678"/>
        <w:gridCol w:w="2546"/>
        <w:gridCol w:w="2217"/>
        <w:gridCol w:w="2039"/>
      </w:tblGrid>
      <w:tr w:rsidR="008C138D" w:rsidRPr="00BC0DFA" w14:paraId="55A984E2" w14:textId="77777777" w:rsidTr="00240ADD">
        <w:tc>
          <w:tcPr>
            <w:tcW w:w="734" w:type="dxa"/>
          </w:tcPr>
          <w:p w14:paraId="55E9E1BD" w14:textId="4CC5A531" w:rsidR="008C138D" w:rsidRPr="00BC0DFA" w:rsidRDefault="008C138D" w:rsidP="00185573">
            <w:pPr>
              <w:ind w:left="0"/>
              <w:rPr>
                <w:rFonts w:ascii="Aptos Narrow" w:hAnsi="Aptos Narrow" w:cstheme="minorHAnsi"/>
                <w:b/>
                <w:bCs/>
                <w:sz w:val="24"/>
                <w:szCs w:val="24"/>
              </w:rPr>
            </w:pPr>
            <w:r w:rsidRPr="00BC0DFA">
              <w:rPr>
                <w:rFonts w:ascii="Aptos Narrow" w:hAnsi="Aptos Narrow" w:cstheme="minorHAnsi"/>
                <w:b/>
                <w:bCs/>
                <w:sz w:val="24"/>
                <w:szCs w:val="24"/>
              </w:rPr>
              <w:t>S/NO</w:t>
            </w:r>
          </w:p>
        </w:tc>
        <w:tc>
          <w:tcPr>
            <w:tcW w:w="2678" w:type="dxa"/>
          </w:tcPr>
          <w:p w14:paraId="0885F08C" w14:textId="158EA895" w:rsidR="008C138D" w:rsidRPr="00BC0DFA" w:rsidRDefault="008C138D" w:rsidP="00185573">
            <w:pPr>
              <w:ind w:left="0"/>
              <w:rPr>
                <w:rFonts w:ascii="Aptos Narrow" w:hAnsi="Aptos Narrow" w:cstheme="minorHAnsi"/>
                <w:b/>
                <w:bCs/>
                <w:sz w:val="24"/>
                <w:szCs w:val="24"/>
              </w:rPr>
            </w:pPr>
            <w:r w:rsidRPr="00BC0DFA">
              <w:rPr>
                <w:rFonts w:ascii="Aptos Narrow" w:hAnsi="Aptos Narrow" w:cstheme="minorHAnsi"/>
                <w:b/>
                <w:bCs/>
                <w:sz w:val="24"/>
                <w:szCs w:val="24"/>
              </w:rPr>
              <w:t>Movement within</w:t>
            </w:r>
            <w:r w:rsidR="002215FE" w:rsidRPr="00BC0DFA">
              <w:rPr>
                <w:rFonts w:ascii="Aptos Narrow" w:hAnsi="Aptos Narrow" w:cstheme="minorHAnsi"/>
                <w:b/>
                <w:bCs/>
                <w:sz w:val="24"/>
                <w:szCs w:val="24"/>
              </w:rPr>
              <w:t xml:space="preserve"> areas of the counties below </w:t>
            </w:r>
          </w:p>
        </w:tc>
        <w:tc>
          <w:tcPr>
            <w:tcW w:w="2546" w:type="dxa"/>
          </w:tcPr>
          <w:p w14:paraId="1569D905" w14:textId="75CCA1D6" w:rsidR="008C138D" w:rsidRPr="00BC0DFA" w:rsidRDefault="002215FE" w:rsidP="00185573">
            <w:pPr>
              <w:ind w:left="0"/>
              <w:rPr>
                <w:rFonts w:ascii="Aptos Narrow" w:hAnsi="Aptos Narrow" w:cstheme="minorHAnsi"/>
                <w:b/>
                <w:bCs/>
                <w:sz w:val="24"/>
                <w:szCs w:val="24"/>
              </w:rPr>
            </w:pPr>
            <w:r w:rsidRPr="00BC0DFA">
              <w:rPr>
                <w:rFonts w:ascii="Aptos Narrow" w:hAnsi="Aptos Narrow" w:cstheme="minorHAnsi"/>
                <w:b/>
                <w:bCs/>
                <w:sz w:val="24"/>
                <w:szCs w:val="24"/>
              </w:rPr>
              <w:t>Estimated distance covered per day</w:t>
            </w:r>
            <w:r w:rsidR="00572CBC" w:rsidRPr="00BC0DFA">
              <w:rPr>
                <w:rFonts w:ascii="Aptos Narrow" w:hAnsi="Aptos Narrow" w:cstheme="minorHAnsi"/>
                <w:b/>
                <w:bCs/>
                <w:sz w:val="24"/>
                <w:szCs w:val="24"/>
              </w:rPr>
              <w:t xml:space="preserve"> around the county </w:t>
            </w:r>
          </w:p>
        </w:tc>
        <w:tc>
          <w:tcPr>
            <w:tcW w:w="2217" w:type="dxa"/>
          </w:tcPr>
          <w:p w14:paraId="18B74419" w14:textId="6362534E" w:rsidR="008C138D" w:rsidRPr="00BC0DFA" w:rsidRDefault="00572CBC" w:rsidP="00185573">
            <w:pPr>
              <w:ind w:left="0"/>
              <w:rPr>
                <w:rFonts w:ascii="Aptos Narrow" w:hAnsi="Aptos Narrow" w:cstheme="minorHAnsi"/>
                <w:b/>
                <w:bCs/>
                <w:sz w:val="24"/>
                <w:szCs w:val="24"/>
              </w:rPr>
            </w:pPr>
            <w:r w:rsidRPr="00BC0DFA">
              <w:rPr>
                <w:rFonts w:ascii="Aptos Narrow" w:hAnsi="Aptos Narrow" w:cstheme="minorHAnsi"/>
                <w:b/>
                <w:bCs/>
                <w:sz w:val="24"/>
                <w:szCs w:val="24"/>
              </w:rPr>
              <w:t xml:space="preserve">Number of vehicles expected per location </w:t>
            </w:r>
          </w:p>
        </w:tc>
        <w:tc>
          <w:tcPr>
            <w:tcW w:w="2039" w:type="dxa"/>
          </w:tcPr>
          <w:p w14:paraId="49BC3E29" w14:textId="33401227" w:rsidR="008C138D" w:rsidRPr="00BC0DFA" w:rsidRDefault="00572CBC" w:rsidP="00185573">
            <w:pPr>
              <w:ind w:left="0"/>
              <w:rPr>
                <w:rFonts w:ascii="Aptos Narrow" w:hAnsi="Aptos Narrow" w:cstheme="minorHAnsi"/>
                <w:b/>
                <w:bCs/>
                <w:sz w:val="24"/>
                <w:szCs w:val="24"/>
              </w:rPr>
            </w:pPr>
            <w:r w:rsidRPr="00BC0DFA">
              <w:rPr>
                <w:rFonts w:ascii="Aptos Narrow" w:hAnsi="Aptos Narrow" w:cstheme="minorHAnsi"/>
                <w:b/>
                <w:bCs/>
                <w:sz w:val="24"/>
                <w:szCs w:val="24"/>
              </w:rPr>
              <w:t xml:space="preserve">Estimated number of days </w:t>
            </w:r>
            <w:r w:rsidR="00240ADD" w:rsidRPr="00BC0DFA">
              <w:rPr>
                <w:rFonts w:ascii="Aptos Narrow" w:hAnsi="Aptos Narrow" w:cstheme="minorHAnsi"/>
                <w:b/>
                <w:bCs/>
                <w:sz w:val="24"/>
                <w:szCs w:val="24"/>
              </w:rPr>
              <w:t>required for vehicle to be used.</w:t>
            </w:r>
          </w:p>
        </w:tc>
      </w:tr>
      <w:tr w:rsidR="008C138D" w:rsidRPr="00BC0DFA" w14:paraId="010F3EEB" w14:textId="77777777" w:rsidTr="00240ADD">
        <w:tc>
          <w:tcPr>
            <w:tcW w:w="734" w:type="dxa"/>
          </w:tcPr>
          <w:p w14:paraId="635BB1B5" w14:textId="4692032C" w:rsidR="008C138D" w:rsidRPr="00BC0DFA" w:rsidRDefault="00240ADD" w:rsidP="00185573">
            <w:pPr>
              <w:ind w:left="0"/>
              <w:rPr>
                <w:rFonts w:ascii="Aptos Narrow" w:hAnsi="Aptos Narrow" w:cstheme="minorHAnsi"/>
                <w:sz w:val="24"/>
                <w:szCs w:val="24"/>
              </w:rPr>
            </w:pPr>
            <w:r w:rsidRPr="00BC0DFA">
              <w:rPr>
                <w:rFonts w:ascii="Aptos Narrow" w:hAnsi="Aptos Narrow" w:cstheme="minorHAnsi"/>
                <w:sz w:val="24"/>
                <w:szCs w:val="24"/>
              </w:rPr>
              <w:t>1</w:t>
            </w:r>
          </w:p>
        </w:tc>
        <w:tc>
          <w:tcPr>
            <w:tcW w:w="2678" w:type="dxa"/>
          </w:tcPr>
          <w:p w14:paraId="4FBD6444" w14:textId="4FBD9FE9" w:rsidR="008C138D" w:rsidRPr="00BC0DFA" w:rsidRDefault="004A6EBF" w:rsidP="00185573">
            <w:pPr>
              <w:ind w:left="0"/>
              <w:rPr>
                <w:rFonts w:ascii="Aptos Narrow" w:hAnsi="Aptos Narrow" w:cstheme="minorHAnsi"/>
                <w:sz w:val="24"/>
                <w:szCs w:val="24"/>
              </w:rPr>
            </w:pPr>
            <w:proofErr w:type="spellStart"/>
            <w:r>
              <w:rPr>
                <w:rFonts w:ascii="Aptos Narrow" w:hAnsi="Aptos Narrow" w:cstheme="minorHAnsi"/>
                <w:sz w:val="24"/>
                <w:szCs w:val="24"/>
              </w:rPr>
              <w:t>Abienmnhom</w:t>
            </w:r>
            <w:proofErr w:type="spellEnd"/>
            <w:r>
              <w:rPr>
                <w:rFonts w:ascii="Aptos Narrow" w:hAnsi="Aptos Narrow" w:cstheme="minorHAnsi"/>
                <w:sz w:val="24"/>
                <w:szCs w:val="24"/>
              </w:rPr>
              <w:t xml:space="preserve"> </w:t>
            </w:r>
            <w:r w:rsidR="006F1AAF" w:rsidRPr="00BC0DFA">
              <w:rPr>
                <w:rFonts w:ascii="Aptos Narrow" w:hAnsi="Aptos Narrow" w:cstheme="minorHAnsi"/>
                <w:sz w:val="24"/>
                <w:szCs w:val="24"/>
              </w:rPr>
              <w:t xml:space="preserve">County </w:t>
            </w:r>
          </w:p>
        </w:tc>
        <w:tc>
          <w:tcPr>
            <w:tcW w:w="2546" w:type="dxa"/>
          </w:tcPr>
          <w:p w14:paraId="2FBC53AE" w14:textId="7A3E8C88" w:rsidR="008C138D" w:rsidRPr="00BC0DFA" w:rsidRDefault="000A7B23" w:rsidP="00185573">
            <w:pPr>
              <w:ind w:left="0"/>
              <w:rPr>
                <w:rFonts w:ascii="Aptos Narrow" w:hAnsi="Aptos Narrow" w:cstheme="minorHAnsi"/>
                <w:sz w:val="24"/>
                <w:szCs w:val="24"/>
              </w:rPr>
            </w:pPr>
            <w:r w:rsidRPr="00BC0DFA">
              <w:rPr>
                <w:rFonts w:ascii="Aptos Narrow" w:hAnsi="Aptos Narrow" w:cstheme="minorHAnsi"/>
                <w:sz w:val="24"/>
                <w:szCs w:val="24"/>
              </w:rPr>
              <w:t>80-250km</w:t>
            </w:r>
          </w:p>
        </w:tc>
        <w:tc>
          <w:tcPr>
            <w:tcW w:w="2217" w:type="dxa"/>
          </w:tcPr>
          <w:p w14:paraId="66E2FEEB" w14:textId="710C7BC1" w:rsidR="008C138D" w:rsidRPr="00BC0DFA" w:rsidRDefault="00BF21BB" w:rsidP="00185573">
            <w:pPr>
              <w:ind w:left="0"/>
              <w:rPr>
                <w:rFonts w:ascii="Aptos Narrow" w:hAnsi="Aptos Narrow" w:cstheme="minorHAnsi"/>
                <w:sz w:val="24"/>
                <w:szCs w:val="24"/>
              </w:rPr>
            </w:pPr>
            <w:r w:rsidRPr="00BC0DFA">
              <w:rPr>
                <w:rFonts w:ascii="Aptos Narrow" w:hAnsi="Aptos Narrow" w:cstheme="minorHAnsi"/>
                <w:sz w:val="24"/>
                <w:szCs w:val="24"/>
              </w:rPr>
              <w:t>1</w:t>
            </w:r>
          </w:p>
        </w:tc>
        <w:tc>
          <w:tcPr>
            <w:tcW w:w="2039" w:type="dxa"/>
          </w:tcPr>
          <w:p w14:paraId="2D5A6CDE" w14:textId="508312D0" w:rsidR="008C138D" w:rsidRPr="00BC0DFA" w:rsidRDefault="00BF21BB" w:rsidP="00185573">
            <w:pPr>
              <w:ind w:left="0"/>
              <w:rPr>
                <w:rFonts w:ascii="Aptos Narrow" w:hAnsi="Aptos Narrow" w:cstheme="minorHAnsi"/>
                <w:sz w:val="24"/>
                <w:szCs w:val="24"/>
              </w:rPr>
            </w:pPr>
            <w:r w:rsidRPr="00BC0DFA">
              <w:rPr>
                <w:rFonts w:ascii="Aptos Narrow" w:hAnsi="Aptos Narrow" w:cstheme="minorHAnsi"/>
                <w:sz w:val="24"/>
                <w:szCs w:val="24"/>
              </w:rPr>
              <w:t>20</w:t>
            </w:r>
          </w:p>
        </w:tc>
      </w:tr>
      <w:tr w:rsidR="00BF21BB" w:rsidRPr="00BC0DFA" w14:paraId="57D78E86" w14:textId="77777777" w:rsidTr="00240ADD">
        <w:tc>
          <w:tcPr>
            <w:tcW w:w="734" w:type="dxa"/>
          </w:tcPr>
          <w:p w14:paraId="40ED6EAD" w14:textId="6A9077D0"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2</w:t>
            </w:r>
          </w:p>
        </w:tc>
        <w:tc>
          <w:tcPr>
            <w:tcW w:w="2678" w:type="dxa"/>
          </w:tcPr>
          <w:p w14:paraId="6FBBAA41" w14:textId="11E3103C" w:rsidR="00BF21BB" w:rsidRPr="00BC0DFA" w:rsidRDefault="004A6EBF" w:rsidP="00BF21BB">
            <w:pPr>
              <w:ind w:left="0"/>
              <w:rPr>
                <w:rFonts w:ascii="Aptos Narrow" w:hAnsi="Aptos Narrow" w:cstheme="minorHAnsi"/>
                <w:sz w:val="24"/>
                <w:szCs w:val="24"/>
              </w:rPr>
            </w:pPr>
            <w:proofErr w:type="spellStart"/>
            <w:r>
              <w:rPr>
                <w:rFonts w:ascii="Aptos Narrow" w:hAnsi="Aptos Narrow" w:cstheme="minorHAnsi"/>
                <w:sz w:val="24"/>
                <w:szCs w:val="24"/>
              </w:rPr>
              <w:t>Pariang</w:t>
            </w:r>
            <w:proofErr w:type="spellEnd"/>
            <w:r>
              <w:rPr>
                <w:rFonts w:ascii="Aptos Narrow" w:hAnsi="Aptos Narrow" w:cstheme="minorHAnsi"/>
                <w:sz w:val="24"/>
                <w:szCs w:val="24"/>
              </w:rPr>
              <w:t xml:space="preserve"> </w:t>
            </w:r>
            <w:r w:rsidR="00BF21BB" w:rsidRPr="00BC0DFA">
              <w:rPr>
                <w:rFonts w:ascii="Aptos Narrow" w:hAnsi="Aptos Narrow" w:cstheme="minorHAnsi"/>
                <w:sz w:val="24"/>
                <w:szCs w:val="24"/>
              </w:rPr>
              <w:t xml:space="preserve">County </w:t>
            </w:r>
          </w:p>
        </w:tc>
        <w:tc>
          <w:tcPr>
            <w:tcW w:w="2546" w:type="dxa"/>
          </w:tcPr>
          <w:p w14:paraId="0D7F68E4" w14:textId="4DC1BCF6"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80-250km</w:t>
            </w:r>
          </w:p>
        </w:tc>
        <w:tc>
          <w:tcPr>
            <w:tcW w:w="2217" w:type="dxa"/>
          </w:tcPr>
          <w:p w14:paraId="6BE7AE3E" w14:textId="06F4854A"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1</w:t>
            </w:r>
          </w:p>
        </w:tc>
        <w:tc>
          <w:tcPr>
            <w:tcW w:w="2039" w:type="dxa"/>
          </w:tcPr>
          <w:p w14:paraId="3214824D" w14:textId="6BF15540"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20</w:t>
            </w:r>
          </w:p>
        </w:tc>
      </w:tr>
    </w:tbl>
    <w:p w14:paraId="570401BC" w14:textId="77777777" w:rsidR="00490164" w:rsidRPr="00BC0DFA" w:rsidRDefault="00490164" w:rsidP="00185573">
      <w:pPr>
        <w:ind w:left="0"/>
        <w:rPr>
          <w:rFonts w:ascii="Aptos Narrow" w:eastAsia="Calibri" w:hAnsi="Aptos Narrow" w:cstheme="minorHAnsi"/>
          <w:sz w:val="24"/>
          <w:szCs w:val="24"/>
        </w:rPr>
      </w:pPr>
    </w:p>
    <w:p w14:paraId="3BA1097A" w14:textId="77777777" w:rsidR="00D8245D" w:rsidRPr="00BC0DFA" w:rsidRDefault="00D8245D" w:rsidP="00185573">
      <w:pPr>
        <w:ind w:left="0"/>
        <w:rPr>
          <w:rFonts w:ascii="Aptos Narrow" w:eastAsia="Calibri" w:hAnsi="Aptos Narrow" w:cstheme="minorHAnsi"/>
          <w:sz w:val="24"/>
          <w:szCs w:val="24"/>
        </w:rPr>
      </w:pPr>
    </w:p>
    <w:p w14:paraId="1C8EFB27" w14:textId="6323F1B5" w:rsidR="0033633A" w:rsidRPr="00BC0DFA" w:rsidRDefault="00EB5B19" w:rsidP="0033633A">
      <w:pPr>
        <w:ind w:left="0"/>
        <w:jc w:val="both"/>
        <w:rPr>
          <w:rFonts w:ascii="Aptos Narrow" w:eastAsia="Calibri" w:hAnsi="Aptos Narrow" w:cstheme="minorHAnsi"/>
          <w:spacing w:val="0"/>
          <w:sz w:val="24"/>
          <w:szCs w:val="24"/>
        </w:rPr>
      </w:pPr>
      <w:r w:rsidRPr="00BC0DFA">
        <w:rPr>
          <w:rFonts w:ascii="Aptos Narrow" w:eastAsia="Calibri" w:hAnsi="Aptos Narrow" w:cstheme="minorHAnsi"/>
          <w:spacing w:val="0"/>
          <w:sz w:val="24"/>
          <w:szCs w:val="24"/>
        </w:rPr>
        <w:t xml:space="preserve">C3) </w:t>
      </w:r>
      <w:r w:rsidR="00714845" w:rsidRPr="00BC0DFA">
        <w:rPr>
          <w:rFonts w:ascii="Aptos Narrow" w:eastAsia="Calibri" w:hAnsi="Aptos Narrow" w:cstheme="minorHAnsi"/>
          <w:spacing w:val="0"/>
          <w:sz w:val="24"/>
          <w:szCs w:val="24"/>
        </w:rPr>
        <w:t xml:space="preserve">The transportation of staff is expected to start on </w:t>
      </w:r>
      <w:r w:rsidR="006A36E9" w:rsidRPr="00BC0DFA">
        <w:rPr>
          <w:rFonts w:ascii="Aptos Narrow" w:eastAsia="Calibri" w:hAnsi="Aptos Narrow" w:cstheme="minorHAnsi"/>
          <w:spacing w:val="0"/>
          <w:sz w:val="24"/>
          <w:szCs w:val="24"/>
        </w:rPr>
        <w:t>20</w:t>
      </w:r>
      <w:r w:rsidR="006A36E9" w:rsidRPr="00BC0DFA">
        <w:rPr>
          <w:rFonts w:ascii="Aptos Narrow" w:eastAsia="Calibri" w:hAnsi="Aptos Narrow" w:cstheme="minorHAnsi"/>
          <w:spacing w:val="0"/>
          <w:sz w:val="24"/>
          <w:szCs w:val="24"/>
          <w:vertAlign w:val="superscript"/>
        </w:rPr>
        <w:t>th</w:t>
      </w:r>
      <w:r w:rsidR="006A36E9" w:rsidRPr="00BC0DFA">
        <w:rPr>
          <w:rFonts w:ascii="Aptos Narrow" w:eastAsia="Calibri" w:hAnsi="Aptos Narrow" w:cstheme="minorHAnsi"/>
          <w:spacing w:val="0"/>
          <w:sz w:val="24"/>
          <w:szCs w:val="24"/>
        </w:rPr>
        <w:t xml:space="preserve"> </w:t>
      </w:r>
      <w:r w:rsidR="00714845" w:rsidRPr="00BC0DFA">
        <w:rPr>
          <w:rFonts w:ascii="Aptos Narrow" w:eastAsia="Calibri" w:hAnsi="Aptos Narrow" w:cstheme="minorHAnsi"/>
          <w:spacing w:val="0"/>
          <w:sz w:val="24"/>
          <w:szCs w:val="24"/>
        </w:rPr>
        <w:t xml:space="preserve">February 2026 </w:t>
      </w:r>
      <w:r w:rsidR="007E3871" w:rsidRPr="00BC0DFA">
        <w:rPr>
          <w:rFonts w:ascii="Aptos Narrow" w:eastAsia="Calibri" w:hAnsi="Aptos Narrow" w:cstheme="minorHAnsi"/>
          <w:spacing w:val="0"/>
          <w:sz w:val="24"/>
          <w:szCs w:val="24"/>
        </w:rPr>
        <w:t>and run through to June 2026</w:t>
      </w:r>
    </w:p>
    <w:p w14:paraId="7E899C55" w14:textId="77777777" w:rsidR="00DB3D7B" w:rsidRPr="00BC0DFA" w:rsidRDefault="00DB3D7B" w:rsidP="0033633A">
      <w:pPr>
        <w:ind w:left="0"/>
        <w:jc w:val="both"/>
        <w:rPr>
          <w:rFonts w:ascii="Aptos Narrow" w:eastAsia="Calibri" w:hAnsi="Aptos Narrow" w:cstheme="minorHAnsi"/>
          <w:spacing w:val="0"/>
          <w:sz w:val="24"/>
          <w:szCs w:val="24"/>
        </w:rPr>
      </w:pPr>
    </w:p>
    <w:p w14:paraId="1AAF47F7" w14:textId="6AC16FF3" w:rsidR="00DB3D7B" w:rsidRPr="00BC0DFA" w:rsidRDefault="00DB3D7B" w:rsidP="0033633A">
      <w:pPr>
        <w:ind w:left="0"/>
        <w:jc w:val="both"/>
        <w:rPr>
          <w:rFonts w:ascii="Aptos Narrow" w:eastAsia="Calibri" w:hAnsi="Aptos Narrow" w:cstheme="minorHAnsi"/>
          <w:spacing w:val="0"/>
          <w:sz w:val="24"/>
          <w:szCs w:val="24"/>
        </w:rPr>
      </w:pPr>
      <w:r w:rsidRPr="00BC0DFA">
        <w:rPr>
          <w:rFonts w:ascii="Aptos Narrow" w:eastAsia="Calibri" w:hAnsi="Aptos Narrow" w:cstheme="minorHAnsi"/>
          <w:spacing w:val="0"/>
          <w:sz w:val="24"/>
          <w:szCs w:val="24"/>
        </w:rPr>
        <w:t>C</w:t>
      </w:r>
      <w:r w:rsidR="00DB5A12" w:rsidRPr="00BC0DFA">
        <w:rPr>
          <w:rFonts w:ascii="Aptos Narrow" w:eastAsia="Calibri" w:hAnsi="Aptos Narrow" w:cstheme="minorHAnsi"/>
          <w:spacing w:val="0"/>
          <w:sz w:val="24"/>
          <w:szCs w:val="24"/>
        </w:rPr>
        <w:t xml:space="preserve">4) The vendor will be responsible for: </w:t>
      </w:r>
    </w:p>
    <w:p w14:paraId="42D02311" w14:textId="0279C7CE" w:rsidR="003B05BC" w:rsidRPr="00BC0DFA" w:rsidRDefault="003B05BC" w:rsidP="003B05BC">
      <w:pPr>
        <w:pStyle w:val="ListParagraph"/>
        <w:numPr>
          <w:ilvl w:val="0"/>
          <w:numId w:val="40"/>
        </w:numPr>
        <w:rPr>
          <w:rFonts w:ascii="Aptos Narrow" w:hAnsi="Aptos Narrow" w:cstheme="minorHAnsi"/>
          <w:sz w:val="24"/>
          <w:szCs w:val="24"/>
        </w:rPr>
      </w:pPr>
      <w:r w:rsidRPr="00BC0DFA">
        <w:rPr>
          <w:rFonts w:ascii="Aptos Narrow" w:hAnsi="Aptos Narrow" w:cstheme="minorHAnsi"/>
          <w:sz w:val="24"/>
          <w:szCs w:val="24"/>
        </w:rPr>
        <w:t>Prov</w:t>
      </w:r>
      <w:r w:rsidR="00D907E9" w:rsidRPr="00BC0DFA">
        <w:rPr>
          <w:rFonts w:ascii="Aptos Narrow" w:hAnsi="Aptos Narrow" w:cstheme="minorHAnsi"/>
          <w:sz w:val="24"/>
          <w:szCs w:val="24"/>
        </w:rPr>
        <w:t xml:space="preserve">iding a vehicle with full registration including </w:t>
      </w:r>
      <w:r w:rsidR="007359F7" w:rsidRPr="00BC0DFA">
        <w:rPr>
          <w:rFonts w:ascii="Aptos Narrow" w:hAnsi="Aptos Narrow" w:cstheme="minorHAnsi"/>
          <w:sz w:val="24"/>
          <w:szCs w:val="24"/>
        </w:rPr>
        <w:t xml:space="preserve">driver and fuel to Malaria Consortium on request </w:t>
      </w:r>
      <w:r w:rsidR="00ED09F5" w:rsidRPr="00BC0DFA">
        <w:rPr>
          <w:rFonts w:ascii="Aptos Narrow" w:hAnsi="Aptos Narrow" w:cstheme="minorHAnsi"/>
          <w:sz w:val="24"/>
          <w:szCs w:val="24"/>
        </w:rPr>
        <w:t>by the Operation Manager.</w:t>
      </w:r>
    </w:p>
    <w:p w14:paraId="43B6BC86" w14:textId="55987E62" w:rsidR="00ED09F5" w:rsidRPr="00BC0DFA" w:rsidRDefault="004C4D85" w:rsidP="003B05BC">
      <w:pPr>
        <w:pStyle w:val="ListParagraph"/>
        <w:numPr>
          <w:ilvl w:val="0"/>
          <w:numId w:val="40"/>
        </w:numPr>
        <w:rPr>
          <w:rFonts w:ascii="Aptos Narrow" w:hAnsi="Aptos Narrow" w:cstheme="minorHAnsi"/>
          <w:sz w:val="24"/>
          <w:szCs w:val="24"/>
        </w:rPr>
      </w:pPr>
      <w:r w:rsidRPr="00BC0DFA">
        <w:rPr>
          <w:rFonts w:ascii="Aptos Narrow" w:hAnsi="Aptos Narrow" w:cstheme="minorHAnsi"/>
          <w:sz w:val="24"/>
          <w:szCs w:val="24"/>
        </w:rPr>
        <w:t>Maintaining safety of Malaria Consortium staff during the transportation process.</w:t>
      </w:r>
    </w:p>
    <w:p w14:paraId="5624347F" w14:textId="26DBDA68" w:rsidR="004C4D85" w:rsidRPr="00BC0DFA" w:rsidRDefault="00817854" w:rsidP="003B05BC">
      <w:pPr>
        <w:pStyle w:val="ListParagraph"/>
        <w:numPr>
          <w:ilvl w:val="0"/>
          <w:numId w:val="40"/>
        </w:numPr>
        <w:rPr>
          <w:rFonts w:ascii="Aptos Narrow" w:hAnsi="Aptos Narrow" w:cstheme="minorHAnsi"/>
          <w:sz w:val="24"/>
          <w:szCs w:val="24"/>
        </w:rPr>
      </w:pPr>
      <w:r w:rsidRPr="00BC0DFA">
        <w:rPr>
          <w:rFonts w:ascii="Aptos Narrow" w:hAnsi="Aptos Narrow" w:cstheme="minorHAnsi"/>
          <w:sz w:val="24"/>
          <w:szCs w:val="24"/>
        </w:rPr>
        <w:t>Maintaining</w:t>
      </w:r>
      <w:r w:rsidR="00233ECA" w:rsidRPr="00BC0DFA">
        <w:rPr>
          <w:rFonts w:ascii="Aptos Narrow" w:hAnsi="Aptos Narrow" w:cstheme="minorHAnsi"/>
          <w:sz w:val="24"/>
          <w:szCs w:val="24"/>
        </w:rPr>
        <w:t xml:space="preserve">, updating vehicle logbook from start and end of the </w:t>
      </w:r>
      <w:r w:rsidR="00D919E7" w:rsidRPr="00BC0DFA">
        <w:rPr>
          <w:rFonts w:ascii="Aptos Narrow" w:hAnsi="Aptos Narrow" w:cstheme="minorHAnsi"/>
          <w:sz w:val="24"/>
          <w:szCs w:val="24"/>
        </w:rPr>
        <w:t xml:space="preserve">journey </w:t>
      </w:r>
      <w:r w:rsidR="00EC123F" w:rsidRPr="00BC0DFA">
        <w:rPr>
          <w:rFonts w:ascii="Aptos Narrow" w:hAnsi="Aptos Narrow" w:cstheme="minorHAnsi"/>
          <w:sz w:val="24"/>
          <w:szCs w:val="24"/>
        </w:rPr>
        <w:t>for each location covered.</w:t>
      </w:r>
    </w:p>
    <w:p w14:paraId="0D375535" w14:textId="04964AB1" w:rsidR="00107E38" w:rsidRPr="00BC0DFA" w:rsidRDefault="00FF745F" w:rsidP="00107E38">
      <w:pPr>
        <w:ind w:left="0"/>
        <w:rPr>
          <w:rFonts w:ascii="Aptos Narrow" w:eastAsia="Calibri" w:hAnsi="Aptos Narrow" w:cstheme="minorHAnsi"/>
          <w:sz w:val="24"/>
          <w:szCs w:val="24"/>
        </w:rPr>
      </w:pPr>
      <w:r w:rsidRPr="00BC0DFA">
        <w:rPr>
          <w:rFonts w:ascii="Aptos Narrow" w:eastAsia="Calibri" w:hAnsi="Aptos Narrow" w:cstheme="minorHAnsi"/>
          <w:sz w:val="24"/>
          <w:szCs w:val="24"/>
        </w:rPr>
        <w:t>C5) In the occurrence of the vend</w:t>
      </w:r>
      <w:r w:rsidR="006B6647" w:rsidRPr="00BC0DFA">
        <w:rPr>
          <w:rFonts w:ascii="Aptos Narrow" w:eastAsia="Calibri" w:hAnsi="Aptos Narrow" w:cstheme="minorHAnsi"/>
          <w:sz w:val="24"/>
          <w:szCs w:val="24"/>
        </w:rPr>
        <w:t xml:space="preserve">or </w:t>
      </w:r>
      <w:r w:rsidR="00691A7D" w:rsidRPr="00BC0DFA">
        <w:rPr>
          <w:rFonts w:ascii="Aptos Narrow" w:eastAsia="Calibri" w:hAnsi="Aptos Narrow" w:cstheme="minorHAnsi"/>
          <w:sz w:val="24"/>
          <w:szCs w:val="24"/>
        </w:rPr>
        <w:t>transport</w:t>
      </w:r>
      <w:r w:rsidR="006B6647" w:rsidRPr="00BC0DFA">
        <w:rPr>
          <w:rFonts w:ascii="Aptos Narrow" w:eastAsia="Calibri" w:hAnsi="Aptos Narrow" w:cstheme="minorHAnsi"/>
          <w:sz w:val="24"/>
          <w:szCs w:val="24"/>
        </w:rPr>
        <w:t xml:space="preserve"> vehicles </w:t>
      </w:r>
      <w:r w:rsidR="00691A7D" w:rsidRPr="00BC0DFA">
        <w:rPr>
          <w:rFonts w:ascii="Aptos Narrow" w:eastAsia="Calibri" w:hAnsi="Aptos Narrow" w:cstheme="minorHAnsi"/>
          <w:sz w:val="24"/>
          <w:szCs w:val="24"/>
        </w:rPr>
        <w:t>breakdown</w:t>
      </w:r>
      <w:r w:rsidR="006B6647" w:rsidRPr="00BC0DFA">
        <w:rPr>
          <w:rFonts w:ascii="Aptos Narrow" w:eastAsia="Calibri" w:hAnsi="Aptos Narrow" w:cstheme="minorHAnsi"/>
          <w:sz w:val="24"/>
          <w:szCs w:val="24"/>
        </w:rPr>
        <w:t xml:space="preserve"> or malfunction the </w:t>
      </w:r>
      <w:r w:rsidR="00691A7D" w:rsidRPr="00BC0DFA">
        <w:rPr>
          <w:rFonts w:ascii="Aptos Narrow" w:eastAsia="Calibri" w:hAnsi="Aptos Narrow" w:cstheme="minorHAnsi"/>
          <w:sz w:val="24"/>
          <w:szCs w:val="24"/>
        </w:rPr>
        <w:t>vendor</w:t>
      </w:r>
      <w:r w:rsidR="006B6647" w:rsidRPr="00BC0DFA">
        <w:rPr>
          <w:rFonts w:ascii="Aptos Narrow" w:eastAsia="Calibri" w:hAnsi="Aptos Narrow" w:cstheme="minorHAnsi"/>
          <w:sz w:val="24"/>
          <w:szCs w:val="24"/>
        </w:rPr>
        <w:t xml:space="preserve"> will </w:t>
      </w:r>
      <w:r w:rsidR="00691A7D" w:rsidRPr="00BC0DFA">
        <w:rPr>
          <w:rFonts w:ascii="Aptos Narrow" w:eastAsia="Calibri" w:hAnsi="Aptos Narrow" w:cstheme="minorHAnsi"/>
          <w:sz w:val="24"/>
          <w:szCs w:val="24"/>
        </w:rPr>
        <w:t>agree</w:t>
      </w:r>
      <w:r w:rsidR="006B6647" w:rsidRPr="00BC0DFA">
        <w:rPr>
          <w:rFonts w:ascii="Aptos Narrow" w:eastAsia="Calibri" w:hAnsi="Aptos Narrow" w:cstheme="minorHAnsi"/>
          <w:sz w:val="24"/>
          <w:szCs w:val="24"/>
        </w:rPr>
        <w:t xml:space="preserve"> to have replacement </w:t>
      </w:r>
      <w:r w:rsidR="00691A7D" w:rsidRPr="00BC0DFA">
        <w:rPr>
          <w:rFonts w:ascii="Aptos Narrow" w:eastAsia="Calibri" w:hAnsi="Aptos Narrow" w:cstheme="minorHAnsi"/>
          <w:sz w:val="24"/>
          <w:szCs w:val="24"/>
        </w:rPr>
        <w:t>transport</w:t>
      </w:r>
      <w:r w:rsidR="006B6647" w:rsidRPr="00BC0DFA">
        <w:rPr>
          <w:rFonts w:ascii="Aptos Narrow" w:eastAsia="Calibri" w:hAnsi="Aptos Narrow" w:cstheme="minorHAnsi"/>
          <w:sz w:val="24"/>
          <w:szCs w:val="24"/>
        </w:rPr>
        <w:t xml:space="preserve"> vehicle at the site of br</w:t>
      </w:r>
      <w:r w:rsidR="00691A7D" w:rsidRPr="00BC0DFA">
        <w:rPr>
          <w:rFonts w:ascii="Aptos Narrow" w:eastAsia="Calibri" w:hAnsi="Aptos Narrow" w:cstheme="minorHAnsi"/>
          <w:sz w:val="24"/>
          <w:szCs w:val="24"/>
        </w:rPr>
        <w:t xml:space="preserve">eakdown </w:t>
      </w:r>
      <w:r w:rsidR="00F402E6" w:rsidRPr="00BC0DFA">
        <w:rPr>
          <w:rFonts w:ascii="Aptos Narrow" w:eastAsia="Calibri" w:hAnsi="Aptos Narrow" w:cstheme="minorHAnsi"/>
          <w:sz w:val="24"/>
          <w:szCs w:val="24"/>
        </w:rPr>
        <w:t xml:space="preserve">within </w:t>
      </w:r>
      <w:r w:rsidR="00DA3B11" w:rsidRPr="00BC0DFA">
        <w:rPr>
          <w:rFonts w:ascii="Aptos Narrow" w:eastAsia="Calibri" w:hAnsi="Aptos Narrow" w:cstheme="minorHAnsi"/>
          <w:sz w:val="24"/>
          <w:szCs w:val="24"/>
        </w:rPr>
        <w:t>three (3)</w:t>
      </w:r>
      <w:r w:rsidR="00F402E6" w:rsidRPr="00BC0DFA">
        <w:rPr>
          <w:rFonts w:ascii="Aptos Narrow" w:eastAsia="Calibri" w:hAnsi="Aptos Narrow" w:cstheme="minorHAnsi"/>
          <w:sz w:val="24"/>
          <w:szCs w:val="24"/>
        </w:rPr>
        <w:t xml:space="preserve"> house o</w:t>
      </w:r>
      <w:r w:rsidR="00166279" w:rsidRPr="00BC0DFA">
        <w:rPr>
          <w:rFonts w:ascii="Aptos Narrow" w:eastAsia="Calibri" w:hAnsi="Aptos Narrow" w:cstheme="minorHAnsi"/>
          <w:sz w:val="24"/>
          <w:szCs w:val="24"/>
        </w:rPr>
        <w:t>r</w:t>
      </w:r>
      <w:r w:rsidR="00F402E6" w:rsidRPr="00BC0DFA">
        <w:rPr>
          <w:rFonts w:ascii="Aptos Narrow" w:eastAsia="Calibri" w:hAnsi="Aptos Narrow" w:cstheme="minorHAnsi"/>
          <w:sz w:val="24"/>
          <w:szCs w:val="24"/>
        </w:rPr>
        <w:t xml:space="preserve"> </w:t>
      </w:r>
      <w:r w:rsidR="003108A1" w:rsidRPr="00BC0DFA">
        <w:rPr>
          <w:rFonts w:ascii="Aptos Narrow" w:eastAsia="Calibri" w:hAnsi="Aptos Narrow" w:cstheme="minorHAnsi"/>
          <w:sz w:val="24"/>
          <w:szCs w:val="24"/>
        </w:rPr>
        <w:t>have</w:t>
      </w:r>
      <w:r w:rsidR="00F402E6" w:rsidRPr="00BC0DFA">
        <w:rPr>
          <w:rFonts w:ascii="Aptos Narrow" w:eastAsia="Calibri" w:hAnsi="Aptos Narrow" w:cstheme="minorHAnsi"/>
          <w:sz w:val="24"/>
          <w:szCs w:val="24"/>
        </w:rPr>
        <w:t xml:space="preserve"> it repaired to operational </w:t>
      </w:r>
      <w:r w:rsidR="003108A1" w:rsidRPr="00BC0DFA">
        <w:rPr>
          <w:rFonts w:ascii="Aptos Narrow" w:eastAsia="Calibri" w:hAnsi="Aptos Narrow" w:cstheme="minorHAnsi"/>
          <w:sz w:val="24"/>
          <w:szCs w:val="24"/>
        </w:rPr>
        <w:t>statues</w:t>
      </w:r>
      <w:r w:rsidR="00F402E6" w:rsidRPr="00BC0DFA">
        <w:rPr>
          <w:rFonts w:ascii="Aptos Narrow" w:eastAsia="Calibri" w:hAnsi="Aptos Narrow" w:cstheme="minorHAnsi"/>
          <w:sz w:val="24"/>
          <w:szCs w:val="24"/>
        </w:rPr>
        <w:t xml:space="preserve"> within </w:t>
      </w:r>
      <w:r w:rsidR="00DA3B11" w:rsidRPr="00BC0DFA">
        <w:rPr>
          <w:rFonts w:ascii="Aptos Narrow" w:eastAsia="Calibri" w:hAnsi="Aptos Narrow" w:cstheme="minorHAnsi"/>
          <w:sz w:val="24"/>
          <w:szCs w:val="24"/>
        </w:rPr>
        <w:t>three</w:t>
      </w:r>
      <w:r w:rsidR="00F402E6" w:rsidRPr="00BC0DFA">
        <w:rPr>
          <w:rFonts w:ascii="Aptos Narrow" w:eastAsia="Calibri" w:hAnsi="Aptos Narrow" w:cstheme="minorHAnsi"/>
          <w:sz w:val="24"/>
          <w:szCs w:val="24"/>
        </w:rPr>
        <w:t xml:space="preserve"> (</w:t>
      </w:r>
      <w:r w:rsidR="00DA3B11" w:rsidRPr="00BC0DFA">
        <w:rPr>
          <w:rFonts w:ascii="Aptos Narrow" w:eastAsia="Calibri" w:hAnsi="Aptos Narrow" w:cstheme="minorHAnsi"/>
          <w:sz w:val="24"/>
          <w:szCs w:val="24"/>
        </w:rPr>
        <w:t>3)</w:t>
      </w:r>
      <w:r w:rsidR="00F402E6" w:rsidRPr="00BC0DFA">
        <w:rPr>
          <w:rFonts w:ascii="Aptos Narrow" w:eastAsia="Calibri" w:hAnsi="Aptos Narrow" w:cstheme="minorHAnsi"/>
          <w:sz w:val="24"/>
          <w:szCs w:val="24"/>
        </w:rPr>
        <w:t xml:space="preserve"> hours </w:t>
      </w:r>
      <w:r w:rsidR="0013059F" w:rsidRPr="00BC0DFA">
        <w:rPr>
          <w:rFonts w:ascii="Aptos Narrow" w:eastAsia="Calibri" w:hAnsi="Aptos Narrow" w:cstheme="minorHAnsi"/>
          <w:sz w:val="24"/>
          <w:szCs w:val="24"/>
        </w:rPr>
        <w:t xml:space="preserve">of the </w:t>
      </w:r>
      <w:r w:rsidR="003108A1" w:rsidRPr="00BC0DFA">
        <w:rPr>
          <w:rFonts w:ascii="Aptos Narrow" w:eastAsia="Calibri" w:hAnsi="Aptos Narrow" w:cstheme="minorHAnsi"/>
          <w:sz w:val="24"/>
          <w:szCs w:val="24"/>
        </w:rPr>
        <w:t>vehicle</w:t>
      </w:r>
      <w:r w:rsidR="0013059F" w:rsidRPr="00BC0DFA">
        <w:rPr>
          <w:rFonts w:ascii="Aptos Narrow" w:eastAsia="Calibri" w:hAnsi="Aptos Narrow" w:cstheme="minorHAnsi"/>
          <w:sz w:val="24"/>
          <w:szCs w:val="24"/>
        </w:rPr>
        <w:t xml:space="preserve"> breakdown. I</w:t>
      </w:r>
      <w:r w:rsidR="00430AB0" w:rsidRPr="00BC0DFA">
        <w:rPr>
          <w:rFonts w:ascii="Aptos Narrow" w:eastAsia="Calibri" w:hAnsi="Aptos Narrow" w:cstheme="minorHAnsi"/>
          <w:sz w:val="24"/>
          <w:szCs w:val="24"/>
        </w:rPr>
        <w:t>f</w:t>
      </w:r>
      <w:r w:rsidR="0013059F" w:rsidRPr="00BC0DFA">
        <w:rPr>
          <w:rFonts w:ascii="Aptos Narrow" w:eastAsia="Calibri" w:hAnsi="Aptos Narrow" w:cstheme="minorHAnsi"/>
          <w:sz w:val="24"/>
          <w:szCs w:val="24"/>
        </w:rPr>
        <w:t xml:space="preserve"> a delivery is estimated to be delayed by </w:t>
      </w:r>
      <w:r w:rsidR="00430AB0" w:rsidRPr="00BC0DFA">
        <w:rPr>
          <w:rFonts w:ascii="Aptos Narrow" w:eastAsia="Calibri" w:hAnsi="Aptos Narrow" w:cstheme="minorHAnsi"/>
          <w:sz w:val="24"/>
          <w:szCs w:val="24"/>
        </w:rPr>
        <w:t xml:space="preserve">more than </w:t>
      </w:r>
      <w:r w:rsidR="00027698" w:rsidRPr="00BC0DFA">
        <w:rPr>
          <w:rFonts w:ascii="Aptos Narrow" w:eastAsia="Calibri" w:hAnsi="Aptos Narrow" w:cstheme="minorHAnsi"/>
          <w:sz w:val="24"/>
          <w:szCs w:val="24"/>
        </w:rPr>
        <w:t xml:space="preserve">three (3) </w:t>
      </w:r>
      <w:r w:rsidR="004A6601" w:rsidRPr="00BC0DFA">
        <w:rPr>
          <w:rFonts w:ascii="Aptos Narrow" w:eastAsia="Calibri" w:hAnsi="Aptos Narrow" w:cstheme="minorHAnsi"/>
          <w:sz w:val="24"/>
          <w:szCs w:val="24"/>
        </w:rPr>
        <w:t>hours</w:t>
      </w:r>
      <w:r w:rsidR="00027698" w:rsidRPr="00BC0DFA">
        <w:rPr>
          <w:rFonts w:ascii="Aptos Narrow" w:eastAsia="Calibri" w:hAnsi="Aptos Narrow" w:cstheme="minorHAnsi"/>
          <w:sz w:val="24"/>
          <w:szCs w:val="24"/>
        </w:rPr>
        <w:t xml:space="preserve"> after agreed time slot, the vendor must inform Malaria </w:t>
      </w:r>
      <w:r w:rsidR="004A6601" w:rsidRPr="00BC0DFA">
        <w:rPr>
          <w:rFonts w:ascii="Aptos Narrow" w:eastAsia="Calibri" w:hAnsi="Aptos Narrow" w:cstheme="minorHAnsi"/>
          <w:sz w:val="24"/>
          <w:szCs w:val="24"/>
        </w:rPr>
        <w:t>Consortium</w:t>
      </w:r>
      <w:r w:rsidR="00027698" w:rsidRPr="00BC0DFA">
        <w:rPr>
          <w:rFonts w:ascii="Aptos Narrow" w:eastAsia="Calibri" w:hAnsi="Aptos Narrow" w:cstheme="minorHAnsi"/>
          <w:sz w:val="24"/>
          <w:szCs w:val="24"/>
        </w:rPr>
        <w:t xml:space="preserve"> immediately. </w:t>
      </w:r>
    </w:p>
    <w:p w14:paraId="348DE4B5" w14:textId="77777777" w:rsidR="00D92BFC" w:rsidRPr="00BC0DFA" w:rsidRDefault="00D92BFC" w:rsidP="00107E38">
      <w:pPr>
        <w:ind w:left="0"/>
        <w:rPr>
          <w:rFonts w:ascii="Aptos Narrow" w:eastAsia="Calibri" w:hAnsi="Aptos Narrow" w:cstheme="minorHAnsi"/>
          <w:sz w:val="24"/>
          <w:szCs w:val="24"/>
        </w:rPr>
      </w:pPr>
    </w:p>
    <w:p w14:paraId="6D7AB099" w14:textId="36FE1577" w:rsidR="00844893" w:rsidRPr="00BC0DFA" w:rsidRDefault="00844893" w:rsidP="00107E38">
      <w:pPr>
        <w:ind w:left="0"/>
        <w:rPr>
          <w:rFonts w:ascii="Aptos Narrow" w:eastAsia="Calibri" w:hAnsi="Aptos Narrow" w:cstheme="minorHAnsi"/>
          <w:sz w:val="24"/>
          <w:szCs w:val="24"/>
        </w:rPr>
      </w:pPr>
      <w:r w:rsidRPr="00BC0DFA">
        <w:rPr>
          <w:rFonts w:ascii="Aptos Narrow" w:eastAsia="Calibri" w:hAnsi="Aptos Narrow" w:cstheme="minorHAnsi"/>
          <w:sz w:val="24"/>
          <w:szCs w:val="24"/>
        </w:rPr>
        <w:t xml:space="preserve">C6) </w:t>
      </w:r>
      <w:r w:rsidR="00754226" w:rsidRPr="00BC0DFA">
        <w:rPr>
          <w:rFonts w:ascii="Aptos Narrow" w:eastAsia="Calibri" w:hAnsi="Aptos Narrow" w:cstheme="minorHAnsi"/>
          <w:sz w:val="24"/>
          <w:szCs w:val="24"/>
        </w:rPr>
        <w:t>It’s</w:t>
      </w:r>
      <w:r w:rsidRPr="00BC0DFA">
        <w:rPr>
          <w:rFonts w:ascii="Aptos Narrow" w:eastAsia="Calibri" w:hAnsi="Aptos Narrow" w:cstheme="minorHAnsi"/>
          <w:sz w:val="24"/>
          <w:szCs w:val="24"/>
        </w:rPr>
        <w:t xml:space="preserve"> required that the selected vendor </w:t>
      </w:r>
      <w:r w:rsidR="00B00AA5" w:rsidRPr="00BC0DFA">
        <w:rPr>
          <w:rFonts w:ascii="Aptos Narrow" w:eastAsia="Calibri" w:hAnsi="Aptos Narrow" w:cstheme="minorHAnsi"/>
          <w:sz w:val="24"/>
          <w:szCs w:val="24"/>
        </w:rPr>
        <w:t>sub</w:t>
      </w:r>
      <w:r w:rsidR="00F6121C" w:rsidRPr="00BC0DFA">
        <w:rPr>
          <w:rFonts w:ascii="Aptos Narrow" w:eastAsia="Calibri" w:hAnsi="Aptos Narrow" w:cstheme="minorHAnsi"/>
          <w:sz w:val="24"/>
          <w:szCs w:val="24"/>
        </w:rPr>
        <w:t xml:space="preserve">scribe to an insurance </w:t>
      </w:r>
      <w:r w:rsidR="009952E1" w:rsidRPr="00BC0DFA">
        <w:rPr>
          <w:rFonts w:ascii="Aptos Narrow" w:eastAsia="Calibri" w:hAnsi="Aptos Narrow" w:cstheme="minorHAnsi"/>
          <w:sz w:val="24"/>
          <w:szCs w:val="24"/>
        </w:rPr>
        <w:t xml:space="preserve">to cover </w:t>
      </w:r>
      <w:r w:rsidR="00754226" w:rsidRPr="00BC0DFA">
        <w:rPr>
          <w:rFonts w:ascii="Aptos Narrow" w:eastAsia="Calibri" w:hAnsi="Aptos Narrow" w:cstheme="minorHAnsi"/>
          <w:sz w:val="24"/>
          <w:szCs w:val="24"/>
        </w:rPr>
        <w:t>Staff travelling on vehicle.</w:t>
      </w:r>
    </w:p>
    <w:p w14:paraId="7F443FB7" w14:textId="77777777" w:rsidR="0055597C" w:rsidRPr="00BC0DFA" w:rsidRDefault="0055597C" w:rsidP="008C6AB2">
      <w:pPr>
        <w:ind w:left="0"/>
        <w:rPr>
          <w:rFonts w:ascii="Aptos Narrow" w:hAnsi="Aptos Narrow" w:cs="Calibri"/>
          <w:sz w:val="24"/>
          <w:szCs w:val="24"/>
        </w:rPr>
      </w:pPr>
    </w:p>
    <w:p w14:paraId="784D39CD" w14:textId="77777777" w:rsidR="000B7E68" w:rsidRPr="00BC0DFA" w:rsidRDefault="00F15EB2" w:rsidP="008C6AB2">
      <w:pPr>
        <w:pStyle w:val="Heading4"/>
        <w:numPr>
          <w:ilvl w:val="0"/>
          <w:numId w:val="34"/>
        </w:numPr>
        <w:rPr>
          <w:rFonts w:ascii="Aptos Narrow" w:hAnsi="Aptos Narrow" w:cs="Calibri"/>
          <w:sz w:val="24"/>
          <w:szCs w:val="24"/>
        </w:rPr>
      </w:pPr>
      <w:r w:rsidRPr="00BC0DFA">
        <w:rPr>
          <w:rFonts w:ascii="Aptos Narrow" w:hAnsi="Aptos Narrow" w:cs="Calibri"/>
          <w:sz w:val="24"/>
          <w:szCs w:val="24"/>
        </w:rPr>
        <w:t>Payment Terms</w:t>
      </w:r>
    </w:p>
    <w:p w14:paraId="7FB4E110" w14:textId="77777777" w:rsidR="00CB67AC" w:rsidRPr="00BC0DFA" w:rsidRDefault="00CB67AC" w:rsidP="008C6AB2">
      <w:pPr>
        <w:ind w:left="0"/>
        <w:rPr>
          <w:rFonts w:ascii="Aptos Narrow" w:hAnsi="Aptos Narrow"/>
          <w:sz w:val="24"/>
          <w:szCs w:val="24"/>
          <w:highlight w:val="yellow"/>
        </w:rPr>
      </w:pPr>
    </w:p>
    <w:p w14:paraId="749F6825" w14:textId="7483CF4E" w:rsidR="002F519E" w:rsidRPr="00BC0DFA" w:rsidRDefault="00C336D2" w:rsidP="008C6AB2">
      <w:pPr>
        <w:ind w:left="0"/>
        <w:rPr>
          <w:rFonts w:ascii="Aptos Narrow" w:hAnsi="Aptos Narrow"/>
          <w:sz w:val="24"/>
          <w:szCs w:val="24"/>
        </w:rPr>
      </w:pPr>
      <w:r w:rsidRPr="00BC0DFA">
        <w:rPr>
          <w:rFonts w:ascii="Aptos Narrow" w:hAnsi="Aptos Narrow"/>
          <w:sz w:val="24"/>
          <w:szCs w:val="24"/>
        </w:rPr>
        <w:t>M</w:t>
      </w:r>
      <w:r w:rsidR="00413EE3" w:rsidRPr="00BC0DFA">
        <w:rPr>
          <w:rFonts w:ascii="Aptos Narrow" w:hAnsi="Aptos Narrow"/>
          <w:sz w:val="24"/>
          <w:szCs w:val="24"/>
        </w:rPr>
        <w:t>alaria Consortium</w:t>
      </w:r>
      <w:r w:rsidR="002F519E" w:rsidRPr="00BC0DFA">
        <w:rPr>
          <w:rFonts w:ascii="Aptos Narrow" w:hAnsi="Aptos Narrow"/>
          <w:sz w:val="24"/>
          <w:szCs w:val="24"/>
        </w:rPr>
        <w:t xml:space="preserve"> will make payment 30 da</w:t>
      </w:r>
      <w:r w:rsidR="009F5472" w:rsidRPr="00BC0DFA">
        <w:rPr>
          <w:rFonts w:ascii="Aptos Narrow" w:hAnsi="Aptos Narrow"/>
          <w:sz w:val="24"/>
          <w:szCs w:val="24"/>
        </w:rPr>
        <w:t xml:space="preserve">ys after presentation of </w:t>
      </w:r>
      <w:r w:rsidR="009F0746" w:rsidRPr="00BC0DFA">
        <w:rPr>
          <w:rFonts w:ascii="Aptos Narrow" w:hAnsi="Aptos Narrow"/>
          <w:sz w:val="24"/>
          <w:szCs w:val="24"/>
        </w:rPr>
        <w:t xml:space="preserve">the following documents, </w:t>
      </w:r>
      <w:r w:rsidR="009F5472" w:rsidRPr="00BC0DFA">
        <w:rPr>
          <w:rFonts w:ascii="Aptos Narrow" w:hAnsi="Aptos Narrow"/>
          <w:sz w:val="24"/>
          <w:szCs w:val="24"/>
        </w:rPr>
        <w:t xml:space="preserve">outlining </w:t>
      </w:r>
      <w:r w:rsidR="002F519E" w:rsidRPr="00BC0DFA">
        <w:rPr>
          <w:rFonts w:ascii="Aptos Narrow" w:hAnsi="Aptos Narrow"/>
          <w:sz w:val="24"/>
          <w:szCs w:val="24"/>
        </w:rPr>
        <w:t>any deductions for loss, damage</w:t>
      </w:r>
      <w:r w:rsidR="00D32510" w:rsidRPr="00BC0DFA">
        <w:rPr>
          <w:rFonts w:ascii="Aptos Narrow" w:hAnsi="Aptos Narrow"/>
          <w:sz w:val="24"/>
          <w:szCs w:val="24"/>
        </w:rPr>
        <w:t>,</w:t>
      </w:r>
      <w:r w:rsidR="002F519E" w:rsidRPr="00BC0DFA">
        <w:rPr>
          <w:rFonts w:ascii="Aptos Narrow" w:hAnsi="Aptos Narrow"/>
          <w:sz w:val="24"/>
          <w:szCs w:val="24"/>
        </w:rPr>
        <w:t xml:space="preserve"> or late delivery</w:t>
      </w:r>
      <w:r w:rsidR="009F0746" w:rsidRPr="00BC0DFA">
        <w:rPr>
          <w:rFonts w:ascii="Aptos Narrow" w:hAnsi="Aptos Narrow"/>
          <w:sz w:val="24"/>
          <w:szCs w:val="24"/>
        </w:rPr>
        <w:t>:</w:t>
      </w:r>
    </w:p>
    <w:p w14:paraId="31626F54" w14:textId="0B6CC02D" w:rsidR="009F0746" w:rsidRPr="00BC0DFA" w:rsidRDefault="009F0746" w:rsidP="008C6AB2">
      <w:pPr>
        <w:pStyle w:val="ListParagraph"/>
        <w:numPr>
          <w:ilvl w:val="0"/>
          <w:numId w:val="33"/>
        </w:numPr>
        <w:rPr>
          <w:rFonts w:ascii="Aptos Narrow" w:hAnsi="Aptos Narrow"/>
          <w:sz w:val="24"/>
          <w:szCs w:val="24"/>
        </w:rPr>
      </w:pPr>
      <w:r w:rsidRPr="00BC0DFA">
        <w:rPr>
          <w:rFonts w:ascii="Aptos Narrow" w:hAnsi="Aptos Narrow"/>
          <w:sz w:val="24"/>
          <w:szCs w:val="24"/>
        </w:rPr>
        <w:t>Commercial invoice</w:t>
      </w:r>
    </w:p>
    <w:p w14:paraId="226B5093" w14:textId="15865F48" w:rsidR="00481DF3" w:rsidRPr="00BC0DFA" w:rsidRDefault="003F4AF3" w:rsidP="008C6AB2">
      <w:pPr>
        <w:pStyle w:val="ListParagraph"/>
        <w:numPr>
          <w:ilvl w:val="0"/>
          <w:numId w:val="33"/>
        </w:numPr>
        <w:rPr>
          <w:rFonts w:ascii="Aptos Narrow" w:hAnsi="Aptos Narrow"/>
          <w:sz w:val="24"/>
          <w:szCs w:val="24"/>
        </w:rPr>
      </w:pPr>
      <w:r w:rsidRPr="00BC0DFA">
        <w:rPr>
          <w:rFonts w:ascii="Aptos Narrow" w:hAnsi="Aptos Narrow"/>
          <w:sz w:val="24"/>
          <w:szCs w:val="24"/>
        </w:rPr>
        <w:t>Signed Movement Log sheet.</w:t>
      </w:r>
    </w:p>
    <w:p w14:paraId="578F2A1E" w14:textId="52FBCC18" w:rsidR="00722EB8" w:rsidRPr="00BC0DFA" w:rsidRDefault="00A03022" w:rsidP="008C6AB2">
      <w:pPr>
        <w:numPr>
          <w:ilvl w:val="0"/>
          <w:numId w:val="20"/>
        </w:numPr>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lastRenderedPageBreak/>
        <w:t>All payments shall</w:t>
      </w:r>
      <w:r w:rsidR="000B7E68" w:rsidRPr="00BC0DFA">
        <w:rPr>
          <w:rFonts w:ascii="Aptos Narrow" w:eastAsia="Calibri" w:hAnsi="Aptos Narrow" w:cs="Calibri"/>
          <w:spacing w:val="0"/>
          <w:sz w:val="24"/>
          <w:szCs w:val="24"/>
        </w:rPr>
        <w:t xml:space="preserve"> be made in </w:t>
      </w:r>
      <w:r w:rsidR="00D2007D" w:rsidRPr="00BC0DFA">
        <w:rPr>
          <w:rFonts w:ascii="Aptos Narrow" w:eastAsia="Calibri" w:hAnsi="Aptos Narrow" w:cs="Calibri"/>
          <w:spacing w:val="0"/>
          <w:sz w:val="24"/>
          <w:szCs w:val="24"/>
        </w:rPr>
        <w:t>united state dollars</w:t>
      </w:r>
      <w:r w:rsidR="00C336D2" w:rsidRPr="00BC0DFA">
        <w:rPr>
          <w:rFonts w:ascii="Aptos Narrow" w:eastAsia="Calibri" w:hAnsi="Aptos Narrow" w:cs="Calibri"/>
          <w:spacing w:val="0"/>
          <w:sz w:val="24"/>
          <w:szCs w:val="24"/>
        </w:rPr>
        <w:t xml:space="preserve"> </w:t>
      </w:r>
      <w:r w:rsidR="000C5A3A" w:rsidRPr="00BC0DFA">
        <w:rPr>
          <w:rFonts w:ascii="Aptos Narrow" w:eastAsia="Calibri" w:hAnsi="Aptos Narrow" w:cs="Calibri"/>
          <w:spacing w:val="0"/>
          <w:sz w:val="24"/>
          <w:szCs w:val="24"/>
        </w:rPr>
        <w:t>by bank transfer</w:t>
      </w:r>
      <w:r w:rsidR="003E7222" w:rsidRPr="00BC0DFA">
        <w:rPr>
          <w:rFonts w:ascii="Aptos Narrow" w:eastAsia="Calibri" w:hAnsi="Aptos Narrow" w:cs="Calibri"/>
          <w:spacing w:val="0"/>
          <w:sz w:val="24"/>
          <w:szCs w:val="24"/>
        </w:rPr>
        <w:t xml:space="preserve"> within 30 days of receipt of valid documentation</w:t>
      </w:r>
      <w:r w:rsidR="00D32510" w:rsidRPr="00BC0DFA">
        <w:rPr>
          <w:rFonts w:ascii="Aptos Narrow" w:eastAsia="Calibri" w:hAnsi="Aptos Narrow" w:cs="Calibri"/>
          <w:spacing w:val="0"/>
          <w:sz w:val="24"/>
          <w:szCs w:val="24"/>
        </w:rPr>
        <w:t>.</w:t>
      </w:r>
    </w:p>
    <w:p w14:paraId="4AD6377F" w14:textId="77777777" w:rsidR="00722EB8" w:rsidRPr="00BC0DFA" w:rsidRDefault="00722EB8" w:rsidP="008C6AB2">
      <w:pPr>
        <w:ind w:left="360"/>
        <w:jc w:val="both"/>
        <w:rPr>
          <w:rFonts w:ascii="Aptos Narrow" w:eastAsia="Calibri" w:hAnsi="Aptos Narrow" w:cs="Calibri"/>
          <w:spacing w:val="0"/>
          <w:sz w:val="24"/>
          <w:szCs w:val="24"/>
        </w:rPr>
      </w:pPr>
    </w:p>
    <w:p w14:paraId="5DF1C14A" w14:textId="37CD3C4D" w:rsidR="00AE49EC" w:rsidRPr="00BC0DFA" w:rsidRDefault="00AE49EC" w:rsidP="008C6AB2">
      <w:pPr>
        <w:numPr>
          <w:ilvl w:val="0"/>
          <w:numId w:val="20"/>
        </w:numPr>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The evaluation criteria as outlined in </w:t>
      </w:r>
      <w:r w:rsidR="00C879D5" w:rsidRPr="00BC0DFA">
        <w:rPr>
          <w:rFonts w:ascii="Aptos Narrow" w:eastAsia="Calibri" w:hAnsi="Aptos Narrow" w:cs="Calibri"/>
          <w:spacing w:val="0"/>
          <w:sz w:val="24"/>
          <w:szCs w:val="24"/>
        </w:rPr>
        <w:t>section E</w:t>
      </w:r>
      <w:r w:rsidRPr="00BC0DFA">
        <w:rPr>
          <w:rFonts w:ascii="Aptos Narrow" w:eastAsia="Calibri" w:hAnsi="Aptos Narrow" w:cs="Calibri"/>
          <w:spacing w:val="0"/>
          <w:sz w:val="24"/>
          <w:szCs w:val="24"/>
        </w:rPr>
        <w:t xml:space="preserve"> will be used to evaluate bids.</w:t>
      </w:r>
    </w:p>
    <w:p w14:paraId="1E911DAF" w14:textId="77777777" w:rsidR="00C804E6" w:rsidRPr="00BC0DFA" w:rsidRDefault="00C804E6" w:rsidP="008C6AB2">
      <w:pPr>
        <w:ind w:left="0"/>
        <w:rPr>
          <w:rFonts w:ascii="Aptos Narrow" w:hAnsi="Aptos Narrow"/>
          <w:sz w:val="24"/>
          <w:szCs w:val="24"/>
        </w:rPr>
      </w:pPr>
    </w:p>
    <w:p w14:paraId="5B8FE696" w14:textId="77777777" w:rsidR="00A865F4" w:rsidRPr="00BC0DFA" w:rsidRDefault="00A865F4" w:rsidP="008C6AB2">
      <w:pPr>
        <w:ind w:left="0"/>
        <w:rPr>
          <w:rFonts w:ascii="Aptos Narrow" w:hAnsi="Aptos Narrow"/>
          <w:sz w:val="24"/>
          <w:szCs w:val="24"/>
        </w:rPr>
      </w:pPr>
    </w:p>
    <w:p w14:paraId="402C8855" w14:textId="77777777" w:rsidR="001B4617" w:rsidRPr="00BC0DFA" w:rsidRDefault="00C804E6" w:rsidP="008C6AB2">
      <w:pPr>
        <w:pStyle w:val="Heading4"/>
        <w:numPr>
          <w:ilvl w:val="0"/>
          <w:numId w:val="34"/>
        </w:numPr>
        <w:rPr>
          <w:rFonts w:ascii="Aptos Narrow" w:hAnsi="Aptos Narrow" w:cs="Calibri"/>
          <w:sz w:val="24"/>
          <w:szCs w:val="24"/>
        </w:rPr>
      </w:pPr>
      <w:r w:rsidRPr="00BC0DFA">
        <w:rPr>
          <w:rFonts w:ascii="Aptos Narrow" w:hAnsi="Aptos Narrow" w:cs="Calibri"/>
          <w:sz w:val="24"/>
          <w:szCs w:val="24"/>
        </w:rPr>
        <w:t>RFP E</w:t>
      </w:r>
      <w:r w:rsidR="001B4617" w:rsidRPr="00BC0DFA">
        <w:rPr>
          <w:rFonts w:ascii="Aptos Narrow" w:hAnsi="Aptos Narrow" w:cs="Calibri"/>
          <w:sz w:val="24"/>
          <w:szCs w:val="24"/>
        </w:rPr>
        <w:t xml:space="preserve">valuation </w:t>
      </w:r>
      <w:r w:rsidR="000C014D" w:rsidRPr="00BC0DFA">
        <w:rPr>
          <w:rFonts w:ascii="Aptos Narrow" w:hAnsi="Aptos Narrow" w:cs="Calibri"/>
          <w:sz w:val="24"/>
          <w:szCs w:val="24"/>
        </w:rPr>
        <w:t>C</w:t>
      </w:r>
      <w:r w:rsidR="001B4617" w:rsidRPr="00BC0DFA">
        <w:rPr>
          <w:rFonts w:ascii="Aptos Narrow" w:hAnsi="Aptos Narrow" w:cs="Calibri"/>
          <w:sz w:val="24"/>
          <w:szCs w:val="24"/>
        </w:rPr>
        <w:t xml:space="preserve">riteria  </w:t>
      </w:r>
    </w:p>
    <w:p w14:paraId="077702D8" w14:textId="77777777" w:rsidR="00C879D5" w:rsidRPr="00BC0DFA" w:rsidRDefault="00C879D5" w:rsidP="008C6AB2">
      <w:pPr>
        <w:ind w:left="0"/>
        <w:rPr>
          <w:rFonts w:ascii="Aptos Narrow" w:hAnsi="Aptos Narrow"/>
          <w:b/>
          <w:smallCaps/>
          <w:sz w:val="24"/>
          <w:szCs w:val="24"/>
        </w:rPr>
      </w:pPr>
    </w:p>
    <w:p w14:paraId="7BB4C366" w14:textId="2B8FC139" w:rsidR="00C879D5" w:rsidRPr="00BC0DFA" w:rsidRDefault="00C879D5" w:rsidP="008C6AB2">
      <w:pPr>
        <w:numPr>
          <w:ilvl w:val="0"/>
          <w:numId w:val="20"/>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For the proposal to be considered technically compliant, the proposer must achieve a minimum score of </w:t>
      </w:r>
      <w:r w:rsidR="00D2007D" w:rsidRPr="00BC0DFA">
        <w:rPr>
          <w:rFonts w:ascii="Aptos Narrow" w:eastAsia="Calibri" w:hAnsi="Aptos Narrow" w:cs="Calibri"/>
          <w:spacing w:val="0"/>
          <w:sz w:val="24"/>
          <w:szCs w:val="24"/>
        </w:rPr>
        <w:t>60</w:t>
      </w:r>
      <w:r w:rsidRPr="00BC0DFA">
        <w:rPr>
          <w:rFonts w:ascii="Aptos Narrow" w:eastAsia="Calibri" w:hAnsi="Aptos Narrow" w:cs="Calibri"/>
          <w:spacing w:val="0"/>
          <w:sz w:val="24"/>
          <w:szCs w:val="24"/>
        </w:rPr>
        <w:t>%. Proposals, which do not meet the minimum score will be given no further consideration. In addition, clarity and completeness of presentation will be considered during the evaluation.</w:t>
      </w:r>
    </w:p>
    <w:p w14:paraId="60B92354" w14:textId="77777777" w:rsidR="001B4617" w:rsidRPr="00BC0DFA" w:rsidRDefault="001B4617" w:rsidP="008C6AB2">
      <w:pPr>
        <w:ind w:left="0"/>
        <w:rPr>
          <w:rFonts w:ascii="Aptos Narrow" w:hAnsi="Aptos Narrow"/>
          <w:sz w:val="24"/>
          <w:szCs w:val="24"/>
        </w:rPr>
      </w:pPr>
      <w:r w:rsidRPr="00BC0DFA">
        <w:rPr>
          <w:rFonts w:ascii="Aptos Narrow" w:hAnsi="Aptos Narrow"/>
          <w:b/>
          <w:smallCaps/>
          <w:sz w:val="24"/>
          <w:szCs w:val="24"/>
        </w:rPr>
        <w:tab/>
      </w:r>
      <w:r w:rsidRPr="00BC0DFA">
        <w:rPr>
          <w:rFonts w:ascii="Aptos Narrow" w:hAnsi="Aptos Narrow"/>
          <w:b/>
          <w:smallCaps/>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2"/>
        <w:gridCol w:w="878"/>
      </w:tblGrid>
      <w:tr w:rsidR="00BD6488" w:rsidRPr="00BC0DFA" w14:paraId="109D4535" w14:textId="77777777" w:rsidTr="00684DF2">
        <w:trPr>
          <w:trHeight w:val="490"/>
        </w:trPr>
        <w:tc>
          <w:tcPr>
            <w:tcW w:w="8846" w:type="dxa"/>
            <w:vAlign w:val="center"/>
          </w:tcPr>
          <w:p w14:paraId="398D3059" w14:textId="39CA1CE1" w:rsidR="00BD6488" w:rsidRPr="00BC0DFA" w:rsidRDefault="00BD6488" w:rsidP="008C6AB2">
            <w:pPr>
              <w:ind w:left="0"/>
              <w:rPr>
                <w:rFonts w:ascii="Aptos Narrow" w:eastAsia="Calibri" w:hAnsi="Aptos Narrow"/>
                <w:b/>
                <w:sz w:val="24"/>
                <w:szCs w:val="24"/>
              </w:rPr>
            </w:pPr>
            <w:r w:rsidRPr="00BC0DFA">
              <w:rPr>
                <w:rFonts w:ascii="Aptos Narrow" w:eastAsia="Calibri" w:hAnsi="Aptos Narrow"/>
                <w:b/>
                <w:sz w:val="24"/>
                <w:szCs w:val="24"/>
              </w:rPr>
              <w:t xml:space="preserve">Pre-selection criteria </w:t>
            </w:r>
            <w:r w:rsidRPr="00BC0DFA">
              <w:rPr>
                <w:rFonts w:ascii="Aptos Narrow" w:eastAsia="Calibri" w:hAnsi="Aptos Narrow"/>
                <w:sz w:val="24"/>
                <w:szCs w:val="24"/>
              </w:rPr>
              <w:t>(nonadherence disqualifies a bid from further consideration)</w:t>
            </w:r>
          </w:p>
        </w:tc>
        <w:tc>
          <w:tcPr>
            <w:tcW w:w="834" w:type="dxa"/>
            <w:vAlign w:val="center"/>
          </w:tcPr>
          <w:p w14:paraId="78849035" w14:textId="77777777" w:rsidR="00BD6488" w:rsidRPr="00BC0DFA" w:rsidRDefault="00BD6488" w:rsidP="008C6AB2">
            <w:pPr>
              <w:ind w:left="0"/>
              <w:rPr>
                <w:rFonts w:ascii="Aptos Narrow" w:eastAsia="Calibri" w:hAnsi="Aptos Narrow"/>
                <w:b/>
                <w:sz w:val="24"/>
                <w:szCs w:val="24"/>
              </w:rPr>
            </w:pPr>
          </w:p>
        </w:tc>
      </w:tr>
      <w:tr w:rsidR="00BD6488" w:rsidRPr="00BC0DFA" w14:paraId="06FFFEEB" w14:textId="77777777" w:rsidTr="00684DF2">
        <w:trPr>
          <w:trHeight w:val="187"/>
        </w:trPr>
        <w:tc>
          <w:tcPr>
            <w:tcW w:w="8846" w:type="dxa"/>
            <w:vAlign w:val="center"/>
          </w:tcPr>
          <w:p w14:paraId="7C74B0C8" w14:textId="56CEC355" w:rsidR="0097246D" w:rsidRPr="00BC0DFA" w:rsidRDefault="008E4FA0" w:rsidP="008C6AB2">
            <w:pPr>
              <w:numPr>
                <w:ilvl w:val="0"/>
                <w:numId w:val="24"/>
              </w:numPr>
              <w:rPr>
                <w:rFonts w:ascii="Aptos Narrow" w:eastAsia="Calibri" w:hAnsi="Aptos Narrow"/>
                <w:sz w:val="24"/>
                <w:szCs w:val="24"/>
              </w:rPr>
            </w:pPr>
            <w:r w:rsidRPr="00BC0DFA">
              <w:rPr>
                <w:rFonts w:ascii="Aptos Narrow" w:eastAsia="Calibri" w:hAnsi="Aptos Narrow"/>
                <w:sz w:val="24"/>
                <w:szCs w:val="24"/>
              </w:rPr>
              <w:t>Signature to show c</w:t>
            </w:r>
            <w:r w:rsidR="00BD6488" w:rsidRPr="00BC0DFA">
              <w:rPr>
                <w:rFonts w:ascii="Aptos Narrow" w:eastAsia="Calibri" w:hAnsi="Aptos Narrow"/>
                <w:sz w:val="24"/>
                <w:szCs w:val="24"/>
              </w:rPr>
              <w:t>ompliance</w:t>
            </w:r>
            <w:r w:rsidR="0097246D" w:rsidRPr="00BC0DFA">
              <w:rPr>
                <w:rFonts w:ascii="Aptos Narrow" w:eastAsia="Calibri" w:hAnsi="Aptos Narrow" w:cstheme="minorHAnsi"/>
                <w:sz w:val="24"/>
                <w:szCs w:val="24"/>
              </w:rPr>
              <w:t xml:space="preserve"> with Malaria Consortium’s Policies, and Terms and Conditions of Purchase</w:t>
            </w:r>
            <w:r w:rsidR="000B2F7C" w:rsidRPr="00BC0DFA">
              <w:rPr>
                <w:rFonts w:ascii="Aptos Narrow" w:eastAsia="Calibri" w:hAnsi="Aptos Narrow" w:cstheme="minorHAnsi"/>
                <w:sz w:val="24"/>
                <w:szCs w:val="24"/>
              </w:rPr>
              <w:t xml:space="preserve"> and Bidder’s Declaration of Interest</w:t>
            </w:r>
            <w:r w:rsidR="0097246D" w:rsidRPr="00BC0DFA">
              <w:rPr>
                <w:rFonts w:ascii="Aptos Narrow" w:eastAsia="Calibri" w:hAnsi="Aptos Narrow" w:cstheme="minorHAnsi"/>
                <w:sz w:val="24"/>
                <w:szCs w:val="24"/>
              </w:rPr>
              <w:t xml:space="preserve"> (on the BRD)</w:t>
            </w:r>
            <w:r w:rsidR="00AB7AAC" w:rsidRPr="00BC0DFA">
              <w:rPr>
                <w:rFonts w:ascii="Aptos Narrow" w:eastAsia="Calibri" w:hAnsi="Aptos Narrow" w:cstheme="minorHAnsi"/>
                <w:sz w:val="24"/>
                <w:szCs w:val="24"/>
              </w:rPr>
              <w:t>.</w:t>
            </w:r>
          </w:p>
        </w:tc>
        <w:tc>
          <w:tcPr>
            <w:tcW w:w="834" w:type="dxa"/>
            <w:vAlign w:val="center"/>
          </w:tcPr>
          <w:p w14:paraId="23AEE125" w14:textId="77777777" w:rsidR="00BD6488" w:rsidRPr="00BC0DFA" w:rsidRDefault="00BD6488" w:rsidP="008C6AB2">
            <w:pPr>
              <w:ind w:left="0"/>
              <w:rPr>
                <w:rFonts w:ascii="Aptos Narrow" w:eastAsia="Calibri" w:hAnsi="Aptos Narrow"/>
                <w:sz w:val="24"/>
                <w:szCs w:val="24"/>
              </w:rPr>
            </w:pPr>
            <w:r w:rsidRPr="00BC0DFA">
              <w:rPr>
                <w:rFonts w:ascii="Aptos Narrow" w:eastAsia="Calibri" w:hAnsi="Aptos Narrow"/>
                <w:sz w:val="24"/>
                <w:szCs w:val="24"/>
              </w:rPr>
              <w:t>Yes/No</w:t>
            </w:r>
          </w:p>
        </w:tc>
      </w:tr>
      <w:tr w:rsidR="00BD6488" w:rsidRPr="00BC0DFA" w14:paraId="209A474E" w14:textId="77777777" w:rsidTr="00684DF2">
        <w:trPr>
          <w:trHeight w:val="177"/>
        </w:trPr>
        <w:tc>
          <w:tcPr>
            <w:tcW w:w="8846" w:type="dxa"/>
            <w:vAlign w:val="center"/>
          </w:tcPr>
          <w:p w14:paraId="25E332DF" w14:textId="23758014" w:rsidR="00BD6488" w:rsidRPr="00BC0DFA" w:rsidRDefault="00BD6488" w:rsidP="008C6AB2">
            <w:pPr>
              <w:numPr>
                <w:ilvl w:val="0"/>
                <w:numId w:val="24"/>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Copy of business registration documents (proof of legal operation in the country)</w:t>
            </w:r>
            <w:r w:rsidR="00AB7AAC" w:rsidRPr="00BC0DFA">
              <w:rPr>
                <w:rFonts w:ascii="Aptos Narrow" w:eastAsia="Calibri" w:hAnsi="Aptos Narrow" w:cs="Calibri"/>
                <w:spacing w:val="0"/>
                <w:sz w:val="24"/>
                <w:szCs w:val="24"/>
              </w:rPr>
              <w:t>.</w:t>
            </w:r>
          </w:p>
        </w:tc>
        <w:tc>
          <w:tcPr>
            <w:tcW w:w="834" w:type="dxa"/>
            <w:vAlign w:val="center"/>
          </w:tcPr>
          <w:p w14:paraId="18236304" w14:textId="77777777" w:rsidR="00BD6488" w:rsidRPr="00BC0DFA" w:rsidRDefault="00BD6488" w:rsidP="008C6AB2">
            <w:pPr>
              <w:ind w:left="0"/>
              <w:rPr>
                <w:rFonts w:ascii="Aptos Narrow" w:eastAsia="Calibri" w:hAnsi="Aptos Narrow"/>
                <w:sz w:val="24"/>
                <w:szCs w:val="24"/>
              </w:rPr>
            </w:pPr>
            <w:r w:rsidRPr="00BC0DFA">
              <w:rPr>
                <w:rFonts w:ascii="Aptos Narrow" w:eastAsia="Calibri" w:hAnsi="Aptos Narrow"/>
                <w:sz w:val="24"/>
                <w:szCs w:val="24"/>
              </w:rPr>
              <w:t>Yes/No</w:t>
            </w:r>
          </w:p>
        </w:tc>
      </w:tr>
      <w:tr w:rsidR="00186D02" w:rsidRPr="00BC0DFA" w14:paraId="37D69860" w14:textId="77777777" w:rsidTr="00684DF2">
        <w:trPr>
          <w:trHeight w:val="490"/>
        </w:trPr>
        <w:tc>
          <w:tcPr>
            <w:tcW w:w="8846" w:type="dxa"/>
            <w:vAlign w:val="center"/>
          </w:tcPr>
          <w:p w14:paraId="59AE2D50" w14:textId="77777777" w:rsidR="00186D02" w:rsidRPr="00BC0DFA" w:rsidRDefault="00186D02" w:rsidP="008C6AB2">
            <w:pPr>
              <w:ind w:left="0"/>
              <w:rPr>
                <w:rFonts w:ascii="Aptos Narrow" w:eastAsia="Calibri" w:hAnsi="Aptos Narrow"/>
                <w:b/>
                <w:sz w:val="24"/>
                <w:szCs w:val="24"/>
              </w:rPr>
            </w:pPr>
            <w:r w:rsidRPr="00BC0DFA">
              <w:rPr>
                <w:rFonts w:ascii="Aptos Narrow" w:eastAsia="Calibri" w:hAnsi="Aptos Narrow"/>
                <w:b/>
                <w:sz w:val="24"/>
                <w:szCs w:val="24"/>
              </w:rPr>
              <w:t>Technical Criteria</w:t>
            </w:r>
          </w:p>
        </w:tc>
        <w:tc>
          <w:tcPr>
            <w:tcW w:w="834" w:type="dxa"/>
            <w:vAlign w:val="center"/>
          </w:tcPr>
          <w:p w14:paraId="0A0D35D3" w14:textId="43597540" w:rsidR="00186D02" w:rsidRPr="00BC0DFA" w:rsidRDefault="00912AF3" w:rsidP="008C6AB2">
            <w:pPr>
              <w:ind w:left="0"/>
              <w:rPr>
                <w:rFonts w:ascii="Aptos Narrow" w:eastAsia="Calibri" w:hAnsi="Aptos Narrow"/>
                <w:b/>
                <w:sz w:val="24"/>
                <w:szCs w:val="24"/>
              </w:rPr>
            </w:pPr>
            <w:r w:rsidRPr="00BC0DFA">
              <w:rPr>
                <w:rFonts w:ascii="Aptos Narrow" w:eastAsia="Calibri" w:hAnsi="Aptos Narrow"/>
                <w:b/>
                <w:sz w:val="24"/>
                <w:szCs w:val="24"/>
              </w:rPr>
              <w:t>5</w:t>
            </w:r>
            <w:r w:rsidR="00186D02" w:rsidRPr="00BC0DFA">
              <w:rPr>
                <w:rFonts w:ascii="Aptos Narrow" w:eastAsia="Calibri" w:hAnsi="Aptos Narrow"/>
                <w:b/>
                <w:sz w:val="24"/>
                <w:szCs w:val="24"/>
              </w:rPr>
              <w:t>5%</w:t>
            </w:r>
          </w:p>
        </w:tc>
      </w:tr>
      <w:tr w:rsidR="00C804E6" w:rsidRPr="00BC0DFA" w14:paraId="5072B201" w14:textId="77777777" w:rsidTr="00684DF2">
        <w:tc>
          <w:tcPr>
            <w:tcW w:w="8846" w:type="dxa"/>
            <w:vAlign w:val="center"/>
          </w:tcPr>
          <w:p w14:paraId="3EA0619C" w14:textId="77777777" w:rsidR="00FA08BB" w:rsidRPr="00BC0DFA" w:rsidRDefault="00FA08BB" w:rsidP="008C6AB2">
            <w:pPr>
              <w:ind w:left="0"/>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Technical proposal </w:t>
            </w:r>
          </w:p>
          <w:p w14:paraId="29CD6322" w14:textId="7487215A" w:rsidR="00FA08BB" w:rsidRPr="00BC0DFA" w:rsidRDefault="00FA08BB" w:rsidP="008C6AB2">
            <w:pPr>
              <w:numPr>
                <w:ilvl w:val="0"/>
                <w:numId w:val="24"/>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Proposed services/products that demonstrate an understanding of Malaria Consortiums requirements</w:t>
            </w:r>
            <w:r w:rsidR="008E4FA0" w:rsidRPr="00BC0DFA">
              <w:rPr>
                <w:rFonts w:ascii="Aptos Narrow" w:eastAsia="Calibri" w:hAnsi="Aptos Narrow" w:cs="Calibri"/>
                <w:spacing w:val="0"/>
                <w:sz w:val="24"/>
                <w:szCs w:val="24"/>
              </w:rPr>
              <w:t>.</w:t>
            </w:r>
          </w:p>
          <w:p w14:paraId="4760D170" w14:textId="708E2B27" w:rsidR="00C804E6" w:rsidRPr="00BC0DFA" w:rsidRDefault="00FA08BB" w:rsidP="008C6AB2">
            <w:pPr>
              <w:numPr>
                <w:ilvl w:val="0"/>
                <w:numId w:val="24"/>
              </w:numPr>
              <w:rPr>
                <w:rFonts w:ascii="Aptos Narrow" w:eastAsia="Calibri" w:hAnsi="Aptos Narrow"/>
                <w:sz w:val="24"/>
                <w:szCs w:val="24"/>
              </w:rPr>
            </w:pPr>
            <w:r w:rsidRPr="00BC0DFA">
              <w:rPr>
                <w:rFonts w:ascii="Aptos Narrow" w:eastAsia="Calibri" w:hAnsi="Aptos Narrow" w:cs="Calibri"/>
                <w:spacing w:val="0"/>
                <w:sz w:val="24"/>
                <w:szCs w:val="24"/>
              </w:rPr>
              <w:t>D</w:t>
            </w:r>
            <w:r w:rsidR="00D22B49" w:rsidRPr="00BC0DFA">
              <w:rPr>
                <w:rFonts w:ascii="Aptos Narrow" w:eastAsia="Calibri" w:hAnsi="Aptos Narrow" w:cs="Calibri"/>
                <w:spacing w:val="0"/>
                <w:sz w:val="24"/>
                <w:szCs w:val="24"/>
              </w:rPr>
              <w:t>emonstrat</w:t>
            </w:r>
            <w:r w:rsidRPr="00BC0DFA">
              <w:rPr>
                <w:rFonts w:ascii="Aptos Narrow" w:eastAsia="Calibri" w:hAnsi="Aptos Narrow" w:cs="Calibri"/>
                <w:spacing w:val="0"/>
                <w:sz w:val="24"/>
                <w:szCs w:val="24"/>
              </w:rPr>
              <w:t>ed</w:t>
            </w:r>
            <w:r w:rsidR="00D22B49" w:rsidRPr="00BC0DFA">
              <w:rPr>
                <w:rFonts w:ascii="Aptos Narrow" w:eastAsia="Calibri" w:hAnsi="Aptos Narrow" w:cs="Calibri"/>
                <w:spacing w:val="0"/>
                <w:sz w:val="24"/>
                <w:szCs w:val="24"/>
              </w:rPr>
              <w:t xml:space="preserve"> quality of </w:t>
            </w:r>
            <w:r w:rsidR="00D2007D" w:rsidRPr="00BC0DFA">
              <w:rPr>
                <w:rFonts w:ascii="Aptos Narrow" w:eastAsia="Calibri" w:hAnsi="Aptos Narrow" w:cs="Calibri"/>
                <w:spacing w:val="0"/>
                <w:sz w:val="24"/>
                <w:szCs w:val="24"/>
              </w:rPr>
              <w:t>Service</w:t>
            </w:r>
          </w:p>
        </w:tc>
        <w:tc>
          <w:tcPr>
            <w:tcW w:w="834" w:type="dxa"/>
            <w:vAlign w:val="center"/>
          </w:tcPr>
          <w:p w14:paraId="684F9777" w14:textId="77777777" w:rsidR="00C804E6" w:rsidRPr="00BC0DFA" w:rsidRDefault="00FA08BB" w:rsidP="008C6AB2">
            <w:pPr>
              <w:ind w:left="0"/>
              <w:rPr>
                <w:rFonts w:ascii="Aptos Narrow" w:eastAsia="Calibri" w:hAnsi="Aptos Narrow"/>
                <w:sz w:val="24"/>
                <w:szCs w:val="24"/>
              </w:rPr>
            </w:pPr>
            <w:r w:rsidRPr="00BC0DFA">
              <w:rPr>
                <w:rFonts w:ascii="Aptos Narrow" w:eastAsia="Calibri" w:hAnsi="Aptos Narrow"/>
                <w:sz w:val="24"/>
                <w:szCs w:val="24"/>
              </w:rPr>
              <w:t>20</w:t>
            </w:r>
            <w:r w:rsidR="00C804E6" w:rsidRPr="00BC0DFA">
              <w:rPr>
                <w:rFonts w:ascii="Aptos Narrow" w:eastAsia="Calibri" w:hAnsi="Aptos Narrow"/>
                <w:sz w:val="24"/>
                <w:szCs w:val="24"/>
              </w:rPr>
              <w:t>%</w:t>
            </w:r>
          </w:p>
        </w:tc>
      </w:tr>
      <w:tr w:rsidR="00C804E6" w:rsidRPr="00BC0DFA" w14:paraId="798E9C40" w14:textId="77777777" w:rsidTr="00684DF2">
        <w:tc>
          <w:tcPr>
            <w:tcW w:w="8846" w:type="dxa"/>
            <w:vAlign w:val="center"/>
          </w:tcPr>
          <w:p w14:paraId="5B23C147" w14:textId="77777777" w:rsidR="00186D02" w:rsidRPr="00BC0DFA" w:rsidRDefault="00186D02" w:rsidP="008C6AB2">
            <w:pPr>
              <w:ind w:left="0"/>
              <w:rPr>
                <w:rFonts w:ascii="Aptos Narrow" w:eastAsia="Calibri" w:hAnsi="Aptos Narrow"/>
                <w:sz w:val="24"/>
                <w:szCs w:val="24"/>
              </w:rPr>
            </w:pPr>
            <w:r w:rsidRPr="00BC0DFA">
              <w:rPr>
                <w:rFonts w:ascii="Aptos Narrow" w:eastAsia="Calibri" w:hAnsi="Aptos Narrow"/>
                <w:sz w:val="24"/>
                <w:szCs w:val="24"/>
              </w:rPr>
              <w:t>Company Experience</w:t>
            </w:r>
          </w:p>
          <w:p w14:paraId="05BAB6BC" w14:textId="77777777" w:rsidR="00186D02" w:rsidRPr="00BC0DFA" w:rsidRDefault="00186D02" w:rsidP="008C6AB2">
            <w:pPr>
              <w:numPr>
                <w:ilvl w:val="0"/>
                <w:numId w:val="12"/>
              </w:numPr>
              <w:jc w:val="both"/>
              <w:rPr>
                <w:rFonts w:ascii="Aptos Narrow" w:eastAsia="Calibri" w:hAnsi="Aptos Narrow"/>
                <w:sz w:val="24"/>
                <w:szCs w:val="24"/>
              </w:rPr>
            </w:pPr>
            <w:r w:rsidRPr="00BC0DFA">
              <w:rPr>
                <w:rFonts w:ascii="Aptos Narrow" w:eastAsia="Calibri" w:hAnsi="Aptos Narrow"/>
                <w:sz w:val="24"/>
                <w:szCs w:val="24"/>
              </w:rPr>
              <w:t>Range and</w:t>
            </w:r>
            <w:r w:rsidR="00FA08BB" w:rsidRPr="00BC0DFA">
              <w:rPr>
                <w:rFonts w:ascii="Aptos Narrow" w:eastAsia="Calibri" w:hAnsi="Aptos Narrow"/>
                <w:sz w:val="24"/>
                <w:szCs w:val="24"/>
              </w:rPr>
              <w:t xml:space="preserve"> depth of company experience</w:t>
            </w:r>
          </w:p>
          <w:p w14:paraId="6700FA06" w14:textId="77777777" w:rsidR="00186D02" w:rsidRPr="00BC0DFA" w:rsidRDefault="00FA08BB" w:rsidP="008C6AB2">
            <w:pPr>
              <w:numPr>
                <w:ilvl w:val="0"/>
                <w:numId w:val="12"/>
              </w:numPr>
              <w:jc w:val="both"/>
              <w:rPr>
                <w:rFonts w:ascii="Aptos Narrow" w:eastAsia="Calibri" w:hAnsi="Aptos Narrow"/>
                <w:sz w:val="24"/>
                <w:szCs w:val="24"/>
              </w:rPr>
            </w:pPr>
            <w:r w:rsidRPr="00BC0DFA">
              <w:rPr>
                <w:rFonts w:ascii="Aptos Narrow" w:eastAsia="Calibri" w:hAnsi="Aptos Narrow"/>
                <w:sz w:val="24"/>
                <w:szCs w:val="24"/>
              </w:rPr>
              <w:t>At least three r</w:t>
            </w:r>
            <w:r w:rsidR="00186D02" w:rsidRPr="00BC0DFA">
              <w:rPr>
                <w:rFonts w:ascii="Aptos Narrow" w:eastAsia="Calibri" w:hAnsi="Aptos Narrow"/>
                <w:sz w:val="24"/>
                <w:szCs w:val="24"/>
              </w:rPr>
              <w:t xml:space="preserve">elevant client reference </w:t>
            </w:r>
            <w:r w:rsidRPr="00BC0DFA">
              <w:rPr>
                <w:rFonts w:ascii="Aptos Narrow" w:eastAsia="Calibri" w:hAnsi="Aptos Narrow"/>
                <w:sz w:val="24"/>
                <w:szCs w:val="24"/>
              </w:rPr>
              <w:t>for</w:t>
            </w:r>
            <w:r w:rsidR="00186D02" w:rsidRPr="00BC0DFA">
              <w:rPr>
                <w:rFonts w:ascii="Aptos Narrow" w:eastAsia="Calibri" w:hAnsi="Aptos Narrow"/>
                <w:sz w:val="24"/>
                <w:szCs w:val="24"/>
              </w:rPr>
              <w:t xml:space="preserve"> similar c</w:t>
            </w:r>
            <w:r w:rsidRPr="00BC0DFA">
              <w:rPr>
                <w:rFonts w:ascii="Aptos Narrow" w:eastAsia="Calibri" w:hAnsi="Aptos Narrow"/>
                <w:sz w:val="24"/>
                <w:szCs w:val="24"/>
              </w:rPr>
              <w:t>ontracts</w:t>
            </w:r>
          </w:p>
          <w:p w14:paraId="2B84AD12" w14:textId="77777777" w:rsidR="00FA08BB" w:rsidRPr="00BC0DFA" w:rsidRDefault="00FA08BB" w:rsidP="008C6AB2">
            <w:pPr>
              <w:numPr>
                <w:ilvl w:val="0"/>
                <w:numId w:val="12"/>
              </w:numPr>
              <w:jc w:val="both"/>
              <w:rPr>
                <w:rFonts w:ascii="Aptos Narrow" w:eastAsia="Calibri" w:hAnsi="Aptos Narrow"/>
                <w:sz w:val="24"/>
                <w:szCs w:val="24"/>
              </w:rPr>
            </w:pPr>
            <w:r w:rsidRPr="00BC0DFA">
              <w:rPr>
                <w:rFonts w:ascii="Aptos Narrow" w:eastAsia="Calibri" w:hAnsi="Aptos Narrow"/>
                <w:sz w:val="24"/>
                <w:szCs w:val="24"/>
              </w:rPr>
              <w:t>Relevant internal good practice policies</w:t>
            </w:r>
          </w:p>
          <w:p w14:paraId="6CBF3654" w14:textId="47B66498" w:rsidR="00D72A8F" w:rsidRPr="00BC0DFA" w:rsidRDefault="009501EC" w:rsidP="008C6AB2">
            <w:pPr>
              <w:numPr>
                <w:ilvl w:val="0"/>
                <w:numId w:val="12"/>
              </w:numPr>
              <w:jc w:val="both"/>
              <w:rPr>
                <w:rFonts w:ascii="Aptos Narrow" w:eastAsia="Calibri" w:hAnsi="Aptos Narrow"/>
                <w:sz w:val="24"/>
                <w:szCs w:val="24"/>
              </w:rPr>
            </w:pPr>
            <w:r w:rsidRPr="00BC0DFA">
              <w:rPr>
                <w:rFonts w:ascii="Aptos Narrow" w:eastAsia="Calibri" w:hAnsi="Aptos Narrow"/>
                <w:sz w:val="24"/>
                <w:szCs w:val="24"/>
              </w:rPr>
              <w:t>Comprehensive</w:t>
            </w:r>
            <w:r w:rsidR="00937AC6" w:rsidRPr="00BC0DFA">
              <w:rPr>
                <w:rFonts w:ascii="Aptos Narrow" w:eastAsia="Calibri" w:hAnsi="Aptos Narrow"/>
                <w:sz w:val="24"/>
                <w:szCs w:val="24"/>
              </w:rPr>
              <w:t xml:space="preserve"> insurance cover </w:t>
            </w:r>
            <w:r w:rsidRPr="00BC0DFA">
              <w:rPr>
                <w:rFonts w:ascii="Aptos Narrow" w:eastAsia="Calibri" w:hAnsi="Aptos Narrow"/>
                <w:sz w:val="24"/>
                <w:szCs w:val="24"/>
              </w:rPr>
              <w:t>for all vehicle</w:t>
            </w:r>
          </w:p>
          <w:p w14:paraId="123F3C11" w14:textId="11B9E493" w:rsidR="00FA08BB" w:rsidRPr="00BC0DFA" w:rsidRDefault="00FA08BB" w:rsidP="008C6AB2">
            <w:pPr>
              <w:numPr>
                <w:ilvl w:val="0"/>
                <w:numId w:val="12"/>
              </w:numPr>
              <w:jc w:val="both"/>
              <w:rPr>
                <w:rFonts w:ascii="Aptos Narrow" w:eastAsia="Calibri" w:hAnsi="Aptos Narrow"/>
                <w:sz w:val="24"/>
                <w:szCs w:val="24"/>
              </w:rPr>
            </w:pPr>
            <w:r w:rsidRPr="00BC0DFA">
              <w:rPr>
                <w:rFonts w:ascii="Aptos Narrow" w:eastAsia="Calibri" w:hAnsi="Aptos Narrow" w:cs="Calibri"/>
                <w:spacing w:val="0"/>
                <w:sz w:val="24"/>
                <w:szCs w:val="24"/>
              </w:rPr>
              <w:t>Capacity and resources available to deliver</w:t>
            </w:r>
            <w:r w:rsidR="000A52E9" w:rsidRPr="00BC0DFA">
              <w:rPr>
                <w:rFonts w:ascii="Aptos Narrow" w:eastAsia="Calibri" w:hAnsi="Aptos Narrow" w:cs="Calibri"/>
                <w:spacing w:val="0"/>
                <w:sz w:val="24"/>
                <w:szCs w:val="24"/>
              </w:rPr>
              <w:t xml:space="preserve"> the required service</w:t>
            </w:r>
            <w:r w:rsidR="0042584B" w:rsidRPr="00BC0DFA">
              <w:rPr>
                <w:rFonts w:ascii="Aptos Narrow" w:eastAsia="Calibri" w:hAnsi="Aptos Narrow" w:cs="Calibri"/>
                <w:spacing w:val="0"/>
                <w:sz w:val="24"/>
                <w:szCs w:val="24"/>
              </w:rPr>
              <w:t xml:space="preserve"> </w:t>
            </w:r>
            <w:r w:rsidR="00FF2BDC" w:rsidRPr="00BC0DFA">
              <w:rPr>
                <w:rFonts w:ascii="Aptos Narrow" w:eastAsia="Calibri" w:hAnsi="Aptos Narrow" w:cs="Calibri"/>
                <w:b/>
                <w:bCs/>
                <w:spacing w:val="0"/>
                <w:sz w:val="24"/>
                <w:szCs w:val="24"/>
              </w:rPr>
              <w:t xml:space="preserve">BRD Sections </w:t>
            </w:r>
            <w:r w:rsidR="003D6209" w:rsidRPr="00BC0DFA">
              <w:rPr>
                <w:rFonts w:ascii="Aptos Narrow" w:eastAsia="Calibri" w:hAnsi="Aptos Narrow" w:cs="Calibri"/>
                <w:b/>
                <w:bCs/>
                <w:spacing w:val="0"/>
                <w:sz w:val="24"/>
                <w:szCs w:val="24"/>
              </w:rPr>
              <w:t>4</w:t>
            </w:r>
          </w:p>
        </w:tc>
        <w:tc>
          <w:tcPr>
            <w:tcW w:w="834" w:type="dxa"/>
            <w:vAlign w:val="center"/>
          </w:tcPr>
          <w:p w14:paraId="1EF008CE" w14:textId="3A36504F" w:rsidR="00C804E6" w:rsidRPr="00BC0DFA" w:rsidRDefault="00E33AEE" w:rsidP="008C6AB2">
            <w:pPr>
              <w:ind w:left="0"/>
              <w:rPr>
                <w:rFonts w:ascii="Aptos Narrow" w:eastAsia="Calibri" w:hAnsi="Aptos Narrow"/>
                <w:sz w:val="24"/>
                <w:szCs w:val="24"/>
              </w:rPr>
            </w:pPr>
            <w:r w:rsidRPr="00BC0DFA">
              <w:rPr>
                <w:rFonts w:ascii="Aptos Narrow" w:eastAsia="Calibri" w:hAnsi="Aptos Narrow"/>
                <w:sz w:val="24"/>
                <w:szCs w:val="24"/>
              </w:rPr>
              <w:t>20</w:t>
            </w:r>
            <w:r w:rsidR="00186D02" w:rsidRPr="00BC0DFA">
              <w:rPr>
                <w:rFonts w:ascii="Aptos Narrow" w:eastAsia="Calibri" w:hAnsi="Aptos Narrow"/>
                <w:sz w:val="24"/>
                <w:szCs w:val="24"/>
              </w:rPr>
              <w:t>%</w:t>
            </w:r>
          </w:p>
        </w:tc>
      </w:tr>
      <w:tr w:rsidR="00186D02" w:rsidRPr="00BC0DFA" w14:paraId="6B80EAF6" w14:textId="77777777" w:rsidTr="00684DF2">
        <w:tc>
          <w:tcPr>
            <w:tcW w:w="8846" w:type="dxa"/>
            <w:vAlign w:val="center"/>
          </w:tcPr>
          <w:p w14:paraId="6F0D4626" w14:textId="77777777" w:rsidR="00186D02" w:rsidRPr="00BC0DFA" w:rsidRDefault="00BD6488" w:rsidP="008C6AB2">
            <w:pPr>
              <w:ind w:left="0"/>
              <w:rPr>
                <w:rFonts w:ascii="Aptos Narrow" w:eastAsia="Calibri" w:hAnsi="Aptos Narrow"/>
                <w:sz w:val="24"/>
                <w:szCs w:val="24"/>
              </w:rPr>
            </w:pPr>
            <w:r w:rsidRPr="00BC0DFA">
              <w:rPr>
                <w:rFonts w:ascii="Aptos Narrow" w:eastAsia="Calibri" w:hAnsi="Aptos Narrow"/>
                <w:sz w:val="24"/>
                <w:szCs w:val="24"/>
              </w:rPr>
              <w:t>Ability to deliver against the proposed delivery schedule</w:t>
            </w:r>
          </w:p>
        </w:tc>
        <w:tc>
          <w:tcPr>
            <w:tcW w:w="834" w:type="dxa"/>
            <w:vAlign w:val="center"/>
          </w:tcPr>
          <w:p w14:paraId="6B49063B" w14:textId="492AFF77" w:rsidR="00186D02" w:rsidRPr="00BC0DFA" w:rsidRDefault="0020732B" w:rsidP="008C6AB2">
            <w:pPr>
              <w:ind w:left="0"/>
              <w:rPr>
                <w:rFonts w:ascii="Aptos Narrow" w:eastAsia="Calibri" w:hAnsi="Aptos Narrow"/>
                <w:sz w:val="24"/>
                <w:szCs w:val="24"/>
              </w:rPr>
            </w:pPr>
            <w:r w:rsidRPr="00BC0DFA">
              <w:rPr>
                <w:rFonts w:ascii="Aptos Narrow" w:eastAsia="Calibri" w:hAnsi="Aptos Narrow"/>
                <w:sz w:val="24"/>
                <w:szCs w:val="24"/>
              </w:rPr>
              <w:t>1</w:t>
            </w:r>
            <w:r w:rsidR="00FA08BB" w:rsidRPr="00BC0DFA">
              <w:rPr>
                <w:rFonts w:ascii="Aptos Narrow" w:eastAsia="Calibri" w:hAnsi="Aptos Narrow"/>
                <w:sz w:val="24"/>
                <w:szCs w:val="24"/>
              </w:rPr>
              <w:t>5</w:t>
            </w:r>
            <w:r w:rsidR="00186D02" w:rsidRPr="00BC0DFA">
              <w:rPr>
                <w:rFonts w:ascii="Aptos Narrow" w:eastAsia="Calibri" w:hAnsi="Aptos Narrow"/>
                <w:sz w:val="24"/>
                <w:szCs w:val="24"/>
              </w:rPr>
              <w:t>%</w:t>
            </w:r>
          </w:p>
        </w:tc>
      </w:tr>
      <w:tr w:rsidR="00186D02" w:rsidRPr="00BC0DFA" w14:paraId="55B5B881" w14:textId="77777777" w:rsidTr="00684DF2">
        <w:trPr>
          <w:trHeight w:val="605"/>
        </w:trPr>
        <w:tc>
          <w:tcPr>
            <w:tcW w:w="8846" w:type="dxa"/>
            <w:vAlign w:val="center"/>
          </w:tcPr>
          <w:p w14:paraId="4BC2BE00" w14:textId="77777777" w:rsidR="00186D02" w:rsidRPr="00BC0DFA" w:rsidRDefault="00186D02" w:rsidP="008C6AB2">
            <w:pPr>
              <w:ind w:left="0"/>
              <w:rPr>
                <w:rFonts w:ascii="Aptos Narrow" w:eastAsia="Calibri" w:hAnsi="Aptos Narrow"/>
                <w:b/>
                <w:sz w:val="24"/>
                <w:szCs w:val="24"/>
              </w:rPr>
            </w:pPr>
            <w:r w:rsidRPr="00BC0DFA">
              <w:rPr>
                <w:rFonts w:ascii="Aptos Narrow" w:eastAsia="Calibri" w:hAnsi="Aptos Narrow"/>
                <w:b/>
                <w:sz w:val="24"/>
                <w:szCs w:val="24"/>
              </w:rPr>
              <w:t>Financial Competitiveness</w:t>
            </w:r>
          </w:p>
          <w:p w14:paraId="66EC0EC0" w14:textId="7A50F893" w:rsidR="00FA08BB" w:rsidRPr="00BC0DFA" w:rsidRDefault="00FA08BB" w:rsidP="008C6AB2">
            <w:pPr>
              <w:pStyle w:val="ListParagraph"/>
              <w:numPr>
                <w:ilvl w:val="0"/>
                <w:numId w:val="36"/>
              </w:numPr>
              <w:rPr>
                <w:rFonts w:ascii="Aptos Narrow" w:hAnsi="Aptos Narrow"/>
                <w:sz w:val="24"/>
                <w:szCs w:val="24"/>
              </w:rPr>
            </w:pPr>
            <w:r w:rsidRPr="00BC0DFA">
              <w:rPr>
                <w:rFonts w:ascii="Aptos Narrow" w:hAnsi="Aptos Narrow"/>
                <w:sz w:val="24"/>
                <w:szCs w:val="24"/>
              </w:rPr>
              <w:t>Pricing proposal, with total cost estimate</w:t>
            </w:r>
            <w:r w:rsidR="00673740" w:rsidRPr="00BC0DFA">
              <w:rPr>
                <w:rFonts w:ascii="Aptos Narrow" w:hAnsi="Aptos Narrow"/>
                <w:sz w:val="24"/>
                <w:szCs w:val="24"/>
              </w:rPr>
              <w:t xml:space="preserve"> and</w:t>
            </w:r>
            <w:r w:rsidRPr="00BC0DFA">
              <w:rPr>
                <w:rFonts w:ascii="Aptos Narrow" w:hAnsi="Aptos Narrow"/>
                <w:sz w:val="24"/>
                <w:szCs w:val="24"/>
              </w:rPr>
              <w:t xml:space="preserve"> cost breakdown</w:t>
            </w:r>
            <w:r w:rsidR="00673740" w:rsidRPr="00BC0DFA">
              <w:rPr>
                <w:rFonts w:ascii="Aptos Narrow" w:hAnsi="Aptos Narrow"/>
                <w:sz w:val="24"/>
                <w:szCs w:val="24"/>
              </w:rPr>
              <w:t xml:space="preserve"> </w:t>
            </w:r>
            <w:r w:rsidR="00FA5B7F" w:rsidRPr="00BC0DFA">
              <w:rPr>
                <w:rFonts w:ascii="Aptos Narrow" w:hAnsi="Aptos Narrow"/>
                <w:sz w:val="24"/>
                <w:szCs w:val="24"/>
              </w:rPr>
              <w:t>per day including driver and fuel.</w:t>
            </w:r>
          </w:p>
          <w:p w14:paraId="48B67FF3" w14:textId="77777777" w:rsidR="003862A6" w:rsidRPr="00BC0DFA" w:rsidRDefault="003862A6" w:rsidP="008C6AB2">
            <w:pPr>
              <w:pStyle w:val="ListParagraph"/>
              <w:numPr>
                <w:ilvl w:val="0"/>
                <w:numId w:val="36"/>
              </w:numPr>
              <w:rPr>
                <w:rFonts w:ascii="Aptos Narrow" w:hAnsi="Aptos Narrow"/>
                <w:sz w:val="24"/>
                <w:szCs w:val="24"/>
              </w:rPr>
            </w:pPr>
            <w:r w:rsidRPr="00BC0DFA">
              <w:rPr>
                <w:rFonts w:ascii="Aptos Narrow" w:hAnsi="Aptos Narrow"/>
                <w:sz w:val="24"/>
                <w:szCs w:val="24"/>
              </w:rPr>
              <w:t>Discounts</w:t>
            </w:r>
          </w:p>
          <w:p w14:paraId="08FFEFBA" w14:textId="37243DE7" w:rsidR="003862A6" w:rsidRPr="00BC0DFA" w:rsidRDefault="003862A6" w:rsidP="008C6AB2">
            <w:pPr>
              <w:pStyle w:val="ListParagraph"/>
              <w:numPr>
                <w:ilvl w:val="0"/>
                <w:numId w:val="36"/>
              </w:numPr>
              <w:rPr>
                <w:rFonts w:ascii="Aptos Narrow" w:hAnsi="Aptos Narrow"/>
                <w:b/>
                <w:sz w:val="24"/>
                <w:szCs w:val="24"/>
              </w:rPr>
            </w:pPr>
            <w:r w:rsidRPr="00BC0DFA">
              <w:rPr>
                <w:rFonts w:ascii="Aptos Narrow" w:hAnsi="Aptos Narrow"/>
                <w:sz w:val="24"/>
                <w:szCs w:val="24"/>
              </w:rPr>
              <w:t xml:space="preserve">Acceptance of the proposed </w:t>
            </w:r>
            <w:r w:rsidR="00A91D38" w:rsidRPr="00BC0DFA">
              <w:rPr>
                <w:rFonts w:ascii="Aptos Narrow" w:hAnsi="Aptos Narrow"/>
                <w:sz w:val="24"/>
                <w:szCs w:val="24"/>
              </w:rPr>
              <w:t>payment terms</w:t>
            </w:r>
          </w:p>
        </w:tc>
        <w:tc>
          <w:tcPr>
            <w:tcW w:w="834" w:type="dxa"/>
            <w:vAlign w:val="center"/>
          </w:tcPr>
          <w:p w14:paraId="5D9C715C" w14:textId="77777777" w:rsidR="00186D02" w:rsidRPr="00BC0DFA" w:rsidRDefault="00FA08BB" w:rsidP="008C6AB2">
            <w:pPr>
              <w:ind w:left="0"/>
              <w:rPr>
                <w:rFonts w:ascii="Aptos Narrow" w:eastAsia="Calibri" w:hAnsi="Aptos Narrow"/>
                <w:b/>
                <w:sz w:val="24"/>
                <w:szCs w:val="24"/>
              </w:rPr>
            </w:pPr>
            <w:r w:rsidRPr="00BC0DFA">
              <w:rPr>
                <w:rFonts w:ascii="Aptos Narrow" w:eastAsia="Calibri" w:hAnsi="Aptos Narrow"/>
                <w:b/>
                <w:sz w:val="24"/>
                <w:szCs w:val="24"/>
              </w:rPr>
              <w:t>45</w:t>
            </w:r>
            <w:r w:rsidR="00186D02" w:rsidRPr="00BC0DFA">
              <w:rPr>
                <w:rFonts w:ascii="Aptos Narrow" w:eastAsia="Calibri" w:hAnsi="Aptos Narrow"/>
                <w:b/>
                <w:sz w:val="24"/>
                <w:szCs w:val="24"/>
              </w:rPr>
              <w:t>%</w:t>
            </w:r>
          </w:p>
        </w:tc>
      </w:tr>
    </w:tbl>
    <w:p w14:paraId="3773FDC9" w14:textId="77777777" w:rsidR="00C804E6" w:rsidRPr="00BC0DFA" w:rsidRDefault="00C804E6" w:rsidP="008C6AB2">
      <w:pPr>
        <w:ind w:left="0"/>
        <w:rPr>
          <w:rFonts w:ascii="Aptos Narrow" w:hAnsi="Aptos Narrow"/>
          <w:sz w:val="24"/>
          <w:szCs w:val="24"/>
        </w:rPr>
      </w:pPr>
    </w:p>
    <w:p w14:paraId="77DBE873" w14:textId="77777777" w:rsidR="00DF1D00" w:rsidRPr="00BC0DFA" w:rsidRDefault="00DF1D00" w:rsidP="008C6AB2">
      <w:pPr>
        <w:ind w:left="360" w:hanging="360"/>
        <w:rPr>
          <w:rFonts w:ascii="Aptos Narrow" w:hAnsi="Aptos Narrow"/>
          <w:sz w:val="24"/>
          <w:szCs w:val="24"/>
        </w:rPr>
      </w:pPr>
    </w:p>
    <w:p w14:paraId="4A717B36" w14:textId="77777777" w:rsidR="00D72A8F" w:rsidRPr="00BC0DFA" w:rsidRDefault="00D72A8F" w:rsidP="008C6AB2">
      <w:pPr>
        <w:keepNext/>
        <w:ind w:left="0" w:right="48"/>
        <w:rPr>
          <w:rFonts w:ascii="Aptos Narrow" w:hAnsi="Aptos Narrow" w:cs="Calibri"/>
          <w:b/>
          <w:bCs/>
          <w:spacing w:val="-2"/>
          <w:sz w:val="24"/>
          <w:szCs w:val="24"/>
        </w:rPr>
      </w:pPr>
    </w:p>
    <w:p w14:paraId="7E90B522" w14:textId="77777777" w:rsidR="00D72A8F" w:rsidRPr="00BC0DFA" w:rsidRDefault="00D72A8F" w:rsidP="008C6AB2">
      <w:pPr>
        <w:keepNext/>
        <w:ind w:left="0" w:right="48"/>
        <w:rPr>
          <w:rFonts w:ascii="Aptos Narrow" w:hAnsi="Aptos Narrow" w:cs="Calibri"/>
          <w:b/>
          <w:bCs/>
          <w:spacing w:val="-2"/>
          <w:sz w:val="24"/>
          <w:szCs w:val="24"/>
        </w:rPr>
      </w:pPr>
    </w:p>
    <w:p w14:paraId="1081D67C" w14:textId="77777777" w:rsidR="00D72A8F" w:rsidRPr="00BC0DFA" w:rsidRDefault="00D72A8F" w:rsidP="008C6AB2">
      <w:pPr>
        <w:keepNext/>
        <w:ind w:left="0" w:right="48"/>
        <w:rPr>
          <w:rFonts w:ascii="Aptos Narrow" w:hAnsi="Aptos Narrow" w:cs="Calibri"/>
          <w:b/>
          <w:bCs/>
          <w:spacing w:val="-2"/>
          <w:sz w:val="24"/>
          <w:szCs w:val="24"/>
        </w:rPr>
      </w:pPr>
    </w:p>
    <w:p w14:paraId="5329E703" w14:textId="58ACAE78" w:rsidR="00E354A7" w:rsidRPr="00BC0DFA" w:rsidRDefault="000C014D" w:rsidP="008C6AB2">
      <w:pPr>
        <w:spacing w:after="200"/>
        <w:ind w:left="0"/>
        <w:jc w:val="center"/>
        <w:rPr>
          <w:rFonts w:ascii="Aptos Narrow" w:hAnsi="Aptos Narrow"/>
          <w:b/>
          <w:sz w:val="24"/>
          <w:szCs w:val="24"/>
        </w:rPr>
      </w:pPr>
      <w:r w:rsidRPr="00BC0DFA">
        <w:rPr>
          <w:rFonts w:ascii="Aptos Narrow" w:hAnsi="Aptos Narrow"/>
          <w:b/>
          <w:sz w:val="24"/>
          <w:szCs w:val="24"/>
          <w:u w:val="single"/>
        </w:rPr>
        <w:br w:type="page"/>
      </w:r>
      <w:r w:rsidR="00E354A7" w:rsidRPr="00BC0DFA">
        <w:rPr>
          <w:rFonts w:ascii="Aptos Narrow" w:hAnsi="Aptos Narrow"/>
          <w:b/>
          <w:sz w:val="24"/>
          <w:szCs w:val="24"/>
        </w:rPr>
        <w:lastRenderedPageBreak/>
        <w:t>Malaria Consortium Terms and Conditions of Purchase</w:t>
      </w:r>
    </w:p>
    <w:p w14:paraId="09904A37"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Definitions and Interpretation</w:t>
      </w:r>
    </w:p>
    <w:p w14:paraId="7F7BD793" w14:textId="77777777" w:rsidR="00E354A7" w:rsidRPr="00BC0DFA" w:rsidRDefault="00E354A7" w:rsidP="008C6AB2">
      <w:pPr>
        <w:ind w:left="432"/>
        <w:jc w:val="both"/>
        <w:rPr>
          <w:rFonts w:ascii="Aptos Narrow" w:hAnsi="Aptos Narrow" w:cs="Arial"/>
          <w:b/>
          <w:sz w:val="24"/>
          <w:szCs w:val="24"/>
        </w:rPr>
      </w:pPr>
      <w:r w:rsidRPr="00BC0DFA">
        <w:rPr>
          <w:rFonts w:ascii="Aptos Narrow" w:hAnsi="Aptos Narrow" w:cs="Arial"/>
          <w:sz w:val="24"/>
          <w:szCs w:val="24"/>
        </w:rPr>
        <w:t xml:space="preserve">These terms and conditions (the </w:t>
      </w:r>
      <w:r w:rsidRPr="00BC0DFA">
        <w:rPr>
          <w:rFonts w:ascii="Aptos Narrow" w:hAnsi="Aptos Narrow" w:cs="Arial"/>
          <w:b/>
          <w:sz w:val="24"/>
          <w:szCs w:val="24"/>
        </w:rPr>
        <w:t>Conditions</w:t>
      </w:r>
      <w:r w:rsidRPr="00BC0DFA">
        <w:rPr>
          <w:rFonts w:ascii="Aptos Narrow" w:hAnsi="Aptos Narrow" w:cs="Arial"/>
          <w:sz w:val="24"/>
          <w:szCs w:val="24"/>
        </w:rPr>
        <w:t xml:space="preserve">) form part of the contract between the supplier (the </w:t>
      </w:r>
      <w:r w:rsidRPr="00BC0DFA">
        <w:rPr>
          <w:rFonts w:ascii="Aptos Narrow" w:hAnsi="Aptos Narrow" w:cs="Arial"/>
          <w:b/>
          <w:sz w:val="24"/>
          <w:szCs w:val="24"/>
        </w:rPr>
        <w:t>Supplier</w:t>
      </w:r>
      <w:r w:rsidRPr="00BC0DFA">
        <w:rPr>
          <w:rFonts w:ascii="Aptos Narrow" w:hAnsi="Aptos Narrow" w:cs="Arial"/>
          <w:sz w:val="24"/>
          <w:szCs w:val="24"/>
        </w:rPr>
        <w:t xml:space="preserve">) and Malaria Consortium </w:t>
      </w:r>
      <w:proofErr w:type="gramStart"/>
      <w:r w:rsidRPr="00BC0DFA">
        <w:rPr>
          <w:rFonts w:ascii="Aptos Narrow" w:hAnsi="Aptos Narrow" w:cs="Arial"/>
          <w:sz w:val="24"/>
          <w:szCs w:val="24"/>
        </w:rPr>
        <w:t>(”Malaria</w:t>
      </w:r>
      <w:proofErr w:type="gramEnd"/>
      <w:r w:rsidRPr="00BC0DFA">
        <w:rPr>
          <w:rFonts w:ascii="Aptos Narrow" w:hAnsi="Aptos Narrow" w:cs="Arial"/>
          <w:sz w:val="24"/>
          <w:szCs w:val="24"/>
        </w:rPr>
        <w:t xml:space="preserve"> Consortium”), in relation to the purchase order or Agreement (the </w:t>
      </w:r>
      <w:r w:rsidRPr="00BC0DFA">
        <w:rPr>
          <w:rFonts w:ascii="Aptos Narrow" w:hAnsi="Aptos Narrow" w:cs="Arial"/>
          <w:b/>
          <w:sz w:val="24"/>
          <w:szCs w:val="24"/>
        </w:rPr>
        <w:t>Order</w:t>
      </w:r>
      <w:r w:rsidRPr="00BC0DFA">
        <w:rPr>
          <w:rFonts w:ascii="Aptos Narrow" w:hAnsi="Aptos Narrow" w:cs="Arial"/>
          <w:sz w:val="24"/>
          <w:szCs w:val="24"/>
        </w:rPr>
        <w:t xml:space="preserve">) (the Order and the Conditions are together referred to as the </w:t>
      </w:r>
      <w:r w:rsidRPr="00BC0DFA">
        <w:rPr>
          <w:rFonts w:ascii="Aptos Narrow" w:hAnsi="Aptos Narrow" w:cs="Arial"/>
          <w:b/>
          <w:sz w:val="24"/>
          <w:szCs w:val="24"/>
        </w:rPr>
        <w:t>Contract</w:t>
      </w:r>
      <w:r w:rsidRPr="00BC0DFA">
        <w:rPr>
          <w:rFonts w:ascii="Aptos Narrow" w:hAnsi="Aptos Narrow" w:cs="Arial"/>
          <w:sz w:val="24"/>
          <w:szCs w:val="24"/>
        </w:rPr>
        <w:t>). Terms not otherwise defined herein shall have the meaning given to them in the applicable Order.</w:t>
      </w:r>
    </w:p>
    <w:p w14:paraId="4D0A1A10" w14:textId="77777777" w:rsidR="00E354A7" w:rsidRPr="00BC0DFA" w:rsidRDefault="00E354A7" w:rsidP="008C6AB2">
      <w:pPr>
        <w:jc w:val="both"/>
        <w:rPr>
          <w:rFonts w:ascii="Aptos Narrow" w:hAnsi="Aptos Narrow" w:cs="Arial"/>
          <w:b/>
          <w:sz w:val="24"/>
          <w:szCs w:val="24"/>
        </w:rPr>
      </w:pPr>
    </w:p>
    <w:p w14:paraId="1796B4CD"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Quality and Defects</w:t>
      </w:r>
    </w:p>
    <w:p w14:paraId="0BA2DFE9" w14:textId="77777777" w:rsidR="00E354A7" w:rsidRPr="00BC0DFA" w:rsidRDefault="00E354A7" w:rsidP="008C6AB2">
      <w:pPr>
        <w:numPr>
          <w:ilvl w:val="1"/>
          <w:numId w:val="8"/>
        </w:numPr>
        <w:tabs>
          <w:tab w:val="clear" w:pos="576"/>
          <w:tab w:val="left" w:pos="426"/>
        </w:tabs>
        <w:ind w:left="426" w:hanging="426"/>
        <w:jc w:val="both"/>
        <w:rPr>
          <w:rFonts w:ascii="Aptos Narrow" w:hAnsi="Aptos Narrow" w:cs="Arial"/>
          <w:b/>
          <w:sz w:val="24"/>
          <w:szCs w:val="24"/>
        </w:rPr>
      </w:pPr>
      <w:r w:rsidRPr="00BC0DFA">
        <w:rPr>
          <w:rFonts w:ascii="Aptos Narrow" w:hAnsi="Aptos Narrow" w:cs="Arial"/>
          <w:sz w:val="24"/>
          <w:szCs w:val="24"/>
        </w:rPr>
        <w:t>The goods and or services shall, as appropriate:</w:t>
      </w:r>
    </w:p>
    <w:p w14:paraId="0274B368" w14:textId="77777777" w:rsidR="00E354A7" w:rsidRPr="00BC0DFA"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BC0DFA">
        <w:rPr>
          <w:rFonts w:ascii="Aptos Narrow" w:hAnsi="Aptos Narrow" w:cs="Arial"/>
          <w:sz w:val="24"/>
          <w:szCs w:val="24"/>
          <w:lang w:eastAsia="en-GB"/>
        </w:rPr>
        <w:t xml:space="preserve">correspond with their description in the Order and any applicable </w:t>
      </w:r>
      <w:proofErr w:type="gramStart"/>
      <w:r w:rsidRPr="00BC0DFA">
        <w:rPr>
          <w:rFonts w:ascii="Aptos Narrow" w:hAnsi="Aptos Narrow" w:cs="Arial"/>
          <w:sz w:val="24"/>
          <w:szCs w:val="24"/>
          <w:lang w:eastAsia="en-GB"/>
        </w:rPr>
        <w:t>specification;</w:t>
      </w:r>
      <w:proofErr w:type="gramEnd"/>
    </w:p>
    <w:p w14:paraId="52135461" w14:textId="77777777" w:rsidR="00E354A7" w:rsidRPr="00BC0DFA"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BC0DFA">
        <w:rPr>
          <w:rFonts w:ascii="Aptos Narrow" w:hAnsi="Aptos Narrow" w:cs="Arial"/>
          <w:sz w:val="24"/>
          <w:szCs w:val="24"/>
          <w:lang w:eastAsia="en-GB"/>
        </w:rPr>
        <w:t xml:space="preserve">comply with all applicable statutory and regulatory </w:t>
      </w:r>
      <w:proofErr w:type="gramStart"/>
      <w:r w:rsidRPr="00BC0DFA">
        <w:rPr>
          <w:rFonts w:ascii="Aptos Narrow" w:hAnsi="Aptos Narrow" w:cs="Arial"/>
          <w:sz w:val="24"/>
          <w:szCs w:val="24"/>
          <w:lang w:eastAsia="en-GB"/>
        </w:rPr>
        <w:t>requirements;</w:t>
      </w:r>
      <w:proofErr w:type="gramEnd"/>
      <w:r w:rsidRPr="00BC0DFA">
        <w:rPr>
          <w:rFonts w:ascii="Aptos Narrow" w:hAnsi="Aptos Narrow" w:cs="Arial"/>
          <w:sz w:val="24"/>
          <w:szCs w:val="24"/>
          <w:lang w:eastAsia="en-GB"/>
        </w:rPr>
        <w:t xml:space="preserve"> </w:t>
      </w:r>
    </w:p>
    <w:p w14:paraId="4A98DE8A" w14:textId="77777777" w:rsidR="00E354A7" w:rsidRPr="00BC0DFA"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BC0DFA">
        <w:rPr>
          <w:rFonts w:ascii="Aptos Narrow" w:hAnsi="Aptos Narrow" w:cs="Arial"/>
          <w:sz w:val="24"/>
          <w:szCs w:val="24"/>
          <w:lang w:eastAsia="en-GB"/>
        </w:rPr>
        <w:t xml:space="preserve">be of the highest quality and fit for each purpose held out by the Supplier or made known to the Supplier by Malaria </w:t>
      </w:r>
      <w:proofErr w:type="gramStart"/>
      <w:r w:rsidRPr="00BC0DFA">
        <w:rPr>
          <w:rFonts w:ascii="Aptos Narrow" w:hAnsi="Aptos Narrow" w:cs="Arial"/>
          <w:sz w:val="24"/>
          <w:szCs w:val="24"/>
          <w:lang w:eastAsia="en-GB"/>
        </w:rPr>
        <w:t>Consortium;</w:t>
      </w:r>
      <w:proofErr w:type="gramEnd"/>
      <w:r w:rsidRPr="00BC0DFA">
        <w:rPr>
          <w:rFonts w:ascii="Aptos Narrow" w:hAnsi="Aptos Narrow" w:cs="Arial"/>
          <w:sz w:val="24"/>
          <w:szCs w:val="24"/>
          <w:lang w:eastAsia="en-GB"/>
        </w:rPr>
        <w:t xml:space="preserve"> </w:t>
      </w:r>
    </w:p>
    <w:p w14:paraId="659E21AE" w14:textId="77777777" w:rsidR="00E354A7" w:rsidRPr="00BC0DFA"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BC0DFA">
        <w:rPr>
          <w:rFonts w:ascii="Aptos Narrow" w:hAnsi="Aptos Narrow" w:cs="Arial"/>
          <w:sz w:val="24"/>
          <w:szCs w:val="24"/>
        </w:rPr>
        <w:t>be free from defects in design, material, workmanship and installation; and</w:t>
      </w:r>
    </w:p>
    <w:p w14:paraId="7E7F1056" w14:textId="77777777" w:rsidR="00E354A7" w:rsidRPr="00BC0DFA" w:rsidRDefault="00E354A7" w:rsidP="008C6AB2">
      <w:pPr>
        <w:numPr>
          <w:ilvl w:val="0"/>
          <w:numId w:val="9"/>
        </w:numPr>
        <w:autoSpaceDE w:val="0"/>
        <w:autoSpaceDN w:val="0"/>
        <w:adjustRightInd w:val="0"/>
        <w:spacing w:after="60"/>
        <w:ind w:left="1077" w:hanging="357"/>
        <w:jc w:val="both"/>
        <w:rPr>
          <w:rFonts w:ascii="Aptos Narrow" w:hAnsi="Aptos Narrow" w:cs="Arial"/>
          <w:sz w:val="24"/>
          <w:szCs w:val="24"/>
          <w:lang w:eastAsia="en-GB"/>
        </w:rPr>
      </w:pPr>
      <w:r w:rsidRPr="00BC0DFA">
        <w:rPr>
          <w:rFonts w:ascii="Aptos Narrow" w:hAnsi="Aptos Narrow" w:cs="Arial"/>
          <w:sz w:val="24"/>
          <w:szCs w:val="24"/>
        </w:rPr>
        <w:t>be performed with the best care, skill and diligence in accordance with best practice in the Supplier's industry, profession or trade.</w:t>
      </w:r>
    </w:p>
    <w:p w14:paraId="6BA2A44F" w14:textId="77777777" w:rsidR="00E354A7" w:rsidRPr="00BC0DFA" w:rsidRDefault="00E354A7" w:rsidP="008C6AB2">
      <w:pPr>
        <w:numPr>
          <w:ilvl w:val="1"/>
          <w:numId w:val="8"/>
        </w:numPr>
        <w:tabs>
          <w:tab w:val="clear" w:pos="576"/>
          <w:tab w:val="left" w:pos="426"/>
        </w:tabs>
        <w:ind w:left="426" w:hanging="426"/>
        <w:jc w:val="both"/>
        <w:rPr>
          <w:rFonts w:ascii="Aptos Narrow" w:hAnsi="Aptos Narrow" w:cs="Arial"/>
          <w:sz w:val="24"/>
          <w:szCs w:val="24"/>
        </w:rPr>
      </w:pPr>
      <w:r w:rsidRPr="00BC0DFA">
        <w:rPr>
          <w:rFonts w:ascii="Aptos Narrow" w:hAnsi="Aptos Narrow" w:cs="Arial"/>
          <w:sz w:val="24"/>
          <w:szCs w:val="24"/>
          <w:lang w:eastAsia="en-GB"/>
        </w:rPr>
        <w:t>Malaria Consortium</w:t>
      </w:r>
      <w:r w:rsidRPr="00BC0DFA" w:rsidDel="00443515">
        <w:rPr>
          <w:rFonts w:ascii="Aptos Narrow" w:hAnsi="Aptos Narrow" w:cs="Arial"/>
          <w:sz w:val="24"/>
          <w:szCs w:val="24"/>
        </w:rPr>
        <w:t xml:space="preserve"> </w:t>
      </w:r>
      <w:r w:rsidRPr="00BC0DFA">
        <w:rPr>
          <w:rFonts w:ascii="Aptos Narrow" w:hAnsi="Aptos Narrow" w:cs="Arial"/>
          <w:sz w:val="24"/>
          <w:szCs w:val="24"/>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59864849" w14:textId="77777777" w:rsidR="00E354A7" w:rsidRPr="00BC0DFA" w:rsidRDefault="00E354A7" w:rsidP="008C6AB2">
      <w:pPr>
        <w:autoSpaceDE w:val="0"/>
        <w:autoSpaceDN w:val="0"/>
        <w:adjustRightInd w:val="0"/>
        <w:ind w:left="720"/>
        <w:jc w:val="both"/>
        <w:rPr>
          <w:rFonts w:ascii="Aptos Narrow" w:hAnsi="Aptos Narrow" w:cs="Arial"/>
          <w:sz w:val="24"/>
          <w:szCs w:val="24"/>
          <w:lang w:eastAsia="en-GB"/>
        </w:rPr>
      </w:pPr>
    </w:p>
    <w:p w14:paraId="0F8FED6B"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Ethical Standards</w:t>
      </w:r>
    </w:p>
    <w:p w14:paraId="1F93CDA2"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04447654"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517C2A04"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The Supplier shall comply with the following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Policies, copies of which are available on the Malaria Consortium website and at https://www.malariaconsortium.org/pages/governance/policies.htm: Anti Bribery Policy, Anti-Fraud and Anti-Corruption Policy, Anti-Money Laundering and Terrorist Financing Policy, Code of Conduct, Safeguarding Policy and Whistleblowing Policy.</w:t>
      </w:r>
    </w:p>
    <w:p w14:paraId="2364A975" w14:textId="77777777" w:rsidR="00E354A7" w:rsidRPr="00BC0DFA" w:rsidRDefault="00E354A7" w:rsidP="008C6AB2">
      <w:pPr>
        <w:ind w:left="432"/>
        <w:jc w:val="both"/>
        <w:rPr>
          <w:rFonts w:ascii="Aptos Narrow" w:hAnsi="Aptos Narrow" w:cs="Arial"/>
          <w:b/>
          <w:sz w:val="24"/>
          <w:szCs w:val="24"/>
        </w:rPr>
      </w:pPr>
    </w:p>
    <w:p w14:paraId="67C5A459"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Delivery / Performance</w:t>
      </w:r>
    </w:p>
    <w:p w14:paraId="243EE90A"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t xml:space="preserve">The Goods shall be delivered to, and the Services shall be performed at the address and on the date or within the period stated in the Order, and in either case during </w:t>
      </w:r>
      <w:r w:rsidRPr="00BC0DFA">
        <w:rPr>
          <w:rFonts w:ascii="Aptos Narrow" w:hAnsi="Aptos Narrow" w:cs="Arial"/>
          <w:sz w:val="24"/>
          <w:szCs w:val="24"/>
          <w:lang w:eastAsia="en-GB"/>
        </w:rPr>
        <w:t xml:space="preserve">Malaria Consortium’s </w:t>
      </w:r>
      <w:r w:rsidRPr="00BC0DFA">
        <w:rPr>
          <w:rFonts w:ascii="Aptos Narrow" w:hAnsi="Aptos Narrow" w:cs="Arial"/>
          <w:sz w:val="24"/>
          <w:szCs w:val="24"/>
        </w:rPr>
        <w:t xml:space="preserve">usual business hours, except where otherwise agreed in the Order.  Time shall be of the essence in respect of this Condition 4.1. </w:t>
      </w:r>
    </w:p>
    <w:p w14:paraId="1C7EDE08"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t xml:space="preserve">Where the date of delivery of the Goods or of performance of Services is to be specified after issue of the Order, the Supplier shall give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reasonable written notice of the specified date.</w:t>
      </w:r>
    </w:p>
    <w:p w14:paraId="4A1891A0"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lastRenderedPageBreak/>
        <w:t xml:space="preserve">Delivery of the goods shall take place and title in the Goods will pass on the completion of the physical transfer of the goods from the Supplier or its agents to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or its agents at the address specified in the Order.</w:t>
      </w:r>
    </w:p>
    <w:p w14:paraId="2B979439"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t xml:space="preserve">Risk of damage to or loss of the Goods shall pass to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in accordance with the relevant provisions of Incoterms rules as in force at the date the Contract is made or, where Incoterms do not apply or are not stated in the Order, risk in the Goods shall pass to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on completion of delivery.</w:t>
      </w:r>
      <w:r w:rsidRPr="00BC0DFA">
        <w:rPr>
          <w:rFonts w:ascii="Aptos Narrow" w:hAnsi="Aptos Narrow" w:cs="Arial"/>
          <w:b/>
          <w:bCs/>
          <w:i/>
          <w:iCs/>
          <w:sz w:val="24"/>
          <w:szCs w:val="24"/>
        </w:rPr>
        <w:t xml:space="preserve"> </w:t>
      </w:r>
    </w:p>
    <w:p w14:paraId="711E142A"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 xml:space="preserve">shall not be deemed to have accepted any Goods or Services and shall retain its right to reject such Goods and Services until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has had reasonable time to inspect them following delivery and/or performance by the Supplier and signed to confirm acceptance.</w:t>
      </w:r>
    </w:p>
    <w:p w14:paraId="29F877B6" w14:textId="77777777" w:rsidR="00E354A7" w:rsidRPr="00BC0DFA" w:rsidRDefault="00E354A7" w:rsidP="008C6AB2">
      <w:pPr>
        <w:numPr>
          <w:ilvl w:val="1"/>
          <w:numId w:val="8"/>
        </w:numPr>
        <w:tabs>
          <w:tab w:val="clear" w:pos="576"/>
          <w:tab w:val="left" w:pos="426"/>
        </w:tabs>
        <w:ind w:left="426" w:hanging="426"/>
        <w:jc w:val="both"/>
        <w:rPr>
          <w:rFonts w:ascii="Aptos Narrow" w:hAnsi="Aptos Narrow" w:cs="Arial"/>
          <w:b/>
          <w:sz w:val="24"/>
          <w:szCs w:val="24"/>
        </w:rPr>
      </w:pP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shall be entitled to reject any Goods delivered or Services supplied which are not in accordance with the Contract.  If any Goods or Services are so rejected, at </w:t>
      </w:r>
      <w:r w:rsidRPr="00BC0DFA">
        <w:rPr>
          <w:rFonts w:ascii="Aptos Narrow" w:hAnsi="Aptos Narrow" w:cs="Arial"/>
          <w:sz w:val="24"/>
          <w:szCs w:val="24"/>
          <w:lang w:eastAsia="en-GB"/>
        </w:rPr>
        <w:t xml:space="preserve">Malaria Consortium’s </w:t>
      </w:r>
      <w:r w:rsidRPr="00BC0DFA">
        <w:rPr>
          <w:rFonts w:ascii="Aptos Narrow" w:hAnsi="Aptos Narrow" w:cs="Arial"/>
          <w:sz w:val="24"/>
          <w:szCs w:val="24"/>
        </w:rPr>
        <w:t xml:space="preserve">option, the Supplier shall forthwith re-supply substitute Goods or Services which conform with the Contract.  Alternatively,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 xml:space="preserve">may cancel the Contract and return any rejected Goods to the Supplier at the Supplier's risk and </w:t>
      </w:r>
      <w:proofErr w:type="gramStart"/>
      <w:r w:rsidRPr="00BC0DFA">
        <w:rPr>
          <w:rFonts w:ascii="Aptos Narrow" w:hAnsi="Aptos Narrow" w:cs="Arial"/>
          <w:sz w:val="24"/>
          <w:szCs w:val="24"/>
        </w:rPr>
        <w:t>expense</w:t>
      </w:r>
      <w:proofErr w:type="gramEnd"/>
      <w:r w:rsidRPr="00BC0DFA">
        <w:rPr>
          <w:rFonts w:ascii="Aptos Narrow" w:hAnsi="Aptos Narrow" w:cs="Arial"/>
          <w:sz w:val="24"/>
          <w:szCs w:val="24"/>
        </w:rPr>
        <w:t xml:space="preserve"> and the Supplier shall repay to </w:t>
      </w:r>
      <w:r w:rsidRPr="00BC0DFA">
        <w:rPr>
          <w:rFonts w:ascii="Aptos Narrow" w:hAnsi="Aptos Narrow" w:cs="Arial"/>
          <w:sz w:val="24"/>
          <w:szCs w:val="24"/>
          <w:lang w:eastAsia="en-GB"/>
        </w:rPr>
        <w:t xml:space="preserve">Malaria </w:t>
      </w:r>
      <w:proofErr w:type="gramStart"/>
      <w:r w:rsidRPr="00BC0DFA">
        <w:rPr>
          <w:rFonts w:ascii="Aptos Narrow" w:hAnsi="Aptos Narrow" w:cs="Arial"/>
          <w:sz w:val="24"/>
          <w:szCs w:val="24"/>
          <w:lang w:eastAsia="en-GB"/>
        </w:rPr>
        <w:t xml:space="preserve">Consortium </w:t>
      </w:r>
      <w:r w:rsidRPr="00BC0DFA">
        <w:rPr>
          <w:rFonts w:ascii="Aptos Narrow" w:hAnsi="Aptos Narrow" w:cs="Arial"/>
          <w:sz w:val="24"/>
          <w:szCs w:val="24"/>
        </w:rPr>
        <w:t xml:space="preserve"> any</w:t>
      </w:r>
      <w:proofErr w:type="gramEnd"/>
      <w:r w:rsidRPr="00BC0DFA">
        <w:rPr>
          <w:rFonts w:ascii="Aptos Narrow" w:hAnsi="Aptos Narrow" w:cs="Arial"/>
          <w:sz w:val="24"/>
          <w:szCs w:val="24"/>
        </w:rPr>
        <w:t xml:space="preserve"> amount paid in relation to such Goods or Services.  </w:t>
      </w:r>
    </w:p>
    <w:p w14:paraId="3C153CB0" w14:textId="77777777" w:rsidR="00E354A7" w:rsidRPr="00BC0DFA" w:rsidRDefault="00E354A7" w:rsidP="008C6AB2">
      <w:pPr>
        <w:jc w:val="both"/>
        <w:rPr>
          <w:rFonts w:ascii="Aptos Narrow" w:hAnsi="Aptos Narrow" w:cs="Arial"/>
          <w:b/>
          <w:sz w:val="24"/>
          <w:szCs w:val="24"/>
        </w:rPr>
      </w:pPr>
    </w:p>
    <w:p w14:paraId="15C5EEED"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Indemnity</w:t>
      </w:r>
    </w:p>
    <w:p w14:paraId="656BBC68" w14:textId="77777777" w:rsidR="00E354A7" w:rsidRPr="00BC0DFA" w:rsidRDefault="00E354A7" w:rsidP="008C6AB2">
      <w:pPr>
        <w:ind w:left="432"/>
        <w:jc w:val="both"/>
        <w:rPr>
          <w:rFonts w:ascii="Aptos Narrow" w:hAnsi="Aptos Narrow" w:cs="Arial"/>
          <w:sz w:val="24"/>
          <w:szCs w:val="24"/>
        </w:rPr>
      </w:pPr>
      <w:r w:rsidRPr="00BC0DFA">
        <w:rPr>
          <w:rFonts w:ascii="Aptos Narrow" w:hAnsi="Aptos Narrow" w:cs="Arial"/>
          <w:sz w:val="24"/>
          <w:szCs w:val="24"/>
        </w:rPr>
        <w:t xml:space="preserve">The Supplier shall indemnify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in full against all liability, loss, damages, costs and expenses (including legal expenses) awarded against or incurred or paid by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as a result of or in connection with any act or omission of the Supplier or its employees, agents or sub-contractors in performing its obligations under this Contract, and any claims made against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 xml:space="preserve">by third parties (including claims for death, personal injury or damage to property) arising out of, or in connection with, the supply of the Goods or Services or a breach of Clause 2. </w:t>
      </w:r>
    </w:p>
    <w:p w14:paraId="7127D877" w14:textId="77777777" w:rsidR="00E354A7" w:rsidRPr="00BC0DFA" w:rsidRDefault="00E354A7" w:rsidP="008C6AB2">
      <w:pPr>
        <w:jc w:val="both"/>
        <w:rPr>
          <w:rFonts w:ascii="Aptos Narrow" w:hAnsi="Aptos Narrow" w:cs="Arial"/>
          <w:b/>
          <w:sz w:val="24"/>
          <w:szCs w:val="24"/>
        </w:rPr>
      </w:pPr>
    </w:p>
    <w:p w14:paraId="20A842A5"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Price and Payment</w:t>
      </w:r>
    </w:p>
    <w:p w14:paraId="72117FB1" w14:textId="77777777" w:rsidR="00E354A7" w:rsidRPr="00BC0DFA" w:rsidRDefault="00E354A7" w:rsidP="008C6AB2">
      <w:pPr>
        <w:ind w:left="426"/>
        <w:jc w:val="both"/>
        <w:rPr>
          <w:rFonts w:ascii="Aptos Narrow" w:hAnsi="Aptos Narrow" w:cs="Arial"/>
          <w:b/>
          <w:sz w:val="24"/>
          <w:szCs w:val="24"/>
        </w:rPr>
      </w:pPr>
      <w:r w:rsidRPr="00BC0DFA">
        <w:rPr>
          <w:rFonts w:ascii="Aptos Narrow" w:hAnsi="Aptos Narrow" w:cs="Arial"/>
          <w:sz w:val="24"/>
          <w:szCs w:val="24"/>
        </w:rPr>
        <w:t xml:space="preserve">Payment in arrears will be made as set out in the Order unless otherwise stated in the contract and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 xml:space="preserve">shall be entitled to </w:t>
      </w:r>
      <w:proofErr w:type="gramStart"/>
      <w:r w:rsidRPr="00BC0DFA">
        <w:rPr>
          <w:rFonts w:ascii="Aptos Narrow" w:hAnsi="Aptos Narrow" w:cs="Arial"/>
          <w:sz w:val="24"/>
          <w:szCs w:val="24"/>
        </w:rPr>
        <w:t>off-set</w:t>
      </w:r>
      <w:proofErr w:type="gramEnd"/>
      <w:r w:rsidRPr="00BC0DFA">
        <w:rPr>
          <w:rFonts w:ascii="Aptos Narrow" w:hAnsi="Aptos Narrow" w:cs="Arial"/>
          <w:sz w:val="24"/>
          <w:szCs w:val="24"/>
        </w:rPr>
        <w:t xml:space="preserve"> against the price set out in the Order all sums owed to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by the Supplier.</w:t>
      </w:r>
    </w:p>
    <w:p w14:paraId="245C9BA5" w14:textId="77777777" w:rsidR="00E354A7" w:rsidRPr="00BC0DFA" w:rsidRDefault="00E354A7" w:rsidP="008C6AB2">
      <w:pPr>
        <w:jc w:val="both"/>
        <w:rPr>
          <w:rFonts w:ascii="Aptos Narrow" w:hAnsi="Aptos Narrow" w:cs="Arial"/>
          <w:b/>
          <w:sz w:val="24"/>
          <w:szCs w:val="24"/>
        </w:rPr>
      </w:pPr>
    </w:p>
    <w:p w14:paraId="0FCBC39D"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Supplier's Warranties</w:t>
      </w:r>
    </w:p>
    <w:p w14:paraId="171C1A21" w14:textId="77777777" w:rsidR="00E354A7" w:rsidRPr="00BC0DFA" w:rsidRDefault="00E354A7" w:rsidP="008C6AB2">
      <w:pPr>
        <w:numPr>
          <w:ilvl w:val="1"/>
          <w:numId w:val="8"/>
        </w:numPr>
        <w:tabs>
          <w:tab w:val="clear" w:pos="576"/>
        </w:tabs>
        <w:ind w:left="426" w:hanging="426"/>
        <w:jc w:val="both"/>
        <w:rPr>
          <w:rFonts w:ascii="Aptos Narrow" w:hAnsi="Aptos Narrow" w:cs="Arial"/>
          <w:b/>
          <w:sz w:val="24"/>
          <w:szCs w:val="24"/>
        </w:rPr>
      </w:pPr>
      <w:r w:rsidRPr="00BC0DFA">
        <w:rPr>
          <w:rFonts w:ascii="Aptos Narrow" w:hAnsi="Aptos Narrow" w:cs="Arial"/>
          <w:sz w:val="24"/>
          <w:szCs w:val="24"/>
        </w:rPr>
        <w:t xml:space="preserve">The Supplier warrants to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that:</w:t>
      </w:r>
    </w:p>
    <w:p w14:paraId="2C233164" w14:textId="77777777" w:rsidR="00E354A7" w:rsidRPr="00BC0DFA" w:rsidRDefault="00E354A7" w:rsidP="008C6AB2">
      <w:pPr>
        <w:numPr>
          <w:ilvl w:val="0"/>
          <w:numId w:val="11"/>
        </w:numPr>
        <w:tabs>
          <w:tab w:val="clear" w:pos="1080"/>
        </w:tabs>
        <w:ind w:left="851"/>
        <w:jc w:val="both"/>
        <w:rPr>
          <w:rFonts w:ascii="Aptos Narrow" w:hAnsi="Aptos Narrow" w:cs="Arial"/>
          <w:sz w:val="24"/>
          <w:szCs w:val="24"/>
        </w:rPr>
      </w:pPr>
      <w:r w:rsidRPr="00BC0DFA">
        <w:rPr>
          <w:rFonts w:ascii="Aptos Narrow" w:hAnsi="Aptos Narrow" w:cs="Arial"/>
          <w:sz w:val="24"/>
          <w:szCs w:val="24"/>
        </w:rPr>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BC0DFA">
        <w:rPr>
          <w:rFonts w:ascii="Aptos Narrow" w:hAnsi="Aptos Narrow" w:cs="Arial"/>
          <w:sz w:val="24"/>
          <w:szCs w:val="24"/>
        </w:rPr>
        <w:t>rights;</w:t>
      </w:r>
      <w:proofErr w:type="gramEnd"/>
    </w:p>
    <w:p w14:paraId="5D2A9527" w14:textId="77777777" w:rsidR="00E354A7" w:rsidRPr="00BC0DFA" w:rsidRDefault="00E354A7" w:rsidP="008C6AB2">
      <w:pPr>
        <w:numPr>
          <w:ilvl w:val="0"/>
          <w:numId w:val="11"/>
        </w:numPr>
        <w:tabs>
          <w:tab w:val="clear" w:pos="1080"/>
        </w:tabs>
        <w:ind w:left="851"/>
        <w:jc w:val="both"/>
        <w:rPr>
          <w:rFonts w:ascii="Aptos Narrow" w:hAnsi="Aptos Narrow" w:cs="Arial"/>
          <w:sz w:val="24"/>
          <w:szCs w:val="24"/>
        </w:rPr>
      </w:pPr>
      <w:r w:rsidRPr="00BC0DFA">
        <w:rPr>
          <w:rFonts w:ascii="Aptos Narrow" w:hAnsi="Aptos Narrow" w:cs="Arial"/>
          <w:sz w:val="24"/>
          <w:szCs w:val="24"/>
        </w:rPr>
        <w:t xml:space="preserve">it will not and will ensure that none of its employees will accept any commission, gift, inducement or other financial benefit from any supplier or potential supplier of </w:t>
      </w:r>
      <w:r w:rsidRPr="00BC0DFA">
        <w:rPr>
          <w:rFonts w:ascii="Aptos Narrow" w:hAnsi="Aptos Narrow" w:cs="Arial"/>
          <w:sz w:val="24"/>
          <w:szCs w:val="24"/>
          <w:lang w:eastAsia="en-GB"/>
        </w:rPr>
        <w:t>Malaria Consortium</w:t>
      </w:r>
      <w:r w:rsidRPr="00BC0DFA">
        <w:rPr>
          <w:rFonts w:ascii="Aptos Narrow" w:hAnsi="Aptos Narrow" w:cs="Arial"/>
          <w:sz w:val="24"/>
          <w:szCs w:val="24"/>
        </w:rPr>
        <w:t>; and</w:t>
      </w:r>
    </w:p>
    <w:p w14:paraId="45A8F27A" w14:textId="77777777" w:rsidR="00E354A7" w:rsidRPr="00BC0DFA" w:rsidRDefault="00E354A7" w:rsidP="008C6AB2">
      <w:pPr>
        <w:numPr>
          <w:ilvl w:val="0"/>
          <w:numId w:val="11"/>
        </w:numPr>
        <w:tabs>
          <w:tab w:val="clear" w:pos="1080"/>
        </w:tabs>
        <w:ind w:left="851"/>
        <w:jc w:val="both"/>
        <w:rPr>
          <w:rFonts w:ascii="Aptos Narrow" w:hAnsi="Aptos Narrow" w:cs="Arial"/>
          <w:sz w:val="24"/>
          <w:szCs w:val="24"/>
        </w:rPr>
      </w:pPr>
      <w:r w:rsidRPr="00BC0DFA">
        <w:rPr>
          <w:rFonts w:ascii="Aptos Narrow" w:hAnsi="Aptos Narrow" w:cs="Arial"/>
          <w:sz w:val="24"/>
          <w:szCs w:val="24"/>
        </w:rPr>
        <w:t xml:space="preserve">the Services will be performed by appropriately qualified and trained personnel, with the best care, skill and diligence and to such high standard of quality as it is reasonable for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to expect in all the circumstances.</w:t>
      </w:r>
    </w:p>
    <w:p w14:paraId="7D6B0F14" w14:textId="77777777" w:rsidR="00E354A7" w:rsidRPr="00BC0DFA" w:rsidRDefault="00E354A7" w:rsidP="008C6AB2">
      <w:pPr>
        <w:ind w:left="720"/>
        <w:jc w:val="both"/>
        <w:rPr>
          <w:rFonts w:ascii="Aptos Narrow" w:hAnsi="Aptos Narrow" w:cs="Arial"/>
          <w:sz w:val="24"/>
          <w:szCs w:val="24"/>
        </w:rPr>
      </w:pPr>
    </w:p>
    <w:p w14:paraId="0F2E6D87"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Force majeure</w:t>
      </w:r>
    </w:p>
    <w:p w14:paraId="032C7FE1"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sz w:val="24"/>
          <w:szCs w:val="24"/>
        </w:rPr>
      </w:pPr>
      <w:r w:rsidRPr="00BC0DFA">
        <w:rPr>
          <w:rFonts w:ascii="Aptos Narrow" w:hAnsi="Aptos Narrow" w:cs="Arial"/>
          <w:sz w:val="24"/>
          <w:szCs w:val="24"/>
        </w:rPr>
        <w:lastRenderedPageBreak/>
        <w:t xml:space="preserve">Neither the Supplier nor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BC0DFA">
        <w:rPr>
          <w:rFonts w:ascii="Aptos Narrow" w:hAnsi="Aptos Narrow" w:cs="Arial"/>
          <w:b/>
          <w:sz w:val="24"/>
          <w:szCs w:val="24"/>
        </w:rPr>
        <w:t>Force Majeure Event</w:t>
      </w:r>
      <w:r w:rsidRPr="00BC0DFA">
        <w:rPr>
          <w:rFonts w:ascii="Aptos Narrow" w:hAnsi="Aptos Narrow" w:cs="Arial"/>
          <w:sz w:val="24"/>
          <w:szCs w:val="24"/>
        </w:rPr>
        <w:t>") provided that the Supplier shall use best endeavours to cure such Force Majeure Event and resume performance under the Contract.</w:t>
      </w:r>
    </w:p>
    <w:p w14:paraId="5D32982E" w14:textId="77777777" w:rsidR="00E354A7" w:rsidRPr="00BC0DFA" w:rsidRDefault="00E354A7" w:rsidP="008C6AB2">
      <w:pPr>
        <w:numPr>
          <w:ilvl w:val="1"/>
          <w:numId w:val="8"/>
        </w:numPr>
        <w:tabs>
          <w:tab w:val="clear" w:pos="576"/>
          <w:tab w:val="left" w:pos="426"/>
        </w:tabs>
        <w:ind w:left="426" w:hanging="426"/>
        <w:jc w:val="both"/>
        <w:rPr>
          <w:rFonts w:ascii="Aptos Narrow" w:hAnsi="Aptos Narrow" w:cs="Arial"/>
          <w:sz w:val="24"/>
          <w:szCs w:val="24"/>
        </w:rPr>
      </w:pPr>
      <w:r w:rsidRPr="00BC0DFA">
        <w:rPr>
          <w:rFonts w:ascii="Aptos Narrow" w:hAnsi="Aptos Narrow" w:cs="Arial"/>
          <w:sz w:val="24"/>
          <w:szCs w:val="24"/>
        </w:rPr>
        <w:t xml:space="preserve">If any Force Majeure Event prevents the Supplier from carrying out its obligations under the Contract for a continuous period of more than 30 days,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may terminate the Contract immediately by giving written notice to the Supplier. </w:t>
      </w:r>
    </w:p>
    <w:p w14:paraId="7904F473" w14:textId="77777777" w:rsidR="00E354A7" w:rsidRPr="00BC0DFA" w:rsidRDefault="00E354A7" w:rsidP="008C6AB2">
      <w:pPr>
        <w:jc w:val="both"/>
        <w:rPr>
          <w:rFonts w:ascii="Aptos Narrow" w:hAnsi="Aptos Narrow" w:cs="Arial"/>
          <w:b/>
          <w:sz w:val="24"/>
          <w:szCs w:val="24"/>
        </w:rPr>
      </w:pPr>
    </w:p>
    <w:p w14:paraId="4E22EB85"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General</w:t>
      </w:r>
    </w:p>
    <w:p w14:paraId="2CB21E04"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The Supplier shall not use </w:t>
      </w:r>
      <w:r w:rsidRPr="00BC0DFA">
        <w:rPr>
          <w:rFonts w:ascii="Aptos Narrow" w:hAnsi="Aptos Narrow" w:cs="Arial"/>
          <w:sz w:val="24"/>
          <w:szCs w:val="24"/>
          <w:lang w:eastAsia="en-GB"/>
        </w:rPr>
        <w:t xml:space="preserve">Malaria Consortium’s </w:t>
      </w:r>
      <w:r w:rsidRPr="00BC0DFA">
        <w:rPr>
          <w:rFonts w:ascii="Aptos Narrow" w:hAnsi="Aptos Narrow" w:cs="Arial"/>
          <w:sz w:val="24"/>
          <w:szCs w:val="24"/>
        </w:rPr>
        <w:t xml:space="preserve">name, branding or logo other than in accordance with </w:t>
      </w:r>
      <w:r w:rsidRPr="00BC0DFA">
        <w:rPr>
          <w:rFonts w:ascii="Aptos Narrow" w:hAnsi="Aptos Narrow" w:cs="Arial"/>
          <w:sz w:val="24"/>
          <w:szCs w:val="24"/>
          <w:lang w:eastAsia="en-GB"/>
        </w:rPr>
        <w:t>Malaria Consortium’s</w:t>
      </w:r>
      <w:r w:rsidRPr="00BC0DFA">
        <w:rPr>
          <w:rFonts w:ascii="Aptos Narrow" w:hAnsi="Aptos Narrow" w:cs="Arial"/>
          <w:sz w:val="24"/>
          <w:szCs w:val="24"/>
        </w:rPr>
        <w:t xml:space="preserve"> written instructions or authorisation.</w:t>
      </w:r>
    </w:p>
    <w:p w14:paraId="48364AFB"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The Supplier may not assign, transfer, charge, subcontract, novate or deal in any other manner with any or </w:t>
      </w:r>
      <w:proofErr w:type="gramStart"/>
      <w:r w:rsidRPr="00BC0DFA">
        <w:rPr>
          <w:rFonts w:ascii="Aptos Narrow" w:hAnsi="Aptos Narrow" w:cs="Arial"/>
          <w:sz w:val="24"/>
          <w:szCs w:val="24"/>
        </w:rPr>
        <w:t>all of</w:t>
      </w:r>
      <w:proofErr w:type="gramEnd"/>
      <w:r w:rsidRPr="00BC0DFA">
        <w:rPr>
          <w:rFonts w:ascii="Aptos Narrow" w:hAnsi="Aptos Narrow" w:cs="Arial"/>
          <w:sz w:val="24"/>
          <w:szCs w:val="24"/>
        </w:rPr>
        <w:t xml:space="preserve"> its rights or obligations under the Contract without </w:t>
      </w:r>
      <w:r w:rsidRPr="00BC0DFA">
        <w:rPr>
          <w:rFonts w:ascii="Aptos Narrow" w:hAnsi="Aptos Narrow" w:cs="Arial"/>
          <w:sz w:val="24"/>
          <w:szCs w:val="24"/>
          <w:lang w:eastAsia="en-GB"/>
        </w:rPr>
        <w:t xml:space="preserve">Malaria Consortium’s </w:t>
      </w:r>
      <w:r w:rsidRPr="00BC0DFA">
        <w:rPr>
          <w:rFonts w:ascii="Aptos Narrow" w:hAnsi="Aptos Narrow" w:cs="Arial"/>
          <w:sz w:val="24"/>
          <w:szCs w:val="24"/>
        </w:rPr>
        <w:t>prior written consent.</w:t>
      </w:r>
    </w:p>
    <w:p w14:paraId="65E75C9E"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77D906A4"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5BE0BB56"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Any variation to the Contract, including the introduction of any additional terms and conditions, shall only be binding when agreed in writing and signed by both parties. </w:t>
      </w:r>
    </w:p>
    <w:p w14:paraId="577FB286" w14:textId="77777777" w:rsidR="00E354A7" w:rsidRPr="00BC0DFA" w:rsidRDefault="00E354A7" w:rsidP="008C6AB2">
      <w:pPr>
        <w:numPr>
          <w:ilvl w:val="1"/>
          <w:numId w:val="8"/>
        </w:numPr>
        <w:tabs>
          <w:tab w:val="clear" w:pos="576"/>
          <w:tab w:val="num" w:pos="426"/>
        </w:tabs>
        <w:ind w:left="426" w:hanging="426"/>
        <w:jc w:val="both"/>
        <w:rPr>
          <w:rFonts w:ascii="Aptos Narrow" w:hAnsi="Aptos Narrow" w:cs="Arial"/>
          <w:sz w:val="24"/>
          <w:szCs w:val="24"/>
        </w:rPr>
      </w:pPr>
      <w:r w:rsidRPr="00BC0DFA">
        <w:rPr>
          <w:rFonts w:ascii="Aptos Narrow" w:hAnsi="Aptos Narrow" w:cs="Arial"/>
          <w:bCs/>
          <w:sz w:val="24"/>
          <w:szCs w:val="24"/>
        </w:rPr>
        <w:t>A person who is not a party to the Contract shall not have any rights under or in connection with it.</w:t>
      </w:r>
    </w:p>
    <w:p w14:paraId="417ADCB3" w14:textId="2370BCF6" w:rsidR="0085372B" w:rsidRPr="00BC0DFA" w:rsidRDefault="0085372B" w:rsidP="008C6AB2">
      <w:pPr>
        <w:ind w:left="360" w:hanging="360"/>
        <w:rPr>
          <w:rFonts w:ascii="Aptos Narrow" w:hAnsi="Aptos Narrow"/>
          <w:sz w:val="24"/>
          <w:szCs w:val="24"/>
        </w:rPr>
      </w:pPr>
    </w:p>
    <w:p w14:paraId="21719CC4" w14:textId="77777777" w:rsidR="0085372B" w:rsidRPr="00BC0DFA" w:rsidRDefault="0085372B" w:rsidP="008C6AB2">
      <w:pPr>
        <w:jc w:val="both"/>
        <w:rPr>
          <w:rFonts w:ascii="Aptos Narrow" w:eastAsia="Calibri" w:hAnsi="Aptos Narrow" w:cs="Calibri"/>
          <w:spacing w:val="0"/>
          <w:sz w:val="24"/>
          <w:szCs w:val="24"/>
        </w:rPr>
      </w:pPr>
    </w:p>
    <w:p w14:paraId="1E97C799" w14:textId="77777777" w:rsidR="0085372B" w:rsidRPr="00BC0DFA" w:rsidRDefault="0085372B" w:rsidP="008C6AB2">
      <w:pPr>
        <w:jc w:val="both"/>
        <w:rPr>
          <w:rFonts w:ascii="Aptos Narrow" w:eastAsia="Calibri" w:hAnsi="Aptos Narrow" w:cs="Calibri"/>
          <w:spacing w:val="0"/>
          <w:sz w:val="24"/>
          <w:szCs w:val="24"/>
        </w:rPr>
      </w:pPr>
    </w:p>
    <w:p w14:paraId="3FD0FB7E" w14:textId="77777777" w:rsidR="0085372B" w:rsidRPr="00BC0DFA" w:rsidRDefault="0085372B" w:rsidP="008C6AB2">
      <w:pPr>
        <w:ind w:left="0" w:firstLine="360"/>
        <w:jc w:val="center"/>
        <w:rPr>
          <w:rFonts w:ascii="Aptos Narrow" w:eastAsia="Calibri" w:hAnsi="Aptos Narrow" w:cs="Calibri"/>
          <w:b/>
          <w:spacing w:val="0"/>
          <w:sz w:val="24"/>
          <w:szCs w:val="24"/>
          <w:u w:val="single"/>
        </w:rPr>
      </w:pPr>
      <w:r w:rsidRPr="00BC0DFA">
        <w:rPr>
          <w:rFonts w:ascii="Aptos Narrow" w:eastAsia="Calibri" w:hAnsi="Aptos Narrow" w:cs="Calibri"/>
          <w:b/>
          <w:spacing w:val="0"/>
          <w:sz w:val="24"/>
          <w:szCs w:val="24"/>
          <w:u w:val="single"/>
        </w:rPr>
        <w:br w:type="page"/>
      </w:r>
      <w:r w:rsidRPr="00BC0DFA">
        <w:rPr>
          <w:rFonts w:ascii="Aptos Narrow" w:eastAsia="Calibri" w:hAnsi="Aptos Narrow" w:cs="Calibri"/>
          <w:b/>
          <w:spacing w:val="0"/>
          <w:sz w:val="24"/>
          <w:szCs w:val="24"/>
          <w:u w:val="single"/>
        </w:rPr>
        <w:lastRenderedPageBreak/>
        <w:t>Anti-Bribery Policy</w:t>
      </w:r>
    </w:p>
    <w:p w14:paraId="4F4CF27B" w14:textId="77777777" w:rsidR="0085372B" w:rsidRPr="00BC0DFA" w:rsidRDefault="0085372B" w:rsidP="008C6AB2">
      <w:pPr>
        <w:ind w:left="0" w:firstLine="360"/>
        <w:jc w:val="center"/>
        <w:rPr>
          <w:rFonts w:ascii="Aptos Narrow" w:eastAsia="Calibri" w:hAnsi="Aptos Narrow" w:cs="Calibri"/>
          <w:b/>
          <w:spacing w:val="0"/>
          <w:sz w:val="24"/>
          <w:szCs w:val="24"/>
          <w:u w:val="single"/>
        </w:rPr>
      </w:pPr>
    </w:p>
    <w:p w14:paraId="55FF2D20"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Purpose and context</w:t>
      </w:r>
    </w:p>
    <w:p w14:paraId="397319AA"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0FAC5DF6" w14:textId="77777777" w:rsidR="0085372B" w:rsidRPr="00BC0DFA" w:rsidRDefault="0085372B" w:rsidP="008C6AB2">
      <w:pPr>
        <w:ind w:left="0"/>
        <w:jc w:val="both"/>
        <w:rPr>
          <w:rFonts w:ascii="Aptos Narrow" w:hAnsi="Aptos Narrow" w:cs="Calibri"/>
          <w:sz w:val="24"/>
          <w:szCs w:val="24"/>
        </w:rPr>
      </w:pPr>
    </w:p>
    <w:p w14:paraId="629D599E"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Principles</w:t>
      </w:r>
    </w:p>
    <w:p w14:paraId="4983E587" w14:textId="77777777" w:rsidR="0085372B" w:rsidRPr="00BC0DFA" w:rsidRDefault="0085372B" w:rsidP="008C6AB2">
      <w:pPr>
        <w:ind w:left="0"/>
        <w:jc w:val="both"/>
        <w:rPr>
          <w:rFonts w:ascii="Aptos Narrow" w:hAnsi="Aptos Narrow" w:cs="Calibri"/>
          <w:sz w:val="24"/>
          <w:szCs w:val="24"/>
        </w:rPr>
      </w:pPr>
    </w:p>
    <w:p w14:paraId="640951CB"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Malaria Consortium is committed to implementing and enforcing effective systems to counter bribery. </w:t>
      </w:r>
    </w:p>
    <w:p w14:paraId="5493CC36" w14:textId="77777777" w:rsidR="0085372B" w:rsidRPr="00BC0DFA" w:rsidRDefault="0085372B" w:rsidP="008C6AB2">
      <w:pPr>
        <w:ind w:left="0"/>
        <w:jc w:val="both"/>
        <w:rPr>
          <w:rFonts w:ascii="Aptos Narrow" w:hAnsi="Aptos Narrow" w:cs="Calibri"/>
          <w:sz w:val="24"/>
          <w:szCs w:val="24"/>
        </w:rPr>
      </w:pPr>
    </w:p>
    <w:p w14:paraId="450E09EF"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Scope</w:t>
      </w:r>
    </w:p>
    <w:p w14:paraId="469FF941" w14:textId="77777777" w:rsidR="0085372B" w:rsidRPr="00BC0DFA" w:rsidRDefault="0085372B" w:rsidP="008C6AB2">
      <w:pPr>
        <w:ind w:left="0"/>
        <w:jc w:val="both"/>
        <w:rPr>
          <w:rFonts w:ascii="Aptos Narrow" w:hAnsi="Aptos Narrow" w:cs="Calibri"/>
          <w:sz w:val="24"/>
          <w:szCs w:val="24"/>
        </w:rPr>
      </w:pPr>
    </w:p>
    <w:p w14:paraId="022A0DE1"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22632D5B" w14:textId="77777777" w:rsidR="0085372B" w:rsidRPr="00BC0DFA" w:rsidRDefault="0085372B" w:rsidP="008C6AB2">
      <w:pPr>
        <w:ind w:left="0"/>
        <w:jc w:val="both"/>
        <w:rPr>
          <w:rFonts w:ascii="Aptos Narrow" w:hAnsi="Aptos Narrow" w:cs="Calibri"/>
          <w:sz w:val="24"/>
          <w:szCs w:val="24"/>
        </w:rPr>
      </w:pPr>
    </w:p>
    <w:p w14:paraId="51CFD3E0"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w:t>
      </w:r>
      <w:proofErr w:type="gramStart"/>
      <w:r w:rsidRPr="00BC0DFA">
        <w:rPr>
          <w:rFonts w:ascii="Aptos Narrow" w:hAnsi="Aptos Narrow" w:cs="Calibri"/>
          <w:sz w:val="24"/>
          <w:szCs w:val="24"/>
        </w:rPr>
        <w:t>persons</w:t>
      </w:r>
      <w:proofErr w:type="gramEnd"/>
      <w:r w:rsidRPr="00BC0DFA">
        <w:rPr>
          <w:rFonts w:ascii="Aptos Narrow" w:hAnsi="Aptos Narrow" w:cs="Calibri"/>
          <w:sz w:val="24"/>
          <w:szCs w:val="24"/>
        </w:rPr>
        <w:t xml:space="preserve"> the policy is to be communicated via the Country Director, the Regional Programmes Director in the regions and the Financial Controller in each country.</w:t>
      </w:r>
    </w:p>
    <w:p w14:paraId="2D0024B9" w14:textId="77777777" w:rsidR="0085372B" w:rsidRPr="00BC0DFA" w:rsidRDefault="0085372B" w:rsidP="008C6AB2">
      <w:pPr>
        <w:ind w:left="0"/>
        <w:jc w:val="both"/>
        <w:rPr>
          <w:rFonts w:ascii="Aptos Narrow" w:hAnsi="Aptos Narrow" w:cs="Calibri"/>
          <w:sz w:val="24"/>
          <w:szCs w:val="24"/>
        </w:rPr>
      </w:pPr>
    </w:p>
    <w:p w14:paraId="798D99B5"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Definition and terms</w:t>
      </w:r>
    </w:p>
    <w:p w14:paraId="484EA00D" w14:textId="77777777" w:rsidR="0085372B" w:rsidRPr="00BC0DFA" w:rsidRDefault="0085372B" w:rsidP="008C6AB2">
      <w:pPr>
        <w:keepNext/>
        <w:ind w:left="0"/>
        <w:jc w:val="both"/>
        <w:outlineLvl w:val="1"/>
        <w:rPr>
          <w:rFonts w:ascii="Aptos Narrow" w:hAnsi="Aptos Narrow" w:cs="Calibri"/>
          <w:sz w:val="24"/>
          <w:szCs w:val="24"/>
          <w:u w:val="single"/>
        </w:rPr>
      </w:pPr>
      <w:bookmarkStart w:id="1" w:name="_Toc383695904"/>
    </w:p>
    <w:p w14:paraId="0B5EF0C3" w14:textId="77777777" w:rsidR="0085372B" w:rsidRPr="00BC0DFA" w:rsidRDefault="0085372B" w:rsidP="008C6AB2">
      <w:pPr>
        <w:keepNext/>
        <w:ind w:left="0"/>
        <w:jc w:val="both"/>
        <w:outlineLvl w:val="1"/>
        <w:rPr>
          <w:rFonts w:ascii="Aptos Narrow" w:hAnsi="Aptos Narrow" w:cs="Calibri"/>
          <w:sz w:val="24"/>
          <w:szCs w:val="24"/>
          <w:u w:val="single"/>
        </w:rPr>
      </w:pPr>
      <w:r w:rsidRPr="00BC0DFA">
        <w:rPr>
          <w:rFonts w:ascii="Aptos Narrow" w:hAnsi="Aptos Narrow" w:cs="Calibri"/>
          <w:sz w:val="24"/>
          <w:szCs w:val="24"/>
          <w:u w:val="single"/>
        </w:rPr>
        <w:t>What is a bribe?</w:t>
      </w:r>
      <w:bookmarkEnd w:id="1"/>
    </w:p>
    <w:p w14:paraId="54471ABE"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A bribe is a financial or other advantage offered or given:</w:t>
      </w:r>
    </w:p>
    <w:p w14:paraId="46D9C3D0" w14:textId="77777777" w:rsidR="0085372B" w:rsidRPr="00BC0DFA" w:rsidRDefault="0085372B" w:rsidP="008C6AB2">
      <w:pPr>
        <w:numPr>
          <w:ilvl w:val="0"/>
          <w:numId w:val="7"/>
        </w:numPr>
        <w:contextualSpacing/>
        <w:jc w:val="both"/>
        <w:rPr>
          <w:rFonts w:ascii="Aptos Narrow" w:hAnsi="Aptos Narrow" w:cs="Calibri"/>
          <w:sz w:val="24"/>
          <w:szCs w:val="24"/>
        </w:rPr>
      </w:pPr>
      <w:r w:rsidRPr="00BC0DFA">
        <w:rPr>
          <w:rFonts w:ascii="Aptos Narrow" w:hAnsi="Aptos Narrow" w:cs="Calibri"/>
          <w:sz w:val="24"/>
          <w:szCs w:val="24"/>
        </w:rPr>
        <w:t xml:space="preserve">To anyone to persuade them to or reward them for performing their duties improperly </w:t>
      </w:r>
      <w:proofErr w:type="gramStart"/>
      <w:r w:rsidRPr="00BC0DFA">
        <w:rPr>
          <w:rFonts w:ascii="Aptos Narrow" w:hAnsi="Aptos Narrow" w:cs="Calibri"/>
          <w:sz w:val="24"/>
          <w:szCs w:val="24"/>
        </w:rPr>
        <w:t>or;</w:t>
      </w:r>
      <w:proofErr w:type="gramEnd"/>
    </w:p>
    <w:p w14:paraId="2B39E5C5" w14:textId="77777777" w:rsidR="0085372B" w:rsidRPr="00BC0DFA" w:rsidRDefault="0085372B" w:rsidP="008C6AB2">
      <w:pPr>
        <w:numPr>
          <w:ilvl w:val="0"/>
          <w:numId w:val="7"/>
        </w:numPr>
        <w:contextualSpacing/>
        <w:jc w:val="both"/>
        <w:rPr>
          <w:rFonts w:ascii="Aptos Narrow" w:hAnsi="Aptos Narrow" w:cs="Calibri"/>
          <w:sz w:val="24"/>
          <w:szCs w:val="24"/>
        </w:rPr>
      </w:pPr>
      <w:r w:rsidRPr="00BC0DFA">
        <w:rPr>
          <w:rFonts w:ascii="Aptos Narrow" w:hAnsi="Aptos Narrow" w:cs="Calibri"/>
          <w:sz w:val="24"/>
          <w:szCs w:val="24"/>
        </w:rPr>
        <w:t xml:space="preserve">To any public official with the intention of influencing the official in performance of their duties. This includes any form of gift or payment to an official </w:t>
      </w:r>
      <w:proofErr w:type="gramStart"/>
      <w:r w:rsidRPr="00BC0DFA">
        <w:rPr>
          <w:rFonts w:ascii="Aptos Narrow" w:hAnsi="Aptos Narrow" w:cs="Calibri"/>
          <w:sz w:val="24"/>
          <w:szCs w:val="24"/>
        </w:rPr>
        <w:t>in an attempt to</w:t>
      </w:r>
      <w:proofErr w:type="gramEnd"/>
      <w:r w:rsidRPr="00BC0DFA">
        <w:rPr>
          <w:rFonts w:ascii="Aptos Narrow" w:hAnsi="Aptos Narrow" w:cs="Calibri"/>
          <w:sz w:val="24"/>
          <w:szCs w:val="24"/>
        </w:rPr>
        <w:t xml:space="preserve"> speed up or complete a process quicker than usual. The size of the gift is irrelevant.</w:t>
      </w:r>
    </w:p>
    <w:p w14:paraId="67307CEC" w14:textId="77777777" w:rsidR="0085372B" w:rsidRPr="00BC0DFA" w:rsidRDefault="0085372B" w:rsidP="008C6AB2">
      <w:pPr>
        <w:ind w:left="0"/>
        <w:contextualSpacing/>
        <w:jc w:val="both"/>
        <w:rPr>
          <w:rFonts w:ascii="Aptos Narrow" w:hAnsi="Aptos Narrow" w:cs="Calibri"/>
          <w:sz w:val="24"/>
          <w:szCs w:val="24"/>
        </w:rPr>
      </w:pPr>
    </w:p>
    <w:p w14:paraId="4A355914"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 xml:space="preserve">Implementation </w:t>
      </w:r>
    </w:p>
    <w:p w14:paraId="7BA72AF4" w14:textId="77777777" w:rsidR="0085372B" w:rsidRPr="00BC0DFA" w:rsidRDefault="0085372B" w:rsidP="008C6AB2">
      <w:pPr>
        <w:ind w:left="0"/>
        <w:jc w:val="both"/>
        <w:rPr>
          <w:rFonts w:ascii="Aptos Narrow" w:hAnsi="Aptos Narrow" w:cs="Calibri"/>
          <w:sz w:val="24"/>
          <w:szCs w:val="24"/>
        </w:rPr>
      </w:pPr>
    </w:p>
    <w:p w14:paraId="5727D8E9"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w:t>
      </w:r>
      <w:proofErr w:type="gramStart"/>
      <w:r w:rsidRPr="00BC0DFA">
        <w:rPr>
          <w:rFonts w:ascii="Aptos Narrow" w:hAnsi="Aptos Narrow" w:cs="Calibri"/>
          <w:sz w:val="24"/>
          <w:szCs w:val="24"/>
        </w:rPr>
        <w:t>cease</w:t>
      </w:r>
      <w:proofErr w:type="gramEnd"/>
      <w:r w:rsidRPr="00BC0DFA">
        <w:rPr>
          <w:rFonts w:ascii="Aptos Narrow" w:hAnsi="Aptos Narrow" w:cs="Calibri"/>
          <w:sz w:val="24"/>
          <w:szCs w:val="24"/>
        </w:rPr>
        <w:t xml:space="preserve"> and financial compensation will be sought and it will be reported to the authorities as required by the Act.</w:t>
      </w:r>
    </w:p>
    <w:p w14:paraId="2EB94FAB" w14:textId="77777777" w:rsidR="0085372B" w:rsidRPr="00BC0DFA" w:rsidRDefault="0085372B" w:rsidP="008C6AB2">
      <w:pPr>
        <w:ind w:left="0"/>
        <w:jc w:val="both"/>
        <w:rPr>
          <w:rFonts w:ascii="Aptos Narrow" w:hAnsi="Aptos Narrow" w:cs="Calibri"/>
          <w:sz w:val="24"/>
          <w:szCs w:val="24"/>
        </w:rPr>
      </w:pPr>
    </w:p>
    <w:p w14:paraId="1632119D"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lastRenderedPageBreak/>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19DA7A3F" w14:textId="77777777" w:rsidR="0085372B" w:rsidRPr="00BC0DFA" w:rsidRDefault="0085372B" w:rsidP="008C6AB2">
      <w:pPr>
        <w:keepNext/>
        <w:ind w:left="0"/>
        <w:jc w:val="both"/>
        <w:outlineLvl w:val="1"/>
        <w:rPr>
          <w:rFonts w:ascii="Aptos Narrow" w:hAnsi="Aptos Narrow" w:cs="Calibri"/>
          <w:sz w:val="24"/>
          <w:szCs w:val="24"/>
          <w:u w:val="single"/>
        </w:rPr>
      </w:pPr>
      <w:bookmarkStart w:id="2" w:name="_Toc383695906"/>
    </w:p>
    <w:p w14:paraId="6D907DEE"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r w:rsidRPr="00BC0DFA">
        <w:rPr>
          <w:rFonts w:ascii="Aptos Narrow" w:eastAsia="Calibri" w:hAnsi="Aptos Narrow" w:cs="Calibri"/>
          <w:b/>
          <w:color w:val="000000"/>
          <w:spacing w:val="0"/>
          <w:sz w:val="24"/>
          <w:szCs w:val="24"/>
        </w:rPr>
        <w:t>Gifts and hospitality</w:t>
      </w:r>
      <w:bookmarkStart w:id="3" w:name="_Toc383695907"/>
      <w:bookmarkEnd w:id="2"/>
    </w:p>
    <w:bookmarkEnd w:id="3"/>
    <w:p w14:paraId="5B3BF265" w14:textId="77777777" w:rsidR="0085372B" w:rsidRPr="00BC0DFA" w:rsidRDefault="0085372B" w:rsidP="008C6AB2">
      <w:pPr>
        <w:ind w:left="0"/>
        <w:jc w:val="both"/>
        <w:rPr>
          <w:rFonts w:ascii="Aptos Narrow" w:hAnsi="Aptos Narrow" w:cs="Calibri"/>
          <w:sz w:val="24"/>
          <w:szCs w:val="24"/>
        </w:rPr>
      </w:pPr>
    </w:p>
    <w:p w14:paraId="25CEEBED"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This policy does not prohibit the giving and receiving of promotional gifts of low value and normal and appropriate hospitality. Low value gifts are defined as those below GBP 5.00 or currency equivalent. Gifts and hospitality may amount to bribery; </w:t>
      </w:r>
      <w:proofErr w:type="gramStart"/>
      <w:r w:rsidRPr="00BC0DFA">
        <w:rPr>
          <w:rFonts w:ascii="Aptos Narrow" w:hAnsi="Aptos Narrow" w:cs="Calibri"/>
          <w:sz w:val="24"/>
          <w:szCs w:val="24"/>
        </w:rPr>
        <w:t>therefore</w:t>
      </w:r>
      <w:proofErr w:type="gramEnd"/>
      <w:r w:rsidRPr="00BC0DFA">
        <w:rPr>
          <w:rFonts w:ascii="Aptos Narrow" w:hAnsi="Aptos Narrow" w:cs="Calibri"/>
          <w:sz w:val="24"/>
          <w:szCs w:val="24"/>
        </w:rPr>
        <w:t xml:space="preserv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t>
      </w:r>
      <w:proofErr w:type="gramStart"/>
      <w:r w:rsidRPr="00BC0DFA">
        <w:rPr>
          <w:rFonts w:ascii="Aptos Narrow" w:hAnsi="Aptos Narrow" w:cs="Calibri"/>
          <w:sz w:val="24"/>
          <w:szCs w:val="24"/>
        </w:rPr>
        <w:t>whether or not</w:t>
      </w:r>
      <w:proofErr w:type="gramEnd"/>
      <w:r w:rsidRPr="00BC0DFA">
        <w:rPr>
          <w:rFonts w:ascii="Aptos Narrow" w:hAnsi="Aptos Narrow" w:cs="Calibri"/>
          <w:sz w:val="24"/>
          <w:szCs w:val="24"/>
        </w:rPr>
        <w:t xml:space="preserve"> the gift is to be accepted. </w:t>
      </w:r>
    </w:p>
    <w:p w14:paraId="0E3DB7C5" w14:textId="77777777" w:rsidR="0085372B" w:rsidRPr="00BC0DFA" w:rsidRDefault="0085372B" w:rsidP="008C6AB2">
      <w:pPr>
        <w:jc w:val="both"/>
        <w:rPr>
          <w:rFonts w:ascii="Aptos Narrow" w:hAnsi="Aptos Narrow" w:cs="Calibri"/>
          <w:sz w:val="24"/>
          <w:szCs w:val="24"/>
        </w:rPr>
      </w:pPr>
    </w:p>
    <w:p w14:paraId="70BFBDC8"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Any offer or promise must be </w:t>
      </w:r>
      <w:proofErr w:type="gramStart"/>
      <w:r w:rsidRPr="00BC0DFA">
        <w:rPr>
          <w:rFonts w:ascii="Aptos Narrow" w:hAnsi="Aptos Narrow" w:cs="Calibri"/>
          <w:sz w:val="24"/>
          <w:szCs w:val="24"/>
        </w:rPr>
        <w:t>documented,</w:t>
      </w:r>
      <w:proofErr w:type="gramEnd"/>
      <w:r w:rsidRPr="00BC0DFA">
        <w:rPr>
          <w:rFonts w:ascii="Aptos Narrow" w:hAnsi="Aptos Narrow" w:cs="Calibri"/>
          <w:sz w:val="24"/>
          <w:szCs w:val="24"/>
        </w:rPr>
        <w:t xml:space="preserve"> whether it is approved or not by the Country Finance Manager on the register of interest and gifts for the country. Malaria Consortium does not give out gifts, although within projects, some activities, such as </w:t>
      </w:r>
      <w:proofErr w:type="gramStart"/>
      <w:r w:rsidRPr="00BC0DFA">
        <w:rPr>
          <w:rFonts w:ascii="Aptos Narrow" w:hAnsi="Aptos Narrow" w:cs="Calibri"/>
          <w:sz w:val="24"/>
          <w:szCs w:val="24"/>
        </w:rPr>
        <w:t>low cost</w:t>
      </w:r>
      <w:proofErr w:type="gramEnd"/>
      <w:r w:rsidRPr="00BC0DFA">
        <w:rPr>
          <w:rFonts w:ascii="Aptos Narrow" w:hAnsi="Aptos Narrow" w:cs="Calibri"/>
          <w:sz w:val="24"/>
          <w:szCs w:val="24"/>
        </w:rPr>
        <w:t xml:space="preserve"> incentives to voluntary workers, may be acceptable. These must be within the original project and its budget as agreed with the donor.</w:t>
      </w:r>
    </w:p>
    <w:p w14:paraId="06E08ADC" w14:textId="77777777" w:rsidR="0085372B" w:rsidRPr="00BC0DFA" w:rsidRDefault="0085372B" w:rsidP="008C6AB2">
      <w:pPr>
        <w:ind w:left="0"/>
        <w:jc w:val="both"/>
        <w:rPr>
          <w:rFonts w:ascii="Aptos Narrow" w:hAnsi="Aptos Narrow" w:cs="Calibri"/>
          <w:sz w:val="24"/>
          <w:szCs w:val="24"/>
        </w:rPr>
      </w:pPr>
    </w:p>
    <w:p w14:paraId="6F3BCE4B"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The register will be accessible by the Country Director, internal and external auditors and to regional and HQ staff performing checks on visits to the country.</w:t>
      </w:r>
    </w:p>
    <w:p w14:paraId="6466122C" w14:textId="77777777" w:rsidR="0085372B" w:rsidRPr="00BC0DFA" w:rsidRDefault="0085372B" w:rsidP="008C6AB2">
      <w:pPr>
        <w:ind w:left="0"/>
        <w:jc w:val="both"/>
        <w:rPr>
          <w:rFonts w:ascii="Aptos Narrow" w:hAnsi="Aptos Narrow" w:cs="Calibri"/>
          <w:sz w:val="24"/>
          <w:szCs w:val="24"/>
        </w:rPr>
      </w:pPr>
    </w:p>
    <w:p w14:paraId="3AD416CC"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r w:rsidRPr="00BC0DFA">
        <w:rPr>
          <w:rFonts w:ascii="Aptos Narrow" w:eastAsia="Calibri" w:hAnsi="Aptos Narrow" w:cs="Calibri"/>
          <w:b/>
          <w:color w:val="000000"/>
          <w:spacing w:val="0"/>
          <w:sz w:val="24"/>
          <w:szCs w:val="24"/>
        </w:rPr>
        <w:t>Facilitation payments and kickbacks</w:t>
      </w:r>
    </w:p>
    <w:p w14:paraId="757B70C4"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1BA1F52F" w14:textId="77777777" w:rsidR="0085372B" w:rsidRPr="00BC0DFA" w:rsidRDefault="0085372B" w:rsidP="008C6AB2">
      <w:pPr>
        <w:ind w:left="0"/>
        <w:jc w:val="both"/>
        <w:rPr>
          <w:rFonts w:ascii="Aptos Narrow" w:hAnsi="Aptos Narrow" w:cs="Calibri"/>
          <w:sz w:val="24"/>
          <w:szCs w:val="24"/>
        </w:rPr>
      </w:pPr>
    </w:p>
    <w:p w14:paraId="2F47C7CB"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bookmarkStart w:id="4" w:name="_Toc383695908"/>
      <w:r w:rsidRPr="00BC0DFA">
        <w:rPr>
          <w:rFonts w:ascii="Aptos Narrow" w:eastAsia="Calibri" w:hAnsi="Aptos Narrow" w:cs="Calibri"/>
          <w:b/>
          <w:color w:val="000000"/>
          <w:spacing w:val="0"/>
          <w:sz w:val="24"/>
          <w:szCs w:val="24"/>
        </w:rPr>
        <w:t>Donations</w:t>
      </w:r>
      <w:bookmarkEnd w:id="4"/>
    </w:p>
    <w:p w14:paraId="6FC887AB"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Malaria Consortium does not make contributions of any kind to political parties.</w:t>
      </w:r>
    </w:p>
    <w:p w14:paraId="7B098B8D" w14:textId="77777777" w:rsidR="0085372B" w:rsidRPr="00BC0DFA" w:rsidRDefault="0085372B" w:rsidP="008C6AB2">
      <w:pPr>
        <w:jc w:val="both"/>
        <w:rPr>
          <w:rFonts w:ascii="Aptos Narrow" w:hAnsi="Aptos Narrow" w:cs="Calibri"/>
          <w:color w:val="000000"/>
          <w:sz w:val="24"/>
          <w:szCs w:val="24"/>
        </w:rPr>
      </w:pPr>
    </w:p>
    <w:p w14:paraId="383B97BC"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bookmarkStart w:id="5" w:name="_Toc383695909"/>
      <w:r w:rsidRPr="00BC0DFA">
        <w:rPr>
          <w:rFonts w:ascii="Aptos Narrow" w:eastAsia="Calibri" w:hAnsi="Aptos Narrow" w:cs="Calibri"/>
          <w:b/>
          <w:color w:val="000000"/>
          <w:spacing w:val="0"/>
          <w:sz w:val="24"/>
          <w:szCs w:val="24"/>
        </w:rPr>
        <w:t>Financial Systems</w:t>
      </w:r>
      <w:bookmarkEnd w:id="5"/>
    </w:p>
    <w:p w14:paraId="6138D658"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 xml:space="preserve">Malaria Consortium will keep financial records and ensure appropriate internal controls are in place to ensure there is an evidence trail for any payments made to third parties, </w:t>
      </w:r>
      <w:proofErr w:type="gramStart"/>
      <w:r w:rsidRPr="00BC0DFA">
        <w:rPr>
          <w:rFonts w:ascii="Aptos Narrow" w:hAnsi="Aptos Narrow" w:cs="Calibri"/>
          <w:color w:val="000000"/>
          <w:sz w:val="24"/>
          <w:szCs w:val="24"/>
        </w:rPr>
        <w:t>in order to</w:t>
      </w:r>
      <w:proofErr w:type="gramEnd"/>
      <w:r w:rsidRPr="00BC0DFA">
        <w:rPr>
          <w:rFonts w:ascii="Aptos Narrow" w:hAnsi="Aptos Narrow" w:cs="Calibri"/>
          <w:color w:val="000000"/>
          <w:sz w:val="24"/>
          <w:szCs w:val="24"/>
        </w:rPr>
        <w:t xml:space="preserve"> prevent corrupt payments taking place.</w:t>
      </w:r>
    </w:p>
    <w:p w14:paraId="5C83E002" w14:textId="77777777" w:rsidR="0085372B" w:rsidRPr="00BC0DFA" w:rsidRDefault="0085372B" w:rsidP="008C6AB2">
      <w:pPr>
        <w:ind w:left="0"/>
        <w:jc w:val="both"/>
        <w:rPr>
          <w:rFonts w:ascii="Aptos Narrow" w:hAnsi="Aptos Narrow" w:cs="Calibri"/>
          <w:color w:val="000000"/>
          <w:sz w:val="24"/>
          <w:szCs w:val="24"/>
        </w:rPr>
      </w:pPr>
    </w:p>
    <w:p w14:paraId="4A359819"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All expense claims relating to hospitality, gifts or expenses incurred to third parties must be submitted in accordance with the financial procedures and must specifically record the reason for the expenditure.</w:t>
      </w:r>
    </w:p>
    <w:p w14:paraId="0518DC17" w14:textId="77777777" w:rsidR="0085372B" w:rsidRPr="00BC0DFA" w:rsidRDefault="0085372B" w:rsidP="008C6AB2">
      <w:pPr>
        <w:ind w:left="0"/>
        <w:jc w:val="both"/>
        <w:rPr>
          <w:rFonts w:ascii="Aptos Narrow" w:hAnsi="Aptos Narrow" w:cs="Calibri"/>
          <w:color w:val="000000"/>
          <w:sz w:val="24"/>
          <w:szCs w:val="24"/>
        </w:rPr>
      </w:pPr>
    </w:p>
    <w:p w14:paraId="25C00C23"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All accounts, invoices, memoranda and any other documents and records relating to dealings with third parties, such as clients, suppliers and other business contacts, must be prepared and maintained with strict accuracy and completeness. No accounts must be kept “</w:t>
      </w:r>
      <w:proofErr w:type="gramStart"/>
      <w:r w:rsidRPr="00BC0DFA">
        <w:rPr>
          <w:rFonts w:ascii="Aptos Narrow" w:hAnsi="Aptos Narrow" w:cs="Calibri"/>
          <w:color w:val="000000"/>
          <w:sz w:val="24"/>
          <w:szCs w:val="24"/>
        </w:rPr>
        <w:t>off-book</w:t>
      </w:r>
      <w:proofErr w:type="gramEnd"/>
      <w:r w:rsidRPr="00BC0DFA">
        <w:rPr>
          <w:rFonts w:ascii="Aptos Narrow" w:hAnsi="Aptos Narrow" w:cs="Calibri"/>
          <w:color w:val="000000"/>
          <w:sz w:val="24"/>
          <w:szCs w:val="24"/>
        </w:rPr>
        <w:t>” to facilitate or conceal any payments.</w:t>
      </w:r>
    </w:p>
    <w:p w14:paraId="539E73E1" w14:textId="77777777" w:rsidR="0085372B" w:rsidRPr="00BC0DFA" w:rsidRDefault="0085372B" w:rsidP="008C6AB2">
      <w:pPr>
        <w:ind w:left="0"/>
        <w:jc w:val="both"/>
        <w:rPr>
          <w:rFonts w:ascii="Aptos Narrow" w:hAnsi="Aptos Narrow" w:cs="Calibri"/>
          <w:color w:val="000000"/>
          <w:sz w:val="24"/>
          <w:szCs w:val="24"/>
        </w:rPr>
      </w:pPr>
    </w:p>
    <w:p w14:paraId="00D05E6D"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bookmarkStart w:id="6" w:name="_Toc383695910"/>
      <w:r w:rsidRPr="00BC0DFA">
        <w:rPr>
          <w:rFonts w:ascii="Aptos Narrow" w:eastAsia="Calibri" w:hAnsi="Aptos Narrow" w:cs="Calibri"/>
          <w:b/>
          <w:color w:val="000000"/>
          <w:spacing w:val="0"/>
          <w:sz w:val="24"/>
          <w:szCs w:val="24"/>
        </w:rPr>
        <w:lastRenderedPageBreak/>
        <w:t>Whistle Blowing</w:t>
      </w:r>
      <w:bookmarkEnd w:id="6"/>
    </w:p>
    <w:p w14:paraId="54C32D59"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5EAFA08C" w14:textId="77777777" w:rsidR="0085372B" w:rsidRPr="00BC0DFA" w:rsidRDefault="0085372B" w:rsidP="008C6AB2">
      <w:pPr>
        <w:ind w:left="0"/>
        <w:jc w:val="both"/>
        <w:rPr>
          <w:rFonts w:ascii="Aptos Narrow" w:hAnsi="Aptos Narrow" w:cs="Calibri"/>
          <w:color w:val="000000"/>
          <w:sz w:val="24"/>
          <w:szCs w:val="24"/>
        </w:rPr>
      </w:pPr>
    </w:p>
    <w:p w14:paraId="12AF11C6"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bookmarkStart w:id="7" w:name="_Toc383695911"/>
      <w:r w:rsidRPr="00BC0DFA">
        <w:rPr>
          <w:rFonts w:ascii="Aptos Narrow" w:eastAsia="Calibri" w:hAnsi="Aptos Narrow" w:cs="Calibri"/>
          <w:b/>
          <w:color w:val="000000"/>
          <w:spacing w:val="0"/>
          <w:sz w:val="24"/>
          <w:szCs w:val="24"/>
        </w:rPr>
        <w:t>Monitoring</w:t>
      </w:r>
      <w:bookmarkEnd w:id="7"/>
    </w:p>
    <w:p w14:paraId="61499685"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color w:val="000000"/>
          <w:sz w:val="24"/>
          <w:szCs w:val="24"/>
        </w:rPr>
        <w:t>The effectiveness of this policy</w:t>
      </w:r>
      <w:r w:rsidRPr="00BC0DFA">
        <w:rPr>
          <w:rFonts w:ascii="Aptos Narrow" w:hAnsi="Aptos Narrow" w:cs="Calibri"/>
          <w:sz w:val="24"/>
          <w:szCs w:val="24"/>
        </w:rPr>
        <w:t xml:space="preserve"> will be regularly reviewed by the Board of Trustees and internal control systems and procedures will be subject to audit under the internal audit</w:t>
      </w:r>
    </w:p>
    <w:p w14:paraId="5F2051FE" w14:textId="77777777" w:rsidR="0085372B" w:rsidRPr="00BC0DFA" w:rsidRDefault="0085372B" w:rsidP="008C6AB2">
      <w:pPr>
        <w:jc w:val="both"/>
        <w:rPr>
          <w:rFonts w:ascii="Aptos Narrow" w:hAnsi="Aptos Narrow" w:cs="Calibri"/>
          <w:sz w:val="24"/>
          <w:szCs w:val="24"/>
        </w:rPr>
      </w:pPr>
    </w:p>
    <w:p w14:paraId="75F669C4" w14:textId="77777777" w:rsidR="0085372B" w:rsidRPr="00BC0DFA" w:rsidRDefault="0085372B" w:rsidP="008C6AB2">
      <w:pPr>
        <w:jc w:val="both"/>
        <w:rPr>
          <w:rFonts w:ascii="Aptos Narrow" w:hAnsi="Aptos Narrow" w:cs="Calibri"/>
          <w:sz w:val="24"/>
          <w:szCs w:val="24"/>
        </w:rPr>
      </w:pPr>
    </w:p>
    <w:p w14:paraId="09448502" w14:textId="77777777" w:rsidR="0085372B" w:rsidRPr="00BC0DFA" w:rsidRDefault="0085372B" w:rsidP="008C6AB2">
      <w:pPr>
        <w:ind w:left="0"/>
        <w:jc w:val="center"/>
        <w:rPr>
          <w:rFonts w:ascii="Aptos Narrow" w:eastAsia="Calibri" w:hAnsi="Aptos Narrow" w:cs="Calibri"/>
          <w:b/>
          <w:spacing w:val="0"/>
          <w:sz w:val="24"/>
          <w:szCs w:val="24"/>
          <w:u w:val="single"/>
        </w:rPr>
      </w:pPr>
      <w:r w:rsidRPr="00BC0DFA">
        <w:rPr>
          <w:rFonts w:ascii="Aptos Narrow" w:eastAsia="Calibri" w:hAnsi="Aptos Narrow" w:cs="Calibri"/>
          <w:b/>
          <w:spacing w:val="0"/>
          <w:sz w:val="24"/>
          <w:szCs w:val="24"/>
          <w:u w:val="single"/>
        </w:rPr>
        <w:br w:type="page"/>
      </w:r>
      <w:r w:rsidRPr="00BC0DFA">
        <w:rPr>
          <w:rFonts w:ascii="Aptos Narrow" w:eastAsia="Calibri" w:hAnsi="Aptos Narrow" w:cs="Calibri"/>
          <w:b/>
          <w:spacing w:val="0"/>
          <w:sz w:val="24"/>
          <w:szCs w:val="24"/>
          <w:u w:val="single"/>
        </w:rPr>
        <w:lastRenderedPageBreak/>
        <w:t>Anti-Fraud and Anti-Corruption Policy</w:t>
      </w:r>
    </w:p>
    <w:p w14:paraId="24AF5A7F" w14:textId="77777777" w:rsidR="0085372B" w:rsidRPr="00BC0DFA" w:rsidRDefault="0085372B" w:rsidP="008C6AB2">
      <w:pPr>
        <w:ind w:left="2880"/>
        <w:jc w:val="both"/>
        <w:rPr>
          <w:rFonts w:ascii="Aptos Narrow" w:eastAsia="Calibri" w:hAnsi="Aptos Narrow" w:cs="Calibri"/>
          <w:b/>
          <w:spacing w:val="0"/>
          <w:sz w:val="24"/>
          <w:szCs w:val="24"/>
          <w:u w:val="single"/>
        </w:rPr>
      </w:pPr>
    </w:p>
    <w:p w14:paraId="762F7986" w14:textId="77777777" w:rsidR="0085372B" w:rsidRPr="00BC0DFA" w:rsidRDefault="0085372B" w:rsidP="008C6AB2">
      <w:pPr>
        <w:keepNext/>
        <w:numPr>
          <w:ilvl w:val="0"/>
          <w:numId w:val="3"/>
        </w:numPr>
        <w:ind w:left="709" w:hanging="709"/>
        <w:jc w:val="both"/>
        <w:outlineLvl w:val="0"/>
        <w:rPr>
          <w:rFonts w:ascii="Aptos Narrow" w:hAnsi="Aptos Narrow" w:cs="Calibri"/>
          <w:b/>
          <w:bCs/>
          <w:spacing w:val="0"/>
          <w:kern w:val="32"/>
          <w:sz w:val="24"/>
          <w:szCs w:val="24"/>
          <w:lang w:eastAsia="en-GB"/>
        </w:rPr>
      </w:pPr>
      <w:r w:rsidRPr="00BC0DFA">
        <w:rPr>
          <w:rFonts w:ascii="Aptos Narrow" w:hAnsi="Aptos Narrow" w:cs="Calibri"/>
          <w:b/>
          <w:bCs/>
          <w:kern w:val="32"/>
          <w:sz w:val="24"/>
          <w:szCs w:val="24"/>
        </w:rPr>
        <w:t>Purpose and context</w:t>
      </w:r>
    </w:p>
    <w:p w14:paraId="1655FD26" w14:textId="77777777" w:rsidR="0085372B" w:rsidRPr="00BC0DFA" w:rsidRDefault="0085372B" w:rsidP="008C6AB2">
      <w:pPr>
        <w:ind w:left="0"/>
        <w:jc w:val="both"/>
        <w:rPr>
          <w:rFonts w:ascii="Aptos Narrow" w:hAnsi="Aptos Narrow" w:cs="Calibri"/>
          <w:sz w:val="24"/>
          <w:szCs w:val="24"/>
        </w:rPr>
      </w:pPr>
    </w:p>
    <w:p w14:paraId="7BDD4AD5"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The aim of Malaria Consortium’s fraud and anti-corruption policy is to minimise fraud through a series of measures, including clear policies and processes, regular internal and external audits and training for all staff.</w:t>
      </w:r>
    </w:p>
    <w:p w14:paraId="738CB7C6" w14:textId="77777777" w:rsidR="0085372B" w:rsidRPr="00BC0DFA" w:rsidRDefault="0085372B" w:rsidP="008C6AB2">
      <w:pPr>
        <w:jc w:val="both"/>
        <w:rPr>
          <w:rFonts w:ascii="Aptos Narrow" w:hAnsi="Aptos Narrow" w:cs="Calibri"/>
          <w:sz w:val="24"/>
          <w:szCs w:val="24"/>
        </w:rPr>
      </w:pPr>
      <w:r w:rsidRPr="00BC0DFA">
        <w:rPr>
          <w:rFonts w:ascii="Aptos Narrow" w:hAnsi="Aptos Narrow" w:cs="Calibri"/>
          <w:sz w:val="24"/>
          <w:szCs w:val="24"/>
        </w:rPr>
        <w:t xml:space="preserve"> </w:t>
      </w:r>
    </w:p>
    <w:p w14:paraId="7873246E" w14:textId="77777777" w:rsidR="0085372B" w:rsidRPr="00BC0DFA" w:rsidRDefault="0085372B" w:rsidP="008C6AB2">
      <w:pPr>
        <w:keepNext/>
        <w:numPr>
          <w:ilvl w:val="0"/>
          <w:numId w:val="3"/>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Principles</w:t>
      </w:r>
    </w:p>
    <w:p w14:paraId="744999C0" w14:textId="77777777" w:rsidR="0085372B" w:rsidRPr="00BC0DFA" w:rsidRDefault="0085372B" w:rsidP="008C6AB2">
      <w:pPr>
        <w:ind w:left="0"/>
        <w:jc w:val="both"/>
        <w:rPr>
          <w:rFonts w:ascii="Aptos Narrow" w:hAnsi="Aptos Narrow" w:cs="Calibri"/>
          <w:sz w:val="24"/>
          <w:szCs w:val="24"/>
        </w:rPr>
      </w:pPr>
    </w:p>
    <w:p w14:paraId="469C5C73"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Malaria Consortium is committed to investigate </w:t>
      </w:r>
      <w:proofErr w:type="gramStart"/>
      <w:r w:rsidRPr="00BC0DFA">
        <w:rPr>
          <w:rFonts w:ascii="Aptos Narrow" w:hAnsi="Aptos Narrow" w:cs="Calibri"/>
          <w:sz w:val="24"/>
          <w:szCs w:val="24"/>
        </w:rPr>
        <w:t>any and all</w:t>
      </w:r>
      <w:proofErr w:type="gramEnd"/>
      <w:r w:rsidRPr="00BC0DFA">
        <w:rPr>
          <w:rFonts w:ascii="Aptos Narrow" w:hAnsi="Aptos Narrow" w:cs="Calibri"/>
          <w:sz w:val="24"/>
          <w:szCs w:val="24"/>
        </w:rPr>
        <w:t xml:space="preserve">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779391CC" w14:textId="77777777" w:rsidR="0085372B" w:rsidRPr="00BC0DFA" w:rsidRDefault="0085372B" w:rsidP="008C6AB2">
      <w:pPr>
        <w:jc w:val="both"/>
        <w:rPr>
          <w:rFonts w:ascii="Aptos Narrow" w:hAnsi="Aptos Narrow" w:cs="Calibri"/>
          <w:sz w:val="24"/>
          <w:szCs w:val="24"/>
        </w:rPr>
      </w:pPr>
    </w:p>
    <w:p w14:paraId="734D4022" w14:textId="77777777" w:rsidR="0085372B" w:rsidRPr="00BC0DFA" w:rsidRDefault="0085372B" w:rsidP="008C6AB2">
      <w:pPr>
        <w:keepNext/>
        <w:numPr>
          <w:ilvl w:val="0"/>
          <w:numId w:val="3"/>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Scope</w:t>
      </w:r>
    </w:p>
    <w:p w14:paraId="75A25075" w14:textId="77777777" w:rsidR="0085372B" w:rsidRPr="00BC0DFA" w:rsidRDefault="0085372B" w:rsidP="008C6AB2">
      <w:pPr>
        <w:ind w:left="0"/>
        <w:jc w:val="both"/>
        <w:rPr>
          <w:rFonts w:ascii="Aptos Narrow" w:hAnsi="Aptos Narrow" w:cs="Calibri"/>
          <w:sz w:val="24"/>
          <w:szCs w:val="24"/>
        </w:rPr>
      </w:pPr>
    </w:p>
    <w:p w14:paraId="6EF59F4C"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Malaria Consortium is committed to maintaining an untainted reputation with its donors, partners, beneficiaries and vendors. All Malaria Consortium employees and service providers are under obligation to maintain </w:t>
      </w:r>
      <w:r w:rsidRPr="00BC0DFA">
        <w:rPr>
          <w:rFonts w:ascii="Aptos Narrow" w:hAnsi="Aptos Narrow" w:cs="Calibri"/>
          <w:spacing w:val="-3"/>
          <w:sz w:val="24"/>
          <w:szCs w:val="24"/>
        </w:rPr>
        <w:t>integri</w:t>
      </w:r>
      <w:r w:rsidRPr="00BC0DFA">
        <w:rPr>
          <w:rFonts w:ascii="Aptos Narrow" w:hAnsi="Aptos Narrow" w:cs="Calibri"/>
          <w:spacing w:val="-3"/>
          <w:sz w:val="24"/>
          <w:szCs w:val="24"/>
        </w:rPr>
        <w:softHyphen/>
        <w:t>ty in all actions and must</w:t>
      </w:r>
      <w:r w:rsidRPr="00BC0DFA">
        <w:rPr>
          <w:rFonts w:ascii="Aptos Narrow" w:hAnsi="Aptos Narrow" w:cs="Calibri"/>
          <w:sz w:val="24"/>
          <w:szCs w:val="24"/>
        </w:rPr>
        <w:t xml:space="preserve"> avoid circumstances that compromise their decisions or actions. All employees must ensure that the ethical business practices and interests of the organisation are observed.</w:t>
      </w:r>
    </w:p>
    <w:p w14:paraId="5FED1E1E" w14:textId="77777777" w:rsidR="0085372B" w:rsidRPr="00BC0DFA" w:rsidRDefault="0085372B" w:rsidP="008C6AB2">
      <w:pPr>
        <w:jc w:val="both"/>
        <w:rPr>
          <w:rFonts w:ascii="Aptos Narrow" w:hAnsi="Aptos Narrow" w:cs="Calibri"/>
          <w:sz w:val="24"/>
          <w:szCs w:val="24"/>
        </w:rPr>
      </w:pPr>
    </w:p>
    <w:p w14:paraId="26A95A50"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sz w:val="24"/>
          <w:szCs w:val="24"/>
        </w:rPr>
        <w:t xml:space="preserve">It is a major violation of Malaria Consortium’s policies for employees or service providers to knowingly conceal, falsify or misrepresent a material fact relating to any transaction. Misrepresentation may include but is not limited </w:t>
      </w:r>
      <w:proofErr w:type="gramStart"/>
      <w:r w:rsidRPr="00BC0DFA">
        <w:rPr>
          <w:rFonts w:ascii="Aptos Narrow" w:hAnsi="Aptos Narrow" w:cs="Calibri"/>
          <w:sz w:val="24"/>
          <w:szCs w:val="24"/>
        </w:rPr>
        <w:t>to:</w:t>
      </w:r>
      <w:proofErr w:type="gramEnd"/>
      <w:r w:rsidRPr="00BC0DFA">
        <w:rPr>
          <w:rFonts w:ascii="Aptos Narrow" w:hAnsi="Aptos Narrow" w:cs="Calibri"/>
          <w:sz w:val="24"/>
          <w:szCs w:val="24"/>
        </w:rPr>
        <w:t xml:space="preserve"> signing for receipt of goods or services not yet received or </w:t>
      </w:r>
      <w:proofErr w:type="gramStart"/>
      <w:r w:rsidRPr="00BC0DFA">
        <w:rPr>
          <w:rFonts w:ascii="Aptos Narrow" w:hAnsi="Aptos Narrow" w:cs="Calibri"/>
          <w:sz w:val="24"/>
          <w:szCs w:val="24"/>
        </w:rPr>
        <w:t>completed, or</w:t>
      </w:r>
      <w:proofErr w:type="gramEnd"/>
      <w:r w:rsidRPr="00BC0DFA">
        <w:rPr>
          <w:rFonts w:ascii="Aptos Narrow" w:hAnsi="Aptos Narrow" w:cs="Calibri"/>
          <w:sz w:val="24"/>
          <w:szCs w:val="24"/>
        </w:rPr>
        <w:t xml:space="preserve"> altering any document to disguise or change the outcome, including the </w:t>
      </w:r>
      <w:proofErr w:type="gramStart"/>
      <w:r w:rsidRPr="00BC0DFA">
        <w:rPr>
          <w:rFonts w:ascii="Aptos Narrow" w:hAnsi="Aptos Narrow" w:cs="Calibri"/>
          <w:sz w:val="24"/>
          <w:szCs w:val="24"/>
        </w:rPr>
        <w:t>back-dating</w:t>
      </w:r>
      <w:proofErr w:type="gramEnd"/>
      <w:r w:rsidRPr="00BC0DFA">
        <w:rPr>
          <w:rFonts w:ascii="Aptos Narrow" w:hAnsi="Aptos Narrow" w:cs="Calibri"/>
          <w:sz w:val="24"/>
          <w:szCs w:val="24"/>
        </w:rPr>
        <w:t xml:space="preserve"> of </w:t>
      </w:r>
      <w:r w:rsidRPr="00BC0DFA">
        <w:rPr>
          <w:rFonts w:ascii="Aptos Narrow" w:hAnsi="Aptos Narrow" w:cs="Calibri"/>
          <w:color w:val="000000"/>
          <w:sz w:val="24"/>
          <w:szCs w:val="24"/>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49FA7ABD" w14:textId="77777777" w:rsidR="0085372B" w:rsidRPr="00BC0DFA" w:rsidRDefault="0085372B" w:rsidP="008C6AB2">
      <w:pPr>
        <w:jc w:val="both"/>
        <w:rPr>
          <w:rFonts w:ascii="Aptos Narrow" w:hAnsi="Aptos Narrow" w:cs="Calibri"/>
          <w:color w:val="000000"/>
          <w:sz w:val="24"/>
          <w:szCs w:val="24"/>
        </w:rPr>
      </w:pPr>
    </w:p>
    <w:p w14:paraId="29439009" w14:textId="77777777" w:rsidR="0085372B" w:rsidRPr="00BC0DFA" w:rsidRDefault="0085372B" w:rsidP="008C6AB2">
      <w:pPr>
        <w:keepNext/>
        <w:numPr>
          <w:ilvl w:val="0"/>
          <w:numId w:val="3"/>
        </w:numPr>
        <w:ind w:left="709" w:hanging="709"/>
        <w:jc w:val="both"/>
        <w:outlineLvl w:val="0"/>
        <w:rPr>
          <w:rFonts w:ascii="Aptos Narrow" w:hAnsi="Aptos Narrow" w:cs="Calibri"/>
          <w:b/>
          <w:bCs/>
          <w:color w:val="000000"/>
          <w:kern w:val="32"/>
          <w:sz w:val="24"/>
          <w:szCs w:val="24"/>
        </w:rPr>
      </w:pPr>
      <w:r w:rsidRPr="00BC0DFA">
        <w:rPr>
          <w:rFonts w:ascii="Aptos Narrow" w:hAnsi="Aptos Narrow" w:cs="Calibri"/>
          <w:b/>
          <w:bCs/>
          <w:color w:val="000000"/>
          <w:kern w:val="32"/>
          <w:sz w:val="24"/>
          <w:szCs w:val="24"/>
        </w:rPr>
        <w:t>Definition and terms</w:t>
      </w:r>
    </w:p>
    <w:p w14:paraId="1FF967E9" w14:textId="77777777" w:rsidR="0085372B" w:rsidRPr="00BC0DFA" w:rsidRDefault="0085372B" w:rsidP="008C6AB2">
      <w:pPr>
        <w:ind w:left="0"/>
        <w:jc w:val="both"/>
        <w:outlineLvl w:val="2"/>
        <w:rPr>
          <w:rFonts w:ascii="Aptos Narrow" w:hAnsi="Aptos Narrow" w:cs="Calibri"/>
          <w:color w:val="000000"/>
          <w:sz w:val="24"/>
          <w:szCs w:val="24"/>
        </w:rPr>
      </w:pPr>
    </w:p>
    <w:p w14:paraId="3E1429CA" w14:textId="77777777" w:rsidR="0085372B" w:rsidRPr="00BC0DFA" w:rsidRDefault="0085372B" w:rsidP="008C6AB2">
      <w:pPr>
        <w:ind w:left="0"/>
        <w:jc w:val="both"/>
        <w:outlineLvl w:val="2"/>
        <w:rPr>
          <w:rFonts w:ascii="Aptos Narrow" w:hAnsi="Aptos Narrow" w:cs="Calibri"/>
          <w:sz w:val="24"/>
          <w:szCs w:val="24"/>
        </w:rPr>
      </w:pPr>
      <w:r w:rsidRPr="00BC0DFA">
        <w:rPr>
          <w:rFonts w:ascii="Aptos Narrow" w:hAnsi="Aptos Narrow" w:cs="Calibri"/>
          <w:sz w:val="24"/>
          <w:szCs w:val="24"/>
        </w:rPr>
        <w:t xml:space="preserve">Fraud is defined in the Uganda Act, as false representation, failure to disclose information or abuse of position, </w:t>
      </w:r>
      <w:proofErr w:type="gramStart"/>
      <w:r w:rsidRPr="00BC0DFA">
        <w:rPr>
          <w:rFonts w:ascii="Aptos Narrow" w:hAnsi="Aptos Narrow" w:cs="Calibri"/>
          <w:sz w:val="24"/>
          <w:szCs w:val="24"/>
        </w:rPr>
        <w:t>in order to</w:t>
      </w:r>
      <w:proofErr w:type="gramEnd"/>
      <w:r w:rsidRPr="00BC0DFA">
        <w:rPr>
          <w:rFonts w:ascii="Aptos Narrow" w:hAnsi="Aptos Narrow" w:cs="Calibri"/>
          <w:sz w:val="24"/>
          <w:szCs w:val="24"/>
        </w:rPr>
        <w:t xml:space="preserve">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2694038D" w14:textId="77777777" w:rsidR="0085372B" w:rsidRPr="00BC0DFA" w:rsidRDefault="0085372B" w:rsidP="008C6AB2">
      <w:pPr>
        <w:ind w:left="0"/>
        <w:jc w:val="both"/>
        <w:outlineLvl w:val="2"/>
        <w:rPr>
          <w:rFonts w:ascii="Aptos Narrow" w:hAnsi="Aptos Narrow" w:cs="Calibri"/>
          <w:sz w:val="24"/>
          <w:szCs w:val="24"/>
        </w:rPr>
      </w:pPr>
    </w:p>
    <w:p w14:paraId="1758F18C" w14:textId="77777777" w:rsidR="0085372B" w:rsidRPr="00BC0DFA" w:rsidRDefault="0085372B" w:rsidP="008C6AB2">
      <w:pPr>
        <w:ind w:left="0"/>
        <w:jc w:val="both"/>
        <w:outlineLvl w:val="2"/>
        <w:rPr>
          <w:rFonts w:ascii="Aptos Narrow" w:hAnsi="Aptos Narrow" w:cs="Calibri"/>
          <w:sz w:val="24"/>
          <w:szCs w:val="24"/>
        </w:rPr>
      </w:pPr>
      <w:r w:rsidRPr="00BC0DFA">
        <w:rPr>
          <w:rFonts w:ascii="Aptos Narrow" w:hAnsi="Aptos Narrow" w:cs="Calibri"/>
          <w:sz w:val="24"/>
          <w:szCs w:val="24"/>
        </w:rPr>
        <w:t>Anti-corruption: relates to the measures taken to eradicate or prevent dishonest or fraudulent conduct.</w:t>
      </w:r>
    </w:p>
    <w:p w14:paraId="4A37399D" w14:textId="77777777" w:rsidR="0085372B" w:rsidRPr="00BC0DFA" w:rsidRDefault="0085372B" w:rsidP="008C6AB2">
      <w:pPr>
        <w:ind w:left="0"/>
        <w:jc w:val="both"/>
        <w:outlineLvl w:val="2"/>
        <w:rPr>
          <w:rFonts w:ascii="Aptos Narrow" w:hAnsi="Aptos Narrow" w:cs="Calibri"/>
          <w:sz w:val="24"/>
          <w:szCs w:val="24"/>
        </w:rPr>
      </w:pPr>
    </w:p>
    <w:p w14:paraId="43AA06E3"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Both corruption and fraud amount to abuse and theft. Acts of fraud and corruption include, but are not restricted to:</w:t>
      </w:r>
    </w:p>
    <w:p w14:paraId="6CD71DE9" w14:textId="77777777" w:rsidR="0085372B" w:rsidRPr="00BC0DFA" w:rsidRDefault="0085372B" w:rsidP="008C6AB2">
      <w:pPr>
        <w:numPr>
          <w:ilvl w:val="0"/>
          <w:numId w:val="4"/>
        </w:numPr>
        <w:ind w:left="720"/>
        <w:jc w:val="both"/>
        <w:rPr>
          <w:rFonts w:ascii="Aptos Narrow" w:hAnsi="Aptos Narrow" w:cs="Calibri"/>
          <w:spacing w:val="0"/>
          <w:sz w:val="24"/>
          <w:szCs w:val="24"/>
          <w:lang w:eastAsia="en-GB"/>
        </w:rPr>
      </w:pPr>
      <w:r w:rsidRPr="00BC0DFA">
        <w:rPr>
          <w:rFonts w:ascii="Aptos Narrow" w:hAnsi="Aptos Narrow" w:cs="Calibri"/>
          <w:sz w:val="24"/>
          <w:szCs w:val="24"/>
        </w:rPr>
        <w:t>Falsifying time sheets or payroll records</w:t>
      </w:r>
    </w:p>
    <w:p w14:paraId="13A35F9F"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 xml:space="preserve">Falsifying travel and entertainment expenses </w:t>
      </w:r>
    </w:p>
    <w:p w14:paraId="7D98007E"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Fictitious reporting of receipts from suppliers or shipments to customers</w:t>
      </w:r>
    </w:p>
    <w:p w14:paraId="4B57E8A5"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 xml:space="preserve">Creation of false invoices or purchase orders, including the </w:t>
      </w:r>
      <w:proofErr w:type="gramStart"/>
      <w:r w:rsidRPr="00BC0DFA">
        <w:rPr>
          <w:rFonts w:ascii="Aptos Narrow" w:hAnsi="Aptos Narrow" w:cs="Calibri"/>
          <w:sz w:val="24"/>
          <w:szCs w:val="24"/>
        </w:rPr>
        <w:t>back-dating</w:t>
      </w:r>
      <w:proofErr w:type="gramEnd"/>
      <w:r w:rsidRPr="00BC0DFA">
        <w:rPr>
          <w:rFonts w:ascii="Aptos Narrow" w:hAnsi="Aptos Narrow" w:cs="Calibri"/>
          <w:sz w:val="24"/>
          <w:szCs w:val="24"/>
        </w:rPr>
        <w:t xml:space="preserve"> of documents</w:t>
      </w:r>
    </w:p>
    <w:p w14:paraId="0684D9FC"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Misappropriation of Malaria Consortium and donor equipment, resources and even data</w:t>
      </w:r>
    </w:p>
    <w:p w14:paraId="31AB5C6F"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lastRenderedPageBreak/>
        <w:t>Misstatement of income</w:t>
      </w:r>
    </w:p>
    <w:p w14:paraId="1605D788"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Misstatement of assets</w:t>
      </w:r>
    </w:p>
    <w:p w14:paraId="792A41A3"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Understatement of liabilities</w:t>
      </w:r>
    </w:p>
    <w:p w14:paraId="6525041F"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 xml:space="preserve">Paying bribes, that is payment to another person to induce a certain action from them, this includes payments to officials such police officers requesting unofficial payments on </w:t>
      </w:r>
      <w:proofErr w:type="gramStart"/>
      <w:r w:rsidRPr="00BC0DFA">
        <w:rPr>
          <w:rFonts w:ascii="Aptos Narrow" w:hAnsi="Aptos Narrow" w:cs="Calibri"/>
          <w:sz w:val="24"/>
          <w:szCs w:val="24"/>
        </w:rPr>
        <w:t>road blocks</w:t>
      </w:r>
      <w:proofErr w:type="gramEnd"/>
    </w:p>
    <w:p w14:paraId="581C077B"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 xml:space="preserve">Receiving money or gifts </w:t>
      </w:r>
      <w:proofErr w:type="gramStart"/>
      <w:r w:rsidRPr="00BC0DFA">
        <w:rPr>
          <w:rFonts w:ascii="Aptos Narrow" w:hAnsi="Aptos Narrow" w:cs="Calibri"/>
          <w:sz w:val="24"/>
          <w:szCs w:val="24"/>
        </w:rPr>
        <w:t>in order to</w:t>
      </w:r>
      <w:proofErr w:type="gramEnd"/>
      <w:r w:rsidRPr="00BC0DFA">
        <w:rPr>
          <w:rFonts w:ascii="Aptos Narrow" w:hAnsi="Aptos Narrow" w:cs="Calibri"/>
          <w:sz w:val="24"/>
          <w:szCs w:val="24"/>
        </w:rPr>
        <w:t xml:space="preserve"> undertake a certain action for example ordering with a specific supplier </w:t>
      </w:r>
    </w:p>
    <w:p w14:paraId="4657DAF1"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Obtaining Malaria Consortium income or assets by deception</w:t>
      </w:r>
    </w:p>
    <w:p w14:paraId="3377208D"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Claiming to provide services to beneficiaries that do not exist, and other forms of identify fraud</w:t>
      </w:r>
    </w:p>
    <w:p w14:paraId="7C288242" w14:textId="77777777" w:rsidR="0085372B" w:rsidRPr="00BC0DFA" w:rsidRDefault="0085372B" w:rsidP="008C6AB2">
      <w:pPr>
        <w:ind w:left="360"/>
        <w:jc w:val="both"/>
        <w:rPr>
          <w:rFonts w:ascii="Aptos Narrow" w:hAnsi="Aptos Narrow" w:cs="Calibri"/>
          <w:sz w:val="24"/>
          <w:szCs w:val="24"/>
        </w:rPr>
      </w:pPr>
    </w:p>
    <w:p w14:paraId="391A114B" w14:textId="77777777" w:rsidR="0085372B" w:rsidRPr="00BC0DFA" w:rsidRDefault="0085372B" w:rsidP="008C6AB2">
      <w:pPr>
        <w:keepNext/>
        <w:ind w:left="0"/>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5.</w:t>
      </w:r>
      <w:r w:rsidRPr="00BC0DFA">
        <w:rPr>
          <w:rFonts w:ascii="Aptos Narrow" w:hAnsi="Aptos Narrow" w:cs="Calibri"/>
          <w:b/>
          <w:bCs/>
          <w:kern w:val="32"/>
          <w:sz w:val="24"/>
          <w:szCs w:val="24"/>
        </w:rPr>
        <w:tab/>
        <w:t xml:space="preserve">Implementation </w:t>
      </w:r>
    </w:p>
    <w:p w14:paraId="381632B4" w14:textId="77777777" w:rsidR="0085372B" w:rsidRPr="00BC0DFA" w:rsidRDefault="0085372B" w:rsidP="008C6AB2">
      <w:pPr>
        <w:keepNext/>
        <w:ind w:left="0"/>
        <w:jc w:val="both"/>
        <w:outlineLvl w:val="1"/>
        <w:rPr>
          <w:rFonts w:ascii="Aptos Narrow" w:eastAsia="Calibri" w:hAnsi="Aptos Narrow" w:cs="Calibri"/>
          <w:sz w:val="24"/>
          <w:szCs w:val="24"/>
          <w:u w:val="single"/>
        </w:rPr>
      </w:pPr>
      <w:bookmarkStart w:id="8" w:name="_Toc383695901"/>
    </w:p>
    <w:p w14:paraId="46A3EFAB" w14:textId="77777777" w:rsidR="0085372B" w:rsidRPr="00BC0DFA" w:rsidRDefault="0085372B" w:rsidP="008C6AB2">
      <w:pPr>
        <w:keepNext/>
        <w:ind w:left="0"/>
        <w:jc w:val="both"/>
        <w:outlineLvl w:val="1"/>
        <w:rPr>
          <w:rFonts w:ascii="Aptos Narrow" w:eastAsia="Calibri" w:hAnsi="Aptos Narrow" w:cs="Calibri"/>
          <w:sz w:val="24"/>
          <w:szCs w:val="24"/>
          <w:u w:val="single"/>
        </w:rPr>
      </w:pPr>
      <w:r w:rsidRPr="00BC0DFA">
        <w:rPr>
          <w:rFonts w:ascii="Aptos Narrow" w:eastAsia="Calibri" w:hAnsi="Aptos Narrow" w:cs="Calibri"/>
          <w:sz w:val="24"/>
          <w:szCs w:val="24"/>
          <w:u w:val="single"/>
        </w:rPr>
        <w:t>Steps to mitigate occurrence</w:t>
      </w:r>
      <w:bookmarkEnd w:id="8"/>
    </w:p>
    <w:p w14:paraId="1A2E4984"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The organisation adopts the following anti-fraud measures to minimise its risk from fraudulent activity:</w:t>
      </w:r>
    </w:p>
    <w:p w14:paraId="7CC710FC"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Clear policies on the expected conduct of staff in the organisation, for example Anti-Bribery and Code of Conduct communicated as part of induction programme and updates staff in team meetings.</w:t>
      </w:r>
    </w:p>
    <w:p w14:paraId="7BE3910C"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 xml:space="preserve">Records and investigates all incidences including suspected and confirmed fraud, in line with MC Guidance on Conducting a </w:t>
      </w:r>
      <w:proofErr w:type="gramStart"/>
      <w:r w:rsidRPr="00BC0DFA">
        <w:rPr>
          <w:rFonts w:ascii="Aptos Narrow" w:hAnsi="Aptos Narrow" w:cs="Calibri"/>
          <w:sz w:val="24"/>
          <w:szCs w:val="24"/>
        </w:rPr>
        <w:t>Fraud</w:t>
      </w:r>
      <w:proofErr w:type="gramEnd"/>
      <w:r w:rsidRPr="00BC0DFA">
        <w:rPr>
          <w:rFonts w:ascii="Aptos Narrow" w:hAnsi="Aptos Narrow" w:cs="Calibri"/>
          <w:sz w:val="24"/>
          <w:szCs w:val="24"/>
        </w:rPr>
        <w:t xml:space="preserve"> investigation.</w:t>
      </w:r>
    </w:p>
    <w:p w14:paraId="64408327"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Reports fraud to the police and to the Charity Commission.</w:t>
      </w:r>
    </w:p>
    <w:p w14:paraId="19F44A82"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Implements robust controls and informs staff about the procedures and measures in place.</w:t>
      </w:r>
    </w:p>
    <w:p w14:paraId="4BDB20D0"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Ensures records of all income and expenditure are kept and receipts, invoices and supporting documents are adequate.</w:t>
      </w:r>
    </w:p>
    <w:p w14:paraId="30869F42"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Checks that financial controls are not overridden, by-passed or ignored</w:t>
      </w:r>
    </w:p>
    <w:p w14:paraId="37987CB2"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Reconciles bank accounts monthly and conducts spot checks</w:t>
      </w:r>
    </w:p>
    <w:p w14:paraId="6FF48AB5"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Uses tiered delegated authority and signature levels for all payments</w:t>
      </w:r>
    </w:p>
    <w:p w14:paraId="137A3DFD"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Restricts and closely monitors access to sensitive information</w:t>
      </w:r>
    </w:p>
    <w:p w14:paraId="53A8CCAE"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Implements an Internal Audit function reviewing processes and procedures on a risk basis</w:t>
      </w:r>
    </w:p>
    <w:p w14:paraId="0DC10AC7"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Establishes clearly defined roles for staff that include segregation of duties</w:t>
      </w:r>
    </w:p>
    <w:p w14:paraId="41C7266C" w14:textId="77777777" w:rsidR="0085372B" w:rsidRPr="00BC0DFA" w:rsidRDefault="0085372B" w:rsidP="008C6AB2">
      <w:pPr>
        <w:ind w:left="0"/>
        <w:jc w:val="both"/>
        <w:rPr>
          <w:rFonts w:ascii="Aptos Narrow" w:hAnsi="Aptos Narrow" w:cs="Calibri"/>
          <w:sz w:val="24"/>
          <w:szCs w:val="24"/>
        </w:rPr>
      </w:pPr>
    </w:p>
    <w:p w14:paraId="1019C492"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Malaria Consortium has a zero tolerance to fraud and corruption. Malaria Consortium will apply robust sanctions to combat fraud and corruption including disciplinary action and reporting suspected criminal activity to the police.</w:t>
      </w:r>
    </w:p>
    <w:p w14:paraId="4796C584" w14:textId="77777777" w:rsidR="0085372B" w:rsidRPr="00BC0DFA" w:rsidRDefault="0085372B" w:rsidP="008C6AB2">
      <w:pPr>
        <w:ind w:left="0"/>
        <w:jc w:val="both"/>
        <w:rPr>
          <w:rFonts w:ascii="Aptos Narrow" w:hAnsi="Aptos Narrow" w:cs="Calibri"/>
          <w:sz w:val="24"/>
          <w:szCs w:val="24"/>
        </w:rPr>
      </w:pPr>
    </w:p>
    <w:p w14:paraId="7E2446CB" w14:textId="77777777" w:rsidR="0085372B" w:rsidRPr="00BC0DFA" w:rsidRDefault="0085372B" w:rsidP="008C6AB2">
      <w:pPr>
        <w:ind w:left="0"/>
        <w:jc w:val="both"/>
        <w:rPr>
          <w:rFonts w:ascii="Aptos Narrow" w:hAnsi="Aptos Narrow" w:cs="Calibri"/>
          <w:sz w:val="24"/>
          <w:szCs w:val="24"/>
        </w:rPr>
      </w:pPr>
    </w:p>
    <w:p w14:paraId="50BCE4E3" w14:textId="77777777" w:rsidR="0085372B" w:rsidRPr="00BC0DFA" w:rsidRDefault="0085372B" w:rsidP="008C6AB2">
      <w:pPr>
        <w:ind w:left="0"/>
        <w:jc w:val="both"/>
        <w:rPr>
          <w:rFonts w:ascii="Aptos Narrow" w:hAnsi="Aptos Narrow" w:cs="Calibri"/>
          <w:sz w:val="24"/>
          <w:szCs w:val="24"/>
        </w:rPr>
      </w:pPr>
    </w:p>
    <w:p w14:paraId="79A5BE24" w14:textId="77777777" w:rsidR="0085372B" w:rsidRPr="00BC0DFA" w:rsidRDefault="0085372B" w:rsidP="008C6AB2">
      <w:pPr>
        <w:autoSpaceDE w:val="0"/>
        <w:autoSpaceDN w:val="0"/>
        <w:adjustRightInd w:val="0"/>
        <w:ind w:left="0"/>
        <w:jc w:val="center"/>
        <w:rPr>
          <w:rFonts w:ascii="Aptos Narrow" w:hAnsi="Aptos Narrow" w:cs="Calibri"/>
          <w:b/>
          <w:bCs/>
          <w:spacing w:val="0"/>
          <w:sz w:val="24"/>
          <w:szCs w:val="24"/>
          <w:u w:val="single"/>
          <w:lang w:eastAsia="en-GB"/>
        </w:rPr>
      </w:pPr>
      <w:r w:rsidRPr="00BC0DFA">
        <w:rPr>
          <w:rFonts w:ascii="Aptos Narrow" w:hAnsi="Aptos Narrow" w:cs="Calibri"/>
          <w:b/>
          <w:bCs/>
          <w:spacing w:val="0"/>
          <w:sz w:val="24"/>
          <w:szCs w:val="24"/>
          <w:u w:val="single"/>
          <w:lang w:eastAsia="en-GB"/>
        </w:rPr>
        <w:br w:type="page"/>
      </w:r>
      <w:r w:rsidRPr="00BC0DFA">
        <w:rPr>
          <w:rFonts w:ascii="Aptos Narrow" w:hAnsi="Aptos Narrow" w:cs="Calibri"/>
          <w:b/>
          <w:bCs/>
          <w:spacing w:val="0"/>
          <w:sz w:val="24"/>
          <w:szCs w:val="24"/>
          <w:u w:val="single"/>
          <w:lang w:eastAsia="en-GB"/>
        </w:rPr>
        <w:lastRenderedPageBreak/>
        <w:t>Safeguarding Policy</w:t>
      </w:r>
    </w:p>
    <w:p w14:paraId="667C5793" w14:textId="77777777" w:rsidR="0085372B" w:rsidRPr="00BC0DFA" w:rsidRDefault="0085372B" w:rsidP="008C6AB2">
      <w:pPr>
        <w:autoSpaceDE w:val="0"/>
        <w:autoSpaceDN w:val="0"/>
        <w:adjustRightInd w:val="0"/>
        <w:ind w:left="0"/>
        <w:jc w:val="both"/>
        <w:rPr>
          <w:rFonts w:ascii="Aptos Narrow" w:hAnsi="Aptos Narrow" w:cs="Calibri"/>
          <w:spacing w:val="0"/>
          <w:sz w:val="24"/>
          <w:szCs w:val="24"/>
          <w:lang w:eastAsia="en-GB"/>
        </w:rPr>
      </w:pPr>
    </w:p>
    <w:p w14:paraId="4B387CD7" w14:textId="77777777" w:rsidR="0072636D" w:rsidRPr="00BC0DFA" w:rsidRDefault="0072636D" w:rsidP="008C6AB2">
      <w:pPr>
        <w:pStyle w:val="Heading1"/>
        <w:tabs>
          <w:tab w:val="center" w:pos="1435"/>
          <w:tab w:val="center" w:pos="3437"/>
        </w:tabs>
        <w:ind w:left="0"/>
        <w:rPr>
          <w:rFonts w:ascii="Aptos Narrow" w:hAnsi="Aptos Narrow"/>
          <w:sz w:val="24"/>
          <w:szCs w:val="24"/>
        </w:rPr>
      </w:pPr>
      <w:r w:rsidRPr="00BC0DFA">
        <w:rPr>
          <w:rFonts w:ascii="Aptos Narrow" w:hAnsi="Aptos Narrow"/>
          <w:sz w:val="24"/>
          <w:szCs w:val="24"/>
        </w:rPr>
        <w:t xml:space="preserve">1. Purpose and context </w:t>
      </w:r>
    </w:p>
    <w:p w14:paraId="511A2729"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t>
      </w:r>
      <w:proofErr w:type="gramStart"/>
      <w:r w:rsidRPr="00BC0DFA">
        <w:rPr>
          <w:rFonts w:ascii="Aptos Narrow" w:hAnsi="Aptos Narrow"/>
          <w:sz w:val="24"/>
          <w:szCs w:val="24"/>
        </w:rPr>
        <w:t>with</w:t>
      </w:r>
      <w:proofErr w:type="gramEnd"/>
      <w:r w:rsidRPr="00BC0DFA">
        <w:rPr>
          <w:rFonts w:ascii="Aptos Narrow" w:hAnsi="Aptos Narrow"/>
          <w:sz w:val="24"/>
          <w:szCs w:val="24"/>
        </w:rPr>
        <w:t xml:space="preserve"> and we have an obligation not to abuse this power. Our capacity to ensure the protection of children &amp; vulnerable adults depends on the ability of staff and partners to uphold and promote the highest standards of ethical and professional conduct.  </w:t>
      </w:r>
    </w:p>
    <w:p w14:paraId="735D2EAD" w14:textId="77777777" w:rsidR="0072636D" w:rsidRPr="00BC0DFA" w:rsidRDefault="0072636D" w:rsidP="008C6AB2">
      <w:pPr>
        <w:ind w:left="989" w:right="135"/>
        <w:rPr>
          <w:rFonts w:ascii="Aptos Narrow" w:hAnsi="Aptos Narrow"/>
          <w:sz w:val="24"/>
          <w:szCs w:val="24"/>
        </w:rPr>
      </w:pPr>
    </w:p>
    <w:p w14:paraId="58D49A6F"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Malaria Consortium has a strong commitment to the welfare of all beneficiaries and their protection from harassment abuse and exploitation to provide safeguards in </w:t>
      </w:r>
      <w:proofErr w:type="gramStart"/>
      <w:r w:rsidRPr="00BC0DFA">
        <w:rPr>
          <w:rFonts w:ascii="Aptos Narrow" w:hAnsi="Aptos Narrow"/>
          <w:sz w:val="24"/>
          <w:szCs w:val="24"/>
        </w:rPr>
        <w:t>all of</w:t>
      </w:r>
      <w:proofErr w:type="gramEnd"/>
      <w:r w:rsidRPr="00BC0DFA">
        <w:rPr>
          <w:rFonts w:ascii="Aptos Narrow" w:hAnsi="Aptos Narrow"/>
          <w:sz w:val="24"/>
          <w:szCs w:val="24"/>
        </w:rPr>
        <w:t xml:space="preserve"> our work with communities. Children and vulnerable adults in those communities can be at particular risk and, it is a collective responsibility to prevent abuse and exploitation.  </w:t>
      </w:r>
    </w:p>
    <w:p w14:paraId="6F356A44" w14:textId="77777777" w:rsidR="0072636D" w:rsidRPr="00BC0DFA" w:rsidRDefault="0072636D" w:rsidP="008C6AB2">
      <w:pPr>
        <w:ind w:left="0" w:right="135"/>
        <w:rPr>
          <w:rFonts w:ascii="Aptos Narrow" w:hAnsi="Aptos Narrow"/>
          <w:sz w:val="24"/>
          <w:szCs w:val="24"/>
        </w:rPr>
      </w:pPr>
    </w:p>
    <w:p w14:paraId="6F3A99A7"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In recognizing our responsibility to protect children and vulnerable adults from any harm that may be caused due to their </w:t>
      </w:r>
      <w:proofErr w:type="gramStart"/>
      <w:r w:rsidRPr="00BC0DFA">
        <w:rPr>
          <w:rFonts w:ascii="Aptos Narrow" w:hAnsi="Aptos Narrow"/>
          <w:sz w:val="24"/>
          <w:szCs w:val="24"/>
        </w:rPr>
        <w:t>coming into contact with</w:t>
      </w:r>
      <w:proofErr w:type="gramEnd"/>
      <w:r w:rsidRPr="00BC0DFA">
        <w:rPr>
          <w:rFonts w:ascii="Aptos Narrow" w:hAnsi="Aptos Narrow"/>
          <w:sz w:val="24"/>
          <w:szCs w:val="24"/>
        </w:rPr>
        <w:t xml:space="preserve">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36258BB0" w14:textId="77777777" w:rsidR="0072636D" w:rsidRPr="00BC0DFA" w:rsidRDefault="0072636D" w:rsidP="008C6AB2">
      <w:pPr>
        <w:ind w:left="0" w:right="135"/>
        <w:rPr>
          <w:rFonts w:ascii="Aptos Narrow" w:hAnsi="Aptos Narrow"/>
          <w:sz w:val="24"/>
          <w:szCs w:val="24"/>
        </w:rPr>
      </w:pPr>
    </w:p>
    <w:p w14:paraId="596CA7B1"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The Safeguarding Policy is accompanied by appendices containing reference information, guidelines, essential forms (e.g. Safeguarding Incident Reporting Form), and must be read in conjunction with its appendices and the </w:t>
      </w:r>
      <w:r w:rsidRPr="00BC0DFA">
        <w:rPr>
          <w:rFonts w:ascii="Aptos Narrow" w:hAnsi="Aptos Narrow"/>
          <w:color w:val="008080"/>
          <w:sz w:val="24"/>
          <w:szCs w:val="24"/>
        </w:rPr>
        <w:t>Code of Conduct, Equal Opportunities Policy</w:t>
      </w:r>
      <w:r w:rsidRPr="00BC0DFA">
        <w:rPr>
          <w:rFonts w:ascii="Aptos Narrow" w:hAnsi="Aptos Narrow"/>
          <w:color w:val="2DBDFF"/>
          <w:sz w:val="24"/>
          <w:szCs w:val="24"/>
        </w:rPr>
        <w:t xml:space="preserve"> </w:t>
      </w:r>
      <w:r w:rsidRPr="00BC0DFA">
        <w:rPr>
          <w:rFonts w:ascii="Aptos Narrow" w:hAnsi="Aptos Narrow"/>
          <w:sz w:val="24"/>
          <w:szCs w:val="24"/>
        </w:rPr>
        <w:t xml:space="preserve">and </w:t>
      </w:r>
      <w:r w:rsidRPr="00BC0DFA">
        <w:rPr>
          <w:rFonts w:ascii="Aptos Narrow" w:hAnsi="Aptos Narrow"/>
          <w:color w:val="008080"/>
          <w:sz w:val="24"/>
          <w:szCs w:val="24"/>
        </w:rPr>
        <w:t>Dignity at Work Policy.</w:t>
      </w:r>
      <w:r w:rsidRPr="00BC0DFA">
        <w:rPr>
          <w:rFonts w:ascii="Aptos Narrow" w:hAnsi="Aptos Narrow"/>
          <w:sz w:val="24"/>
          <w:szCs w:val="24"/>
        </w:rPr>
        <w:t xml:space="preserve"> </w:t>
      </w:r>
    </w:p>
    <w:p w14:paraId="386A1974" w14:textId="77777777" w:rsidR="0072636D" w:rsidRPr="00BC0DFA" w:rsidRDefault="0072636D" w:rsidP="008C6AB2">
      <w:pPr>
        <w:spacing w:after="180" w:line="275" w:lineRule="auto"/>
        <w:ind w:left="0"/>
        <w:rPr>
          <w:rFonts w:ascii="Aptos Narrow" w:hAnsi="Aptos Narrow"/>
          <w:sz w:val="24"/>
          <w:szCs w:val="24"/>
        </w:rPr>
      </w:pPr>
    </w:p>
    <w:p w14:paraId="595F3D0C" w14:textId="77777777" w:rsidR="0072636D" w:rsidRPr="00BC0DFA" w:rsidRDefault="0072636D" w:rsidP="008C6AB2">
      <w:pPr>
        <w:spacing w:after="180" w:line="275" w:lineRule="auto"/>
        <w:ind w:left="0"/>
        <w:rPr>
          <w:rFonts w:ascii="Aptos Narrow" w:hAnsi="Aptos Narrow"/>
          <w:sz w:val="24"/>
          <w:szCs w:val="24"/>
        </w:rPr>
      </w:pPr>
      <w:r w:rsidRPr="00BC0DFA">
        <w:rPr>
          <w:rFonts w:ascii="Aptos Narrow" w:hAnsi="Aptos Narrow"/>
          <w:sz w:val="24"/>
          <w:szCs w:val="24"/>
        </w:rPr>
        <w:t xml:space="preserve">This policy is aligned with general international standards including the United Nations Convention on the Rights of the Child.  The organisation will comply with laws relating to human trafficking as set out in our </w:t>
      </w:r>
      <w:hyperlink r:id="rId15">
        <w:r w:rsidRPr="00BC0DFA">
          <w:rPr>
            <w:rFonts w:ascii="Aptos Narrow" w:hAnsi="Aptos Narrow"/>
            <w:color w:val="007C71"/>
            <w:sz w:val="24"/>
            <w:szCs w:val="24"/>
            <w:u w:val="single" w:color="007C71"/>
          </w:rPr>
          <w:t>Modern Slavery Statement</w:t>
        </w:r>
      </w:hyperlink>
      <w:hyperlink r:id="rId16">
        <w:r w:rsidRPr="00BC0DFA">
          <w:rPr>
            <w:rFonts w:ascii="Aptos Narrow" w:hAnsi="Aptos Narrow"/>
            <w:sz w:val="24"/>
            <w:szCs w:val="24"/>
          </w:rPr>
          <w:t>.</w:t>
        </w:r>
      </w:hyperlink>
      <w:r w:rsidRPr="00BC0DFA">
        <w:rPr>
          <w:rFonts w:ascii="Aptos Narrow" w:hAnsi="Aptos Narrow"/>
          <w:sz w:val="24"/>
          <w:szCs w:val="24"/>
        </w:rPr>
        <w:t xml:space="preserve"> While Malaria Consortium staff and partners will comply with local legislation, if the standards outlined in this policy are stronger than local legislation, then this policy is to be followed.  </w:t>
      </w:r>
    </w:p>
    <w:p w14:paraId="35B5E142" w14:textId="77777777" w:rsidR="0072636D" w:rsidRPr="00BC0DFA" w:rsidRDefault="0072636D" w:rsidP="008C6AB2">
      <w:pPr>
        <w:spacing w:after="486"/>
        <w:ind w:left="0" w:right="137"/>
        <w:rPr>
          <w:rFonts w:ascii="Aptos Narrow" w:hAnsi="Aptos Narrow"/>
          <w:sz w:val="24"/>
          <w:szCs w:val="24"/>
        </w:rPr>
      </w:pPr>
      <w:r w:rsidRPr="00BC0DFA">
        <w:rPr>
          <w:rFonts w:ascii="Aptos Narrow" w:hAnsi="Aptos Narrow"/>
          <w:sz w:val="24"/>
          <w:szCs w:val="24"/>
        </w:rPr>
        <w:t xml:space="preserve">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 </w:t>
      </w:r>
    </w:p>
    <w:p w14:paraId="1D8F6A09" w14:textId="77777777" w:rsidR="0072636D" w:rsidRPr="00BC0DFA" w:rsidRDefault="0072636D" w:rsidP="008C6AB2">
      <w:pPr>
        <w:pStyle w:val="Heading1"/>
        <w:tabs>
          <w:tab w:val="center" w:pos="1435"/>
          <w:tab w:val="center" w:pos="2715"/>
        </w:tabs>
        <w:ind w:left="0"/>
        <w:rPr>
          <w:rFonts w:ascii="Aptos Narrow" w:hAnsi="Aptos Narrow"/>
          <w:sz w:val="24"/>
          <w:szCs w:val="24"/>
        </w:rPr>
      </w:pPr>
      <w:r w:rsidRPr="00BC0DFA">
        <w:rPr>
          <w:rFonts w:ascii="Aptos Narrow" w:hAnsi="Aptos Narrow"/>
          <w:sz w:val="24"/>
          <w:szCs w:val="24"/>
        </w:rPr>
        <w:t xml:space="preserve">2. Principles </w:t>
      </w:r>
    </w:p>
    <w:p w14:paraId="21E39292" w14:textId="77777777" w:rsidR="0072636D" w:rsidRPr="00BC0DFA" w:rsidRDefault="0072636D" w:rsidP="008C6AB2">
      <w:pPr>
        <w:spacing w:after="391"/>
        <w:ind w:left="0" w:right="30"/>
        <w:rPr>
          <w:rFonts w:ascii="Aptos Narrow" w:hAnsi="Aptos Narrow"/>
          <w:sz w:val="24"/>
          <w:szCs w:val="24"/>
        </w:rPr>
      </w:pPr>
      <w:r w:rsidRPr="00BC0DFA">
        <w:rPr>
          <w:rFonts w:ascii="Aptos Narrow" w:hAnsi="Aptos Narrow"/>
          <w:sz w:val="24"/>
          <w:szCs w:val="24"/>
        </w:rPr>
        <w:t xml:space="preserve">The Safeguarding Policy is committed and guided by the following set of principles: </w:t>
      </w:r>
    </w:p>
    <w:p w14:paraId="327AA077" w14:textId="77777777" w:rsidR="0072636D" w:rsidRPr="00BC0DFA" w:rsidRDefault="0072636D" w:rsidP="008C6AB2">
      <w:pPr>
        <w:pStyle w:val="Heading2"/>
        <w:spacing w:after="210"/>
        <w:rPr>
          <w:rFonts w:ascii="Aptos Narrow" w:hAnsi="Aptos Narrow"/>
          <w:sz w:val="24"/>
          <w:szCs w:val="24"/>
        </w:rPr>
      </w:pPr>
      <w:r w:rsidRPr="00BC0DFA">
        <w:rPr>
          <w:rFonts w:ascii="Aptos Narrow" w:hAnsi="Aptos Narrow"/>
          <w:sz w:val="24"/>
          <w:szCs w:val="24"/>
        </w:rPr>
        <w:t xml:space="preserve">2.1 Mandatory Compliance </w:t>
      </w:r>
    </w:p>
    <w:p w14:paraId="256ABC44" w14:textId="77777777" w:rsidR="0072636D" w:rsidRPr="00BC0DFA" w:rsidRDefault="0072636D" w:rsidP="008C6AB2">
      <w:pPr>
        <w:spacing w:after="5" w:line="269" w:lineRule="auto"/>
        <w:ind w:left="0" w:right="30"/>
        <w:jc w:val="both"/>
        <w:rPr>
          <w:rFonts w:ascii="Aptos Narrow" w:hAnsi="Aptos Narrow"/>
          <w:sz w:val="24"/>
          <w:szCs w:val="24"/>
        </w:rPr>
      </w:pPr>
      <w:r w:rsidRPr="00BC0DFA">
        <w:rPr>
          <w:rFonts w:ascii="Aptos Narrow" w:hAnsi="Aptos Narrow"/>
          <w:sz w:val="24"/>
          <w:szCs w:val="24"/>
        </w:rPr>
        <w:t xml:space="preserve">Malaria Consortium staff members and partners must ensure they understand the Safeguarding Policy, their responsibilities and how to report any wrongdoing or concerns. This policy, and its accompanying appendices are mandatory for all Malaria Consortium staff and </w:t>
      </w:r>
      <w:proofErr w:type="gramStart"/>
      <w:r w:rsidRPr="00BC0DFA">
        <w:rPr>
          <w:rFonts w:ascii="Aptos Narrow" w:hAnsi="Aptos Narrow"/>
          <w:sz w:val="24"/>
          <w:szCs w:val="24"/>
        </w:rPr>
        <w:t>partners</w:t>
      </w:r>
      <w:proofErr w:type="gramEnd"/>
      <w:r w:rsidRPr="00BC0DFA">
        <w:rPr>
          <w:rFonts w:ascii="Aptos Narrow" w:hAnsi="Aptos Narrow"/>
          <w:sz w:val="24"/>
          <w:szCs w:val="24"/>
        </w:rPr>
        <w:t xml:space="preserve"> and no exceptions will be made. </w:t>
      </w:r>
    </w:p>
    <w:p w14:paraId="0AC537AD" w14:textId="77777777" w:rsidR="0072636D" w:rsidRPr="00BC0DFA" w:rsidRDefault="0072636D" w:rsidP="008C6AB2">
      <w:pPr>
        <w:spacing w:after="257" w:line="250" w:lineRule="auto"/>
        <w:ind w:left="0" w:right="61"/>
        <w:rPr>
          <w:rFonts w:ascii="Aptos Narrow" w:eastAsia="Calibri" w:hAnsi="Aptos Narrow" w:cs="Calibri"/>
          <w:sz w:val="24"/>
          <w:szCs w:val="24"/>
        </w:rPr>
      </w:pPr>
      <w:r w:rsidRPr="00BC0DFA">
        <w:rPr>
          <w:rFonts w:ascii="Aptos Narrow" w:eastAsia="Calibri" w:hAnsi="Aptos Narrow" w:cs="Calibri"/>
          <w:sz w:val="24"/>
          <w:szCs w:val="24"/>
        </w:rPr>
        <w:lastRenderedPageBreak/>
        <w:t xml:space="preserve">Malaria Consortium complies with reporting requirements from donors and relevant bodies on Safeguarding and Human Trafficking concerns. </w:t>
      </w:r>
    </w:p>
    <w:p w14:paraId="4AF59973" w14:textId="77777777" w:rsidR="0072636D" w:rsidRPr="00BC0DFA" w:rsidRDefault="0072636D" w:rsidP="008C6AB2">
      <w:pPr>
        <w:pStyle w:val="Heading2"/>
        <w:spacing w:after="210"/>
        <w:rPr>
          <w:rFonts w:ascii="Aptos Narrow" w:hAnsi="Aptos Narrow"/>
          <w:sz w:val="24"/>
          <w:szCs w:val="24"/>
        </w:rPr>
      </w:pPr>
      <w:r w:rsidRPr="00BC0DFA">
        <w:rPr>
          <w:rFonts w:ascii="Aptos Narrow" w:hAnsi="Aptos Narrow"/>
          <w:sz w:val="24"/>
          <w:szCs w:val="24"/>
        </w:rPr>
        <w:t xml:space="preserve">2.2 Upholding of Protection Rights </w:t>
      </w:r>
    </w:p>
    <w:p w14:paraId="4B0CB40F" w14:textId="77777777" w:rsidR="0072636D" w:rsidRPr="00BC0DFA" w:rsidRDefault="0072636D" w:rsidP="008C6AB2">
      <w:pPr>
        <w:numPr>
          <w:ilvl w:val="0"/>
          <w:numId w:val="15"/>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All children and vulnerable adults have equal rights to protection from harm. They should be empowered to understand their rights in this </w:t>
      </w:r>
      <w:proofErr w:type="gramStart"/>
      <w:r w:rsidRPr="00BC0DFA">
        <w:rPr>
          <w:rFonts w:ascii="Aptos Narrow" w:hAnsi="Aptos Narrow"/>
          <w:sz w:val="24"/>
          <w:szCs w:val="24"/>
        </w:rPr>
        <w:t>area, and</w:t>
      </w:r>
      <w:proofErr w:type="gramEnd"/>
      <w:r w:rsidRPr="00BC0DFA">
        <w:rPr>
          <w:rFonts w:ascii="Aptos Narrow" w:hAnsi="Aptos Narrow"/>
          <w:sz w:val="24"/>
          <w:szCs w:val="24"/>
        </w:rPr>
        <w:t xml:space="preserve"> made aware of what is acceptable and what they can do if there is a problem or concern.  </w:t>
      </w:r>
    </w:p>
    <w:p w14:paraId="416470C7" w14:textId="77777777" w:rsidR="0072636D" w:rsidRPr="00BC0DFA" w:rsidRDefault="0072636D" w:rsidP="008C6AB2">
      <w:pPr>
        <w:numPr>
          <w:ilvl w:val="0"/>
          <w:numId w:val="15"/>
        </w:numPr>
        <w:spacing w:after="30" w:line="269" w:lineRule="auto"/>
        <w:ind w:left="426" w:right="30" w:hanging="360"/>
        <w:jc w:val="both"/>
        <w:rPr>
          <w:rFonts w:ascii="Aptos Narrow" w:hAnsi="Aptos Narrow"/>
          <w:sz w:val="24"/>
          <w:szCs w:val="24"/>
        </w:rPr>
      </w:pPr>
      <w:r w:rsidRPr="00BC0DFA">
        <w:rPr>
          <w:rFonts w:ascii="Aptos Narrow" w:hAnsi="Aptos Narrow"/>
          <w:sz w:val="24"/>
          <w:szCs w:val="24"/>
        </w:rPr>
        <w:t xml:space="preserve">Everybody has a responsibility to support the protection of children and vulnerable adults. </w:t>
      </w:r>
    </w:p>
    <w:p w14:paraId="45474727" w14:textId="77777777" w:rsidR="0072636D" w:rsidRPr="00BC0DFA" w:rsidRDefault="0072636D" w:rsidP="008C6AB2">
      <w:pPr>
        <w:numPr>
          <w:ilvl w:val="0"/>
          <w:numId w:val="15"/>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Organisations have a duty of care to children and vulnerable adults with whom they work, are in contact with, or who are affected by their work and operations. </w:t>
      </w:r>
    </w:p>
    <w:p w14:paraId="5A817A3C" w14:textId="77777777" w:rsidR="0072636D" w:rsidRPr="00BC0DFA" w:rsidRDefault="0072636D" w:rsidP="008C6AB2">
      <w:pPr>
        <w:numPr>
          <w:ilvl w:val="0"/>
          <w:numId w:val="15"/>
        </w:numPr>
        <w:spacing w:after="52" w:line="269" w:lineRule="auto"/>
        <w:ind w:left="426" w:right="30" w:hanging="360"/>
        <w:jc w:val="both"/>
        <w:rPr>
          <w:rFonts w:ascii="Aptos Narrow" w:hAnsi="Aptos Narrow"/>
          <w:sz w:val="24"/>
          <w:szCs w:val="24"/>
        </w:rPr>
      </w:pPr>
      <w:r w:rsidRPr="00BC0DFA">
        <w:rPr>
          <w:rFonts w:ascii="Aptos Narrow" w:hAnsi="Aptos Narrow"/>
          <w:sz w:val="24"/>
          <w:szCs w:val="24"/>
        </w:rPr>
        <w:t xml:space="preserve">If working with partners, organisations have a responsibility to help any partner meet the minimum requirements on protection. </w:t>
      </w:r>
    </w:p>
    <w:p w14:paraId="343B2C2F" w14:textId="77777777" w:rsidR="0072636D" w:rsidRPr="00BC0DFA" w:rsidRDefault="0072636D" w:rsidP="008C6AB2">
      <w:pPr>
        <w:numPr>
          <w:ilvl w:val="0"/>
          <w:numId w:val="15"/>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The Human Rights of children and vulnerable adults will be respected and everyone the organisation </w:t>
      </w:r>
      <w:proofErr w:type="gramStart"/>
      <w:r w:rsidRPr="00BC0DFA">
        <w:rPr>
          <w:rFonts w:ascii="Aptos Narrow" w:hAnsi="Aptos Narrow"/>
          <w:sz w:val="24"/>
          <w:szCs w:val="24"/>
        </w:rPr>
        <w:t>comes into contact with</w:t>
      </w:r>
      <w:proofErr w:type="gramEnd"/>
      <w:r w:rsidRPr="00BC0DFA">
        <w:rPr>
          <w:rFonts w:ascii="Aptos Narrow" w:hAnsi="Aptos Narrow"/>
          <w:sz w:val="24"/>
          <w:szCs w:val="24"/>
        </w:rPr>
        <w:t xml:space="preserve"> will be treated with respect and dignity regardless of age, disability, gender, civil status, race, religion or </w:t>
      </w:r>
      <w:proofErr w:type="gramStart"/>
      <w:r w:rsidRPr="00BC0DFA">
        <w:rPr>
          <w:rFonts w:ascii="Aptos Narrow" w:hAnsi="Aptos Narrow"/>
          <w:sz w:val="24"/>
          <w:szCs w:val="24"/>
        </w:rPr>
        <w:t>belief;</w:t>
      </w:r>
      <w:proofErr w:type="gramEnd"/>
      <w:r w:rsidRPr="00BC0DFA">
        <w:rPr>
          <w:rFonts w:ascii="Aptos Narrow" w:hAnsi="Aptos Narrow"/>
          <w:sz w:val="24"/>
          <w:szCs w:val="24"/>
        </w:rPr>
        <w:t xml:space="preserve"> gender and sexual orientation. </w:t>
      </w:r>
    </w:p>
    <w:p w14:paraId="5D1ADF7D" w14:textId="77777777" w:rsidR="0072636D" w:rsidRPr="00BC0DFA" w:rsidRDefault="0072636D" w:rsidP="008C6AB2">
      <w:pPr>
        <w:numPr>
          <w:ilvl w:val="0"/>
          <w:numId w:val="15"/>
        </w:numPr>
        <w:spacing w:after="52" w:line="269" w:lineRule="auto"/>
        <w:ind w:left="426" w:right="30" w:hanging="360"/>
        <w:jc w:val="both"/>
        <w:rPr>
          <w:rFonts w:ascii="Aptos Narrow" w:hAnsi="Aptos Narrow"/>
          <w:sz w:val="24"/>
          <w:szCs w:val="24"/>
        </w:rPr>
      </w:pPr>
      <w:r w:rsidRPr="00BC0DFA">
        <w:rPr>
          <w:rFonts w:ascii="Aptos Narrow" w:hAnsi="Aptos Narrow"/>
          <w:sz w:val="24"/>
          <w:szCs w:val="24"/>
        </w:rPr>
        <w:t xml:space="preserve">No form of discrimination, harassment, or abuse (physical, sexual or verbal), intimidation or exploitation is acceptable. </w:t>
      </w:r>
    </w:p>
    <w:p w14:paraId="6AFCA522" w14:textId="77777777" w:rsidR="0072636D" w:rsidRPr="00BC0DFA" w:rsidRDefault="0072636D" w:rsidP="008C6AB2">
      <w:pPr>
        <w:numPr>
          <w:ilvl w:val="0"/>
          <w:numId w:val="15"/>
        </w:numPr>
        <w:spacing w:after="161" w:line="269" w:lineRule="auto"/>
        <w:ind w:left="426" w:right="30" w:hanging="360"/>
        <w:jc w:val="both"/>
        <w:rPr>
          <w:rFonts w:ascii="Aptos Narrow" w:hAnsi="Aptos Narrow"/>
          <w:sz w:val="24"/>
          <w:szCs w:val="24"/>
        </w:rPr>
      </w:pPr>
      <w:r w:rsidRPr="00BC0DFA">
        <w:rPr>
          <w:rFonts w:ascii="Aptos Narrow" w:hAnsi="Aptos Narrow"/>
          <w:sz w:val="24"/>
          <w:szCs w:val="24"/>
        </w:rPr>
        <w:t xml:space="preserve">The best interests of the child or vulnerable adult will guide safeguarding decisions. </w:t>
      </w:r>
    </w:p>
    <w:p w14:paraId="79580AAD" w14:textId="77777777" w:rsidR="0072636D" w:rsidRPr="00BC0DFA" w:rsidRDefault="0072636D" w:rsidP="008C6AB2">
      <w:pPr>
        <w:spacing w:after="161" w:line="269" w:lineRule="auto"/>
        <w:ind w:left="426" w:right="30"/>
        <w:jc w:val="both"/>
        <w:rPr>
          <w:rFonts w:ascii="Aptos Narrow" w:hAnsi="Aptos Narrow"/>
          <w:sz w:val="24"/>
          <w:szCs w:val="24"/>
        </w:rPr>
      </w:pPr>
    </w:p>
    <w:p w14:paraId="419E7C78" w14:textId="77777777" w:rsidR="0072636D" w:rsidRPr="00BC0DFA" w:rsidRDefault="0072636D" w:rsidP="008C6AB2">
      <w:pPr>
        <w:pStyle w:val="Heading2"/>
        <w:spacing w:after="241"/>
        <w:rPr>
          <w:rFonts w:ascii="Aptos Narrow" w:hAnsi="Aptos Narrow"/>
          <w:sz w:val="24"/>
          <w:szCs w:val="24"/>
        </w:rPr>
      </w:pPr>
      <w:r w:rsidRPr="00BC0DFA">
        <w:rPr>
          <w:rFonts w:ascii="Aptos Narrow" w:hAnsi="Aptos Narrow"/>
          <w:sz w:val="24"/>
          <w:szCs w:val="24"/>
        </w:rPr>
        <w:t xml:space="preserve">2.3 Zero Tolerance of Abuse and Exploitation </w:t>
      </w:r>
    </w:p>
    <w:p w14:paraId="7819D78A" w14:textId="77777777" w:rsidR="0072636D" w:rsidRPr="00BC0DFA" w:rsidRDefault="0072636D" w:rsidP="008C6AB2">
      <w:pPr>
        <w:numPr>
          <w:ilvl w:val="0"/>
          <w:numId w:val="16"/>
        </w:numPr>
        <w:spacing w:after="52" w:line="269" w:lineRule="auto"/>
        <w:ind w:left="426" w:right="135" w:hanging="360"/>
        <w:jc w:val="both"/>
        <w:rPr>
          <w:rFonts w:ascii="Aptos Narrow" w:hAnsi="Aptos Narrow"/>
          <w:sz w:val="24"/>
          <w:szCs w:val="24"/>
        </w:rPr>
      </w:pPr>
      <w:r w:rsidRPr="00BC0DFA">
        <w:rPr>
          <w:rFonts w:ascii="Aptos Narrow" w:hAnsi="Aptos Narrow"/>
          <w:sz w:val="24"/>
          <w:szCs w:val="24"/>
        </w:rPr>
        <w:t xml:space="preserve">Malaria Consortium operates a </w:t>
      </w:r>
      <w:proofErr w:type="gramStart"/>
      <w:r w:rsidRPr="00BC0DFA">
        <w:rPr>
          <w:rFonts w:ascii="Aptos Narrow" w:hAnsi="Aptos Narrow"/>
          <w:sz w:val="24"/>
          <w:szCs w:val="24"/>
        </w:rPr>
        <w:t>zero tolerance</w:t>
      </w:r>
      <w:proofErr w:type="gramEnd"/>
      <w:r w:rsidRPr="00BC0DFA">
        <w:rPr>
          <w:rFonts w:ascii="Aptos Narrow" w:hAnsi="Aptos Narrow"/>
          <w:sz w:val="24"/>
          <w:szCs w:val="24"/>
        </w:rPr>
        <w:t xml:space="preserve"> approach to abuse and exploitation. [Under no circumstances will any abuse by Malaria Consortium staff and partners be tolerated, and any instances will be dealt with according to Malaria Consortium disciplinary procedures and referred to local authorities]. </w:t>
      </w:r>
    </w:p>
    <w:p w14:paraId="126EC212" w14:textId="77777777" w:rsidR="0072636D" w:rsidRPr="00BC0DFA" w:rsidRDefault="0072636D" w:rsidP="008C6AB2">
      <w:pPr>
        <w:numPr>
          <w:ilvl w:val="0"/>
          <w:numId w:val="16"/>
        </w:numPr>
        <w:spacing w:after="50" w:line="269" w:lineRule="auto"/>
        <w:ind w:left="426" w:right="135" w:hanging="360"/>
        <w:jc w:val="both"/>
        <w:rPr>
          <w:rFonts w:ascii="Aptos Narrow" w:hAnsi="Aptos Narrow"/>
          <w:sz w:val="24"/>
          <w:szCs w:val="24"/>
        </w:rPr>
      </w:pPr>
      <w:r w:rsidRPr="00BC0DFA">
        <w:rPr>
          <w:rFonts w:ascii="Aptos Narrow" w:hAnsi="Aptos Narrow"/>
          <w:sz w:val="24"/>
          <w:szCs w:val="24"/>
        </w:rPr>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3E17E69C" w14:textId="77777777" w:rsidR="0072636D" w:rsidRPr="00BC0DFA" w:rsidRDefault="0072636D" w:rsidP="008C6AB2">
      <w:pPr>
        <w:numPr>
          <w:ilvl w:val="0"/>
          <w:numId w:val="16"/>
        </w:numPr>
        <w:spacing w:after="52" w:line="269" w:lineRule="auto"/>
        <w:ind w:left="426" w:right="135" w:hanging="360"/>
        <w:jc w:val="both"/>
        <w:rPr>
          <w:rFonts w:ascii="Aptos Narrow" w:hAnsi="Aptos Narrow"/>
          <w:sz w:val="24"/>
          <w:szCs w:val="24"/>
        </w:rPr>
      </w:pPr>
      <w:r w:rsidRPr="00BC0DFA">
        <w:rPr>
          <w:rFonts w:ascii="Aptos Narrow" w:hAnsi="Aptos Narrow"/>
          <w:sz w:val="24"/>
          <w:szCs w:val="24"/>
        </w:rPr>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35F6BFBF" w14:textId="77777777" w:rsidR="0072636D" w:rsidRPr="00BC0DFA" w:rsidRDefault="0072636D" w:rsidP="008C6AB2">
      <w:pPr>
        <w:numPr>
          <w:ilvl w:val="0"/>
          <w:numId w:val="16"/>
        </w:numPr>
        <w:spacing w:after="53" w:line="269" w:lineRule="auto"/>
        <w:ind w:left="426" w:right="135" w:hanging="360"/>
        <w:jc w:val="both"/>
        <w:rPr>
          <w:rFonts w:ascii="Aptos Narrow" w:hAnsi="Aptos Narrow"/>
          <w:sz w:val="24"/>
          <w:szCs w:val="24"/>
        </w:rPr>
      </w:pPr>
      <w:r w:rsidRPr="00BC0DFA">
        <w:rPr>
          <w:rFonts w:ascii="Aptos Narrow" w:hAnsi="Aptos Narrow"/>
          <w:sz w:val="24"/>
          <w:szCs w:val="24"/>
        </w:rPr>
        <w:t xml:space="preserve">Zero tolerance of inappropriate behaviour applies whether a proven incident happen in or out of working hours. </w:t>
      </w:r>
    </w:p>
    <w:p w14:paraId="5626CA64" w14:textId="77777777" w:rsidR="0072636D" w:rsidRPr="00BC0DFA" w:rsidRDefault="0072636D" w:rsidP="008C6AB2">
      <w:pPr>
        <w:numPr>
          <w:ilvl w:val="0"/>
          <w:numId w:val="16"/>
        </w:numPr>
        <w:spacing w:after="505" w:line="269" w:lineRule="auto"/>
        <w:ind w:left="426" w:right="135" w:hanging="360"/>
        <w:jc w:val="both"/>
        <w:rPr>
          <w:rFonts w:ascii="Aptos Narrow" w:hAnsi="Aptos Narrow"/>
          <w:sz w:val="24"/>
          <w:szCs w:val="24"/>
        </w:rPr>
      </w:pPr>
      <w:r w:rsidRPr="00BC0DFA">
        <w:rPr>
          <w:rFonts w:ascii="Aptos Narrow" w:hAnsi="Aptos Narrow"/>
          <w:sz w:val="24"/>
          <w:szCs w:val="24"/>
        </w:rPr>
        <w:t xml:space="preserve">Malaria Consortium safeguarding approach prevails in all the stages of our operations, projects and activities, thus ensuring the organisation does not harm children and vulnerable adults.  </w:t>
      </w:r>
    </w:p>
    <w:p w14:paraId="292F4D86" w14:textId="77777777" w:rsidR="0072636D" w:rsidRPr="00BC0DFA" w:rsidRDefault="0072636D" w:rsidP="008C6AB2">
      <w:pPr>
        <w:pStyle w:val="Heading1"/>
        <w:tabs>
          <w:tab w:val="center" w:pos="1435"/>
          <w:tab w:val="center" w:pos="2467"/>
        </w:tabs>
        <w:ind w:left="0"/>
        <w:rPr>
          <w:rFonts w:ascii="Aptos Narrow" w:hAnsi="Aptos Narrow"/>
          <w:sz w:val="24"/>
          <w:szCs w:val="24"/>
        </w:rPr>
      </w:pPr>
      <w:r w:rsidRPr="00BC0DFA">
        <w:rPr>
          <w:rFonts w:ascii="Aptos Narrow" w:hAnsi="Aptos Narrow"/>
          <w:sz w:val="24"/>
          <w:szCs w:val="24"/>
        </w:rPr>
        <w:lastRenderedPageBreak/>
        <w:t>3</w:t>
      </w:r>
      <w:r w:rsidRPr="00BC0DFA">
        <w:rPr>
          <w:rFonts w:ascii="Aptos Narrow" w:eastAsia="Arial" w:hAnsi="Aptos Narrow"/>
          <w:sz w:val="24"/>
          <w:szCs w:val="24"/>
        </w:rPr>
        <w:t xml:space="preserve"> </w:t>
      </w:r>
      <w:r w:rsidRPr="00BC0DFA">
        <w:rPr>
          <w:rFonts w:ascii="Aptos Narrow" w:hAnsi="Aptos Narrow"/>
          <w:sz w:val="24"/>
          <w:szCs w:val="24"/>
        </w:rPr>
        <w:t xml:space="preserve">Scope </w:t>
      </w:r>
    </w:p>
    <w:p w14:paraId="16BDD670"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The policy applies to all staff and partners: Trustees, consultants, contractors, volunteers, interns, partner agencies, sub-grantees, community workers and visitors to projects. In this policy “Staff Members” is taken to refer to all these categories.  </w:t>
      </w:r>
    </w:p>
    <w:p w14:paraId="0BD8487A" w14:textId="77777777" w:rsidR="0072636D" w:rsidRPr="00BC0DFA" w:rsidRDefault="0072636D" w:rsidP="008C6AB2">
      <w:pPr>
        <w:pStyle w:val="Heading1"/>
        <w:tabs>
          <w:tab w:val="center" w:pos="1435"/>
          <w:tab w:val="center" w:pos="3507"/>
        </w:tabs>
        <w:ind w:left="0"/>
        <w:rPr>
          <w:rFonts w:ascii="Aptos Narrow" w:hAnsi="Aptos Narrow"/>
          <w:sz w:val="24"/>
          <w:szCs w:val="24"/>
        </w:rPr>
      </w:pPr>
      <w:r w:rsidRPr="00BC0DFA">
        <w:rPr>
          <w:rFonts w:ascii="Aptos Narrow" w:hAnsi="Aptos Narrow"/>
          <w:sz w:val="24"/>
          <w:szCs w:val="24"/>
        </w:rPr>
        <w:t>4</w:t>
      </w:r>
      <w:r w:rsidRPr="00BC0DFA">
        <w:rPr>
          <w:rFonts w:ascii="Aptos Narrow" w:eastAsia="Arial" w:hAnsi="Aptos Narrow"/>
          <w:sz w:val="24"/>
          <w:szCs w:val="24"/>
        </w:rPr>
        <w:t xml:space="preserve"> </w:t>
      </w:r>
      <w:r w:rsidRPr="00BC0DFA">
        <w:rPr>
          <w:rFonts w:ascii="Aptos Narrow" w:eastAsia="Arial" w:hAnsi="Aptos Narrow"/>
          <w:sz w:val="24"/>
          <w:szCs w:val="24"/>
        </w:rPr>
        <w:tab/>
      </w:r>
      <w:r w:rsidRPr="00BC0DFA">
        <w:rPr>
          <w:rFonts w:ascii="Aptos Narrow" w:hAnsi="Aptos Narrow"/>
          <w:sz w:val="24"/>
          <w:szCs w:val="24"/>
        </w:rPr>
        <w:t xml:space="preserve">Definitions and terms </w:t>
      </w:r>
    </w:p>
    <w:p w14:paraId="0361363C"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The following definitions will be used throughout the policy. Further definitions can be found in </w:t>
      </w:r>
      <w:r w:rsidRPr="00BC0DFA">
        <w:rPr>
          <w:rFonts w:ascii="Aptos Narrow" w:eastAsia="Calibri" w:hAnsi="Aptos Narrow" w:cs="Calibri"/>
          <w:b/>
          <w:sz w:val="24"/>
          <w:szCs w:val="24"/>
        </w:rPr>
        <w:t>Appendix I</w:t>
      </w:r>
      <w:r w:rsidRPr="00BC0DFA">
        <w:rPr>
          <w:rFonts w:ascii="Aptos Narrow" w:hAnsi="Aptos Narrow"/>
          <w:sz w:val="24"/>
          <w:szCs w:val="24"/>
        </w:rPr>
        <w:t xml:space="preserve">.  </w:t>
      </w:r>
    </w:p>
    <w:p w14:paraId="436A3AF8" w14:textId="77777777" w:rsidR="0072636D" w:rsidRPr="00BC0DFA" w:rsidRDefault="0072636D" w:rsidP="008C6AB2">
      <w:pPr>
        <w:ind w:left="0" w:right="30"/>
        <w:rPr>
          <w:rFonts w:ascii="Aptos Narrow" w:eastAsia="Calibri" w:hAnsi="Aptos Narrow" w:cs="Calibri"/>
          <w:b/>
          <w:sz w:val="24"/>
          <w:szCs w:val="24"/>
        </w:rPr>
      </w:pPr>
    </w:p>
    <w:p w14:paraId="5D650526"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Child: </w:t>
      </w:r>
      <w:r w:rsidRPr="00BC0DFA">
        <w:rPr>
          <w:rFonts w:ascii="Aptos Narrow" w:hAnsi="Aptos Narrow"/>
          <w:sz w:val="24"/>
          <w:szCs w:val="24"/>
        </w:rPr>
        <w:t xml:space="preserve">This policy regards a child as anyone under the age of 18 years, irrespective of alternative local definitions.  </w:t>
      </w:r>
    </w:p>
    <w:p w14:paraId="07836078"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Protection</w:t>
      </w:r>
      <w:r w:rsidRPr="00BC0DFA">
        <w:rPr>
          <w:rFonts w:ascii="Aptos Narrow" w:hAnsi="Aptos Narrow"/>
          <w:sz w:val="24"/>
          <w:szCs w:val="24"/>
        </w:rPr>
        <w:t xml:space="preserve">: Protection includes ensuring that individual basic human rights, welfare and physical security are recognised, safeguarded and protected in accordance with international standards. </w:t>
      </w:r>
    </w:p>
    <w:p w14:paraId="56189104" w14:textId="77777777" w:rsidR="0072636D" w:rsidRPr="00BC0DFA" w:rsidRDefault="0072636D" w:rsidP="008C6AB2">
      <w:pPr>
        <w:ind w:left="0" w:right="135"/>
        <w:rPr>
          <w:rFonts w:ascii="Aptos Narrow" w:hAnsi="Aptos Narrow"/>
          <w:sz w:val="24"/>
          <w:szCs w:val="24"/>
        </w:rPr>
      </w:pPr>
      <w:r w:rsidRPr="00BC0DFA">
        <w:rPr>
          <w:rFonts w:ascii="Aptos Narrow" w:eastAsia="Calibri" w:hAnsi="Aptos Narrow" w:cs="Calibri"/>
          <w:b/>
          <w:sz w:val="24"/>
          <w:szCs w:val="24"/>
        </w:rPr>
        <w:t>Safeguarding:</w:t>
      </w:r>
      <w:r w:rsidRPr="00BC0DFA">
        <w:rPr>
          <w:rFonts w:ascii="Aptos Narrow" w:hAnsi="Aptos Narrow"/>
          <w:sz w:val="24"/>
          <w:szCs w:val="24"/>
        </w:rPr>
        <w:t xml:space="preserve"> safeguarding is the combination of policies and actions undertaken to protect children and vulnerable adults by mitigating risks, responding to and referring cases, to ensure no harm </w:t>
      </w:r>
      <w:proofErr w:type="gramStart"/>
      <w:r w:rsidRPr="00BC0DFA">
        <w:rPr>
          <w:rFonts w:ascii="Aptos Narrow" w:hAnsi="Aptos Narrow"/>
          <w:sz w:val="24"/>
          <w:szCs w:val="24"/>
        </w:rPr>
        <w:t>as a result of</w:t>
      </w:r>
      <w:proofErr w:type="gramEnd"/>
      <w:r w:rsidRPr="00BC0DFA">
        <w:rPr>
          <w:rFonts w:ascii="Aptos Narrow" w:hAnsi="Aptos Narrow"/>
          <w:sz w:val="24"/>
          <w:szCs w:val="24"/>
        </w:rPr>
        <w:t xml:space="preserve"> association with the organisation.   </w:t>
      </w:r>
    </w:p>
    <w:p w14:paraId="078033DA" w14:textId="77777777" w:rsidR="0072636D" w:rsidRPr="00BC0DFA" w:rsidRDefault="0072636D" w:rsidP="008C6AB2">
      <w:pPr>
        <w:ind w:left="0" w:right="136"/>
        <w:rPr>
          <w:rFonts w:ascii="Aptos Narrow" w:hAnsi="Aptos Narrow"/>
          <w:sz w:val="24"/>
          <w:szCs w:val="24"/>
        </w:rPr>
      </w:pPr>
      <w:r w:rsidRPr="00BC0DFA">
        <w:rPr>
          <w:rFonts w:ascii="Aptos Narrow" w:eastAsia="Calibri" w:hAnsi="Aptos Narrow" w:cs="Calibri"/>
          <w:b/>
          <w:sz w:val="24"/>
          <w:szCs w:val="24"/>
        </w:rPr>
        <w:t>Sexual exploitation:</w:t>
      </w:r>
      <w:r w:rsidRPr="00BC0DFA">
        <w:rPr>
          <w:rFonts w:ascii="Aptos Narrow" w:hAnsi="Aptos Narrow"/>
          <w:sz w:val="24"/>
          <w:szCs w:val="24"/>
        </w:rPr>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5C51ED2A" w14:textId="77777777" w:rsidR="0072636D" w:rsidRPr="00BC0DFA" w:rsidRDefault="0072636D" w:rsidP="008C6AB2">
      <w:pPr>
        <w:spacing w:after="508"/>
        <w:ind w:left="0" w:right="135"/>
        <w:rPr>
          <w:rFonts w:ascii="Aptos Narrow" w:hAnsi="Aptos Narrow"/>
          <w:sz w:val="24"/>
          <w:szCs w:val="24"/>
        </w:rPr>
      </w:pPr>
      <w:r w:rsidRPr="00BC0DFA">
        <w:rPr>
          <w:rFonts w:ascii="Aptos Narrow" w:eastAsia="Calibri" w:hAnsi="Aptos Narrow" w:cs="Calibri"/>
          <w:b/>
          <w:sz w:val="24"/>
          <w:szCs w:val="24"/>
        </w:rPr>
        <w:t>Vulnerable adult</w:t>
      </w:r>
      <w:r w:rsidRPr="00BC0DFA">
        <w:rPr>
          <w:rFonts w:ascii="Aptos Narrow" w:hAnsi="Aptos Narrow"/>
          <w:sz w:val="24"/>
          <w:szCs w:val="24"/>
        </w:rPr>
        <w:t xml:space="preserve">: is defined as someone over the age of 18 unable to take care of themselves / protect themselves from harm or exploitation; or who, due to their gender, mental or physical health, disability, or </w:t>
      </w:r>
      <w:proofErr w:type="gramStart"/>
      <w:r w:rsidRPr="00BC0DFA">
        <w:rPr>
          <w:rFonts w:ascii="Aptos Narrow" w:hAnsi="Aptos Narrow"/>
          <w:sz w:val="24"/>
          <w:szCs w:val="24"/>
        </w:rPr>
        <w:t>as a result of</w:t>
      </w:r>
      <w:proofErr w:type="gramEnd"/>
      <w:r w:rsidRPr="00BC0DFA">
        <w:rPr>
          <w:rFonts w:ascii="Aptos Narrow" w:hAnsi="Aptos Narrow"/>
          <w:sz w:val="24"/>
          <w:szCs w:val="24"/>
        </w:rPr>
        <w:t xml:space="preserve"> disasters and conflicts, are deemed to be at risk of being abused. </w:t>
      </w:r>
    </w:p>
    <w:p w14:paraId="4E043C39" w14:textId="77777777" w:rsidR="0072636D" w:rsidRPr="00BC0DFA" w:rsidRDefault="0072636D" w:rsidP="008C6AB2">
      <w:pPr>
        <w:pStyle w:val="Heading1"/>
        <w:tabs>
          <w:tab w:val="center" w:pos="1435"/>
          <w:tab w:val="center" w:pos="3145"/>
        </w:tabs>
        <w:ind w:left="0"/>
        <w:rPr>
          <w:rFonts w:ascii="Aptos Narrow" w:hAnsi="Aptos Narrow"/>
          <w:sz w:val="24"/>
          <w:szCs w:val="24"/>
        </w:rPr>
      </w:pPr>
      <w:r w:rsidRPr="00BC0DFA">
        <w:rPr>
          <w:rFonts w:ascii="Aptos Narrow" w:hAnsi="Aptos Narrow"/>
          <w:sz w:val="24"/>
          <w:szCs w:val="24"/>
        </w:rPr>
        <w:t>5</w:t>
      </w:r>
      <w:r w:rsidRPr="00BC0DFA">
        <w:rPr>
          <w:rFonts w:ascii="Aptos Narrow" w:eastAsia="Arial" w:hAnsi="Aptos Narrow"/>
          <w:sz w:val="24"/>
          <w:szCs w:val="24"/>
        </w:rPr>
        <w:t xml:space="preserve"> </w:t>
      </w:r>
      <w:r w:rsidRPr="00BC0DFA">
        <w:rPr>
          <w:rFonts w:ascii="Aptos Narrow" w:eastAsia="Arial" w:hAnsi="Aptos Narrow"/>
          <w:sz w:val="24"/>
          <w:szCs w:val="24"/>
        </w:rPr>
        <w:tab/>
      </w:r>
      <w:r w:rsidRPr="00BC0DFA">
        <w:rPr>
          <w:rFonts w:ascii="Aptos Narrow" w:hAnsi="Aptos Narrow"/>
          <w:sz w:val="24"/>
          <w:szCs w:val="24"/>
        </w:rPr>
        <w:t xml:space="preserve">Implementation  </w:t>
      </w:r>
    </w:p>
    <w:p w14:paraId="138739FD"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Malaria Consortium will work to reduce the risk of abuse and exploitation of children and vulnerable adults by staff and partners by following the procedures outlined below. </w:t>
      </w:r>
    </w:p>
    <w:p w14:paraId="45C86C3C" w14:textId="77777777" w:rsidR="0072636D" w:rsidRPr="00BC0DFA" w:rsidRDefault="0072636D" w:rsidP="008C6AB2">
      <w:pPr>
        <w:spacing w:after="389"/>
        <w:ind w:left="0" w:right="136"/>
        <w:rPr>
          <w:rFonts w:ascii="Aptos Narrow" w:hAnsi="Aptos Narrow"/>
          <w:sz w:val="24"/>
          <w:szCs w:val="24"/>
        </w:rPr>
      </w:pPr>
    </w:p>
    <w:p w14:paraId="34ED2505" w14:textId="77777777" w:rsidR="0072636D" w:rsidRPr="00BC0DFA" w:rsidRDefault="0072636D" w:rsidP="008C6AB2">
      <w:pPr>
        <w:spacing w:after="389"/>
        <w:ind w:left="0" w:right="136"/>
        <w:rPr>
          <w:rFonts w:ascii="Aptos Narrow" w:hAnsi="Aptos Narrow"/>
          <w:sz w:val="24"/>
          <w:szCs w:val="24"/>
        </w:rPr>
      </w:pPr>
      <w:r w:rsidRPr="00BC0DFA">
        <w:rPr>
          <w:rFonts w:ascii="Aptos Narrow" w:hAnsi="Aptos Narrow"/>
          <w:sz w:val="24"/>
          <w:szCs w:val="24"/>
        </w:rPr>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08B207E3" w14:textId="77777777" w:rsidR="0072636D" w:rsidRPr="00BC0DFA" w:rsidRDefault="0072636D" w:rsidP="008C6AB2">
      <w:pPr>
        <w:pStyle w:val="Heading2"/>
        <w:numPr>
          <w:ilvl w:val="1"/>
          <w:numId w:val="6"/>
        </w:numPr>
        <w:rPr>
          <w:rFonts w:ascii="Aptos Narrow" w:hAnsi="Aptos Narrow"/>
          <w:sz w:val="24"/>
          <w:szCs w:val="24"/>
        </w:rPr>
      </w:pPr>
      <w:r w:rsidRPr="00BC0DFA">
        <w:rPr>
          <w:rFonts w:ascii="Aptos Narrow" w:hAnsi="Aptos Narrow"/>
          <w:sz w:val="24"/>
          <w:szCs w:val="24"/>
        </w:rPr>
        <w:t xml:space="preserve">Prevention </w:t>
      </w:r>
    </w:p>
    <w:p w14:paraId="30E5457D" w14:textId="77777777" w:rsidR="0072636D" w:rsidRPr="00BC0DFA" w:rsidRDefault="0072636D" w:rsidP="008C6AB2">
      <w:pPr>
        <w:pStyle w:val="Heading3"/>
        <w:numPr>
          <w:ilvl w:val="0"/>
          <w:numId w:val="0"/>
        </w:numPr>
        <w:rPr>
          <w:rFonts w:ascii="Aptos Narrow" w:hAnsi="Aptos Narrow"/>
          <w:sz w:val="24"/>
          <w:szCs w:val="24"/>
        </w:rPr>
      </w:pPr>
    </w:p>
    <w:p w14:paraId="66A7A4D3"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5.1.1 Risk Assessment and Programme Design </w:t>
      </w:r>
    </w:p>
    <w:p w14:paraId="486B1961"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Malaria Consortium will design programmes in a way which </w:t>
      </w:r>
      <w:proofErr w:type="gramStart"/>
      <w:r w:rsidRPr="00BC0DFA">
        <w:rPr>
          <w:rFonts w:ascii="Aptos Narrow" w:hAnsi="Aptos Narrow"/>
          <w:sz w:val="24"/>
          <w:szCs w:val="24"/>
        </w:rPr>
        <w:t>takes into account</w:t>
      </w:r>
      <w:proofErr w:type="gramEnd"/>
      <w:r w:rsidRPr="00BC0DFA">
        <w:rPr>
          <w:rFonts w:ascii="Aptos Narrow" w:hAnsi="Aptos Narrow"/>
          <w:sz w:val="24"/>
          <w:szCs w:val="24"/>
        </w:rPr>
        <w:t xml:space="preserve"> potential risks to children and vulnerable </w:t>
      </w:r>
      <w:proofErr w:type="gramStart"/>
      <w:r w:rsidRPr="00BC0DFA">
        <w:rPr>
          <w:rFonts w:ascii="Aptos Narrow" w:hAnsi="Aptos Narrow"/>
          <w:sz w:val="24"/>
          <w:szCs w:val="24"/>
        </w:rPr>
        <w:t>adults, and</w:t>
      </w:r>
      <w:proofErr w:type="gramEnd"/>
      <w:r w:rsidRPr="00BC0DFA">
        <w:rPr>
          <w:rFonts w:ascii="Aptos Narrow" w:hAnsi="Aptos Narrow"/>
          <w:sz w:val="24"/>
          <w:szCs w:val="24"/>
        </w:rPr>
        <w:t xml:space="preserve">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BC0DFA">
        <w:rPr>
          <w:rFonts w:ascii="Aptos Narrow" w:eastAsia="Calibri" w:hAnsi="Aptos Narrow" w:cs="Calibri"/>
          <w:b/>
          <w:sz w:val="24"/>
          <w:szCs w:val="24"/>
        </w:rPr>
        <w:t xml:space="preserve"> Appendix III, Safeguarding Risk Assessment Checklist</w:t>
      </w:r>
      <w:r w:rsidRPr="00BC0DFA">
        <w:rPr>
          <w:rFonts w:ascii="Aptos Narrow" w:hAnsi="Aptos Narrow"/>
          <w:sz w:val="24"/>
          <w:szCs w:val="24"/>
        </w:rPr>
        <w:t xml:space="preserve">). All projects approved will be assessed for their potential risks to children and vulnerable adults, and mitigation strategies developed.  Project </w:t>
      </w:r>
      <w:r w:rsidRPr="00BC0DFA">
        <w:rPr>
          <w:rFonts w:ascii="Aptos Narrow" w:hAnsi="Aptos Narrow"/>
          <w:sz w:val="24"/>
          <w:szCs w:val="24"/>
        </w:rPr>
        <w:lastRenderedPageBreak/>
        <w:t xml:space="preserve">managers will be responsible for conducting a safeguarding risk assessment for each of their projects, and ensuring the policy is </w:t>
      </w:r>
      <w:proofErr w:type="gramStart"/>
      <w:r w:rsidRPr="00BC0DFA">
        <w:rPr>
          <w:rFonts w:ascii="Aptos Narrow" w:hAnsi="Aptos Narrow"/>
          <w:sz w:val="24"/>
          <w:szCs w:val="24"/>
        </w:rPr>
        <w:t>implemented at all times</w:t>
      </w:r>
      <w:proofErr w:type="gramEnd"/>
      <w:r w:rsidRPr="00BC0DFA">
        <w:rPr>
          <w:rFonts w:ascii="Aptos Narrow" w:hAnsi="Aptos Narrow"/>
          <w:sz w:val="24"/>
          <w:szCs w:val="24"/>
        </w:rPr>
        <w:t xml:space="preserve">.  </w:t>
      </w:r>
    </w:p>
    <w:p w14:paraId="4FB97933" w14:textId="77777777" w:rsidR="0072636D" w:rsidRPr="00BC0DFA" w:rsidRDefault="0072636D" w:rsidP="008C6AB2">
      <w:pPr>
        <w:ind w:left="0" w:right="135"/>
        <w:rPr>
          <w:rFonts w:ascii="Aptos Narrow" w:hAnsi="Aptos Narrow"/>
          <w:sz w:val="24"/>
          <w:szCs w:val="24"/>
        </w:rPr>
      </w:pPr>
    </w:p>
    <w:p w14:paraId="196B8700"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On completion of the </w:t>
      </w:r>
      <w:r w:rsidRPr="00BC0DFA">
        <w:rPr>
          <w:rFonts w:ascii="Aptos Narrow" w:eastAsia="Calibri" w:hAnsi="Aptos Narrow" w:cs="Calibri"/>
          <w:b/>
          <w:sz w:val="24"/>
          <w:szCs w:val="24"/>
        </w:rPr>
        <w:t>Safeguarding Risk Assessment Checklist</w:t>
      </w:r>
      <w:r w:rsidRPr="00BC0DFA">
        <w:rPr>
          <w:rFonts w:ascii="Aptos Narrow" w:hAnsi="Aptos Narrow"/>
          <w:sz w:val="24"/>
          <w:szCs w:val="24"/>
        </w:rPr>
        <w:t xml:space="preserve"> (</w:t>
      </w:r>
      <w:r w:rsidRPr="00BC0DFA">
        <w:rPr>
          <w:rFonts w:ascii="Aptos Narrow" w:eastAsia="Calibri" w:hAnsi="Aptos Narrow" w:cs="Calibri"/>
          <w:b/>
          <w:sz w:val="24"/>
          <w:szCs w:val="24"/>
        </w:rPr>
        <w:t>Appendix III</w:t>
      </w:r>
      <w:r w:rsidRPr="00BC0DFA">
        <w:rPr>
          <w:rFonts w:ascii="Aptos Narrow" w:hAnsi="Aptos Narrow"/>
          <w:sz w:val="24"/>
          <w:szCs w:val="24"/>
        </w:rPr>
        <w:t>), the project/programme manager must liaise with the Country or Regional Director (as Safeguarding Focal person) to discuss risks and scores and a risk level must be agreed for job descriptions, please see</w:t>
      </w:r>
      <w:r w:rsidRPr="00BC0DFA">
        <w:rPr>
          <w:rFonts w:ascii="Aptos Narrow" w:hAnsi="Aptos Narrow"/>
          <w:color w:val="007C71"/>
          <w:sz w:val="24"/>
          <w:szCs w:val="24"/>
        </w:rPr>
        <w:t xml:space="preserve"> </w:t>
      </w:r>
      <w:r w:rsidRPr="00BC0DFA">
        <w:rPr>
          <w:rFonts w:ascii="Aptos Narrow" w:eastAsia="Calibri" w:hAnsi="Aptos Narrow" w:cs="Calibri"/>
          <w:b/>
          <w:sz w:val="24"/>
          <w:szCs w:val="24"/>
        </w:rPr>
        <w:t>Malaria Consortium Safeguarding Risk Levels (Appendix II).</w:t>
      </w:r>
      <w:r w:rsidRPr="00BC0DFA">
        <w:rPr>
          <w:rFonts w:ascii="Aptos Narrow" w:hAnsi="Aptos Narrow"/>
          <w:sz w:val="24"/>
          <w:szCs w:val="24"/>
        </w:rPr>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4D26CCF0" w14:textId="77777777" w:rsidR="0072636D" w:rsidRPr="00BC0DFA" w:rsidRDefault="0072636D" w:rsidP="008C6AB2">
      <w:pPr>
        <w:pStyle w:val="Heading3"/>
        <w:numPr>
          <w:ilvl w:val="0"/>
          <w:numId w:val="0"/>
        </w:numPr>
        <w:ind w:left="360" w:hanging="360"/>
        <w:rPr>
          <w:rFonts w:ascii="Aptos Narrow" w:hAnsi="Aptos Narrow"/>
          <w:sz w:val="24"/>
          <w:szCs w:val="24"/>
        </w:rPr>
      </w:pPr>
    </w:p>
    <w:p w14:paraId="6490E708"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5.1.2 Recruitment and Selection </w:t>
      </w:r>
    </w:p>
    <w:p w14:paraId="25FC0190" w14:textId="77777777" w:rsidR="0072636D" w:rsidRPr="00BC0DFA" w:rsidRDefault="0072636D" w:rsidP="008C6AB2">
      <w:pPr>
        <w:ind w:left="0" w:right="137"/>
        <w:rPr>
          <w:rFonts w:ascii="Aptos Narrow" w:hAnsi="Aptos Narrow"/>
          <w:sz w:val="24"/>
          <w:szCs w:val="24"/>
        </w:rPr>
      </w:pPr>
      <w:r w:rsidRPr="00BC0DFA">
        <w:rPr>
          <w:rFonts w:ascii="Aptos Narrow" w:hAnsi="Aptos Narrow"/>
          <w:sz w:val="24"/>
          <w:szCs w:val="24"/>
        </w:rPr>
        <w:t xml:space="preserve">The organisation has in place guidelines covering the recruitment process of all staff, which can be found in the </w:t>
      </w:r>
      <w:r w:rsidRPr="00BC0DFA">
        <w:rPr>
          <w:rFonts w:ascii="Aptos Narrow" w:hAnsi="Aptos Narrow"/>
          <w:color w:val="008080"/>
          <w:sz w:val="24"/>
          <w:szCs w:val="24"/>
        </w:rPr>
        <w:t>Recruitment Policy and Procedure</w:t>
      </w:r>
      <w:r w:rsidRPr="00BC0DFA">
        <w:rPr>
          <w:rFonts w:ascii="Aptos Narrow" w:hAnsi="Aptos Narrow"/>
          <w:sz w:val="24"/>
          <w:szCs w:val="24"/>
        </w:rPr>
        <w:t xml:space="preserve">. The recruitment guidelines will be reviewed and updated regularly to ensure that they accurately reflect ‘safe recruiting’ and screening standards. </w:t>
      </w:r>
    </w:p>
    <w:p w14:paraId="4FD4BB1E" w14:textId="77777777" w:rsidR="0072636D" w:rsidRPr="00BC0DFA" w:rsidRDefault="0072636D" w:rsidP="008C6AB2">
      <w:pPr>
        <w:pStyle w:val="Heading3"/>
        <w:numPr>
          <w:ilvl w:val="0"/>
          <w:numId w:val="0"/>
        </w:numPr>
        <w:ind w:left="360" w:hanging="360"/>
        <w:rPr>
          <w:rFonts w:ascii="Aptos Narrow" w:hAnsi="Aptos Narrow"/>
          <w:sz w:val="24"/>
          <w:szCs w:val="24"/>
        </w:rPr>
      </w:pPr>
    </w:p>
    <w:p w14:paraId="2F1B4484"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5.1.3 Checks </w:t>
      </w:r>
    </w:p>
    <w:p w14:paraId="442054E5"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27659FF9" w14:textId="77777777" w:rsidR="0072636D" w:rsidRPr="00BC0DFA" w:rsidRDefault="0072636D" w:rsidP="008C6AB2">
      <w:pPr>
        <w:spacing w:line="259" w:lineRule="auto"/>
        <w:ind w:left="994"/>
        <w:rPr>
          <w:rFonts w:ascii="Aptos Narrow" w:hAnsi="Aptos Narrow"/>
          <w:sz w:val="24"/>
          <w:szCs w:val="24"/>
        </w:rPr>
      </w:pPr>
      <w:r w:rsidRPr="00BC0DFA">
        <w:rPr>
          <w:rFonts w:ascii="Aptos Narrow" w:hAnsi="Aptos Narrow"/>
          <w:sz w:val="24"/>
          <w:szCs w:val="24"/>
        </w:rPr>
        <w:t xml:space="preserve"> </w:t>
      </w:r>
    </w:p>
    <w:p w14:paraId="00B6D194"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5.1.4 Induction and Training </w:t>
      </w:r>
    </w:p>
    <w:p w14:paraId="0092BE23" w14:textId="77777777" w:rsidR="0072636D" w:rsidRPr="00BC0DFA" w:rsidRDefault="0072636D" w:rsidP="008C6AB2">
      <w:pPr>
        <w:ind w:left="0" w:right="134"/>
        <w:rPr>
          <w:rFonts w:ascii="Aptos Narrow" w:hAnsi="Aptos Narrow"/>
          <w:sz w:val="24"/>
          <w:szCs w:val="24"/>
        </w:rPr>
      </w:pPr>
      <w:r w:rsidRPr="00BC0DFA">
        <w:rPr>
          <w:rFonts w:ascii="Aptos Narrow" w:hAnsi="Aptos Narrow"/>
          <w:sz w:val="24"/>
          <w:szCs w:val="24"/>
        </w:rPr>
        <w:t xml:space="preserve">The organisation includes Safeguarding as part of the Induction and provides training for all staff (and those associated with the organisation’s work) </w:t>
      </w:r>
      <w:proofErr w:type="gramStart"/>
      <w:r w:rsidRPr="00BC0DFA">
        <w:rPr>
          <w:rFonts w:ascii="Aptos Narrow" w:hAnsi="Aptos Narrow"/>
          <w:sz w:val="24"/>
          <w:szCs w:val="24"/>
        </w:rPr>
        <w:t>in order to</w:t>
      </w:r>
      <w:proofErr w:type="gramEnd"/>
      <w:r w:rsidRPr="00BC0DFA">
        <w:rPr>
          <w:rFonts w:ascii="Aptos Narrow" w:hAnsi="Aptos Narrow"/>
          <w:sz w:val="24"/>
          <w:szCs w:val="24"/>
        </w:rPr>
        <w:t xml:space="preserve"> ensure they are fully aware of their responsibilities </w:t>
      </w:r>
      <w:proofErr w:type="gramStart"/>
      <w:r w:rsidRPr="00BC0DFA">
        <w:rPr>
          <w:rFonts w:ascii="Aptos Narrow" w:hAnsi="Aptos Narrow"/>
          <w:sz w:val="24"/>
          <w:szCs w:val="24"/>
        </w:rPr>
        <w:t>to:</w:t>
      </w:r>
      <w:proofErr w:type="gramEnd"/>
      <w:r w:rsidRPr="00BC0DFA">
        <w:rPr>
          <w:rFonts w:ascii="Aptos Narrow" w:hAnsi="Aptos Narrow"/>
          <w:sz w:val="24"/>
          <w:szCs w:val="24"/>
        </w:rPr>
        <w:t xml:space="preserve"> protect children and vulnerable adults; behave appropriately; and report concerns or allegations about exploitation and abuse. Malaria Consortium will conduct refresher training for all staff in the </w:t>
      </w:r>
      <w:r w:rsidRPr="00BC0DFA">
        <w:rPr>
          <w:rFonts w:ascii="Aptos Narrow" w:hAnsi="Aptos Narrow"/>
          <w:color w:val="009999"/>
          <w:sz w:val="24"/>
          <w:szCs w:val="24"/>
        </w:rPr>
        <w:t>Safeguarding Policy</w:t>
      </w:r>
      <w:r w:rsidRPr="00BC0DFA">
        <w:rPr>
          <w:rFonts w:ascii="Aptos Narrow" w:hAnsi="Aptos Narrow"/>
          <w:sz w:val="24"/>
          <w:szCs w:val="24"/>
        </w:rPr>
        <w:t xml:space="preserve"> at least every two years. The Project or Programme Manager will be responsible for introducing the policy to beneficiary communities, both in writing and orally. </w:t>
      </w:r>
    </w:p>
    <w:p w14:paraId="1894EE01"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5.1.5 Informing Communities and receiving complaints </w:t>
      </w:r>
    </w:p>
    <w:p w14:paraId="247B5E90" w14:textId="77777777" w:rsidR="0072636D" w:rsidRPr="00BC0DFA" w:rsidRDefault="0072636D" w:rsidP="008C6AB2">
      <w:pPr>
        <w:ind w:left="0" w:right="136"/>
        <w:rPr>
          <w:rFonts w:ascii="Aptos Narrow" w:hAnsi="Aptos Narrow"/>
          <w:sz w:val="24"/>
          <w:szCs w:val="24"/>
        </w:rPr>
      </w:pPr>
      <w:r w:rsidRPr="00BC0DFA">
        <w:rPr>
          <w:rFonts w:ascii="Aptos Narrow" w:hAnsi="Aptos Narrow"/>
          <w:sz w:val="24"/>
          <w:szCs w:val="24"/>
        </w:rPr>
        <w:t xml:space="preserve">Each Malaria Consortium office location or project should inform communities on the conduct to expect of staff and partners of the Malaria Consortium. Considerations should be made as to how community members, including children, can raise concerns over inappropriate behaviour by staff. This could include comment boxes, regular announcements to communities in verbal, or written form, ensuring the </w:t>
      </w:r>
      <w:r w:rsidRPr="00BC0DFA">
        <w:rPr>
          <w:rFonts w:ascii="Aptos Narrow" w:eastAsia="Calibri" w:hAnsi="Aptos Narrow" w:cs="Calibri"/>
          <w:b/>
          <w:sz w:val="24"/>
          <w:szCs w:val="24"/>
        </w:rPr>
        <w:t>Safeguarding Behavioural Guide (Appendix IV)</w:t>
      </w:r>
      <w:r w:rsidRPr="00BC0DFA">
        <w:rPr>
          <w:rFonts w:ascii="Aptos Narrow" w:hAnsi="Aptos Narrow"/>
          <w:sz w:val="24"/>
          <w:szCs w:val="24"/>
        </w:rPr>
        <w:t xml:space="preserve"> is translated into all relevant languages and available in illustrative, low-literacy and/or a child-friendly format where possible.  </w:t>
      </w:r>
    </w:p>
    <w:p w14:paraId="2BE77C5D" w14:textId="77777777" w:rsidR="0072636D" w:rsidRPr="00BC0DFA" w:rsidRDefault="0072636D" w:rsidP="008C6AB2">
      <w:pPr>
        <w:ind w:left="0" w:right="136"/>
        <w:rPr>
          <w:rFonts w:ascii="Aptos Narrow" w:hAnsi="Aptos Narrow"/>
          <w:sz w:val="24"/>
          <w:szCs w:val="24"/>
        </w:rPr>
      </w:pPr>
    </w:p>
    <w:p w14:paraId="6A9AC6E6"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5.1.6 Regulation of Communications – Use of Images and Children and Vulnerable Adults Information </w:t>
      </w:r>
    </w:p>
    <w:p w14:paraId="4ECD5635" w14:textId="77777777" w:rsidR="0072636D" w:rsidRPr="00BC0DFA" w:rsidRDefault="0072636D" w:rsidP="008C6AB2">
      <w:pPr>
        <w:ind w:left="0" w:right="136"/>
        <w:rPr>
          <w:rFonts w:ascii="Aptos Narrow" w:hAnsi="Aptos Narrow"/>
          <w:sz w:val="24"/>
          <w:szCs w:val="24"/>
        </w:rPr>
      </w:pPr>
      <w:r w:rsidRPr="00BC0DFA">
        <w:rPr>
          <w:rFonts w:ascii="Aptos Narrow" w:hAnsi="Aptos Narrow"/>
          <w:sz w:val="24"/>
          <w:szCs w:val="24"/>
        </w:rPr>
        <w:t xml:space="preserve">Malaria Consortium recognises that children and vulnerable adults can be unintentionally put at risk through images, video, or other documentation and images. </w:t>
      </w:r>
      <w:proofErr w:type="gramStart"/>
      <w:r w:rsidRPr="00BC0DFA">
        <w:rPr>
          <w:rFonts w:ascii="Aptos Narrow" w:hAnsi="Aptos Narrow"/>
          <w:sz w:val="24"/>
          <w:szCs w:val="24"/>
        </w:rPr>
        <w:t>In order to</w:t>
      </w:r>
      <w:proofErr w:type="gramEnd"/>
      <w:r w:rsidRPr="00BC0DFA">
        <w:rPr>
          <w:rFonts w:ascii="Aptos Narrow" w:hAnsi="Aptos Narrow"/>
          <w:sz w:val="24"/>
          <w:szCs w:val="24"/>
        </w:rPr>
        <w:t xml:space="preserve"> minimise any risk to children, Malaria Consortium will ensure that the organisation’s </w:t>
      </w:r>
      <w:r w:rsidRPr="00BC0DFA">
        <w:rPr>
          <w:rFonts w:ascii="Aptos Narrow" w:hAnsi="Aptos Narrow"/>
          <w:color w:val="007C71"/>
          <w:sz w:val="24"/>
          <w:szCs w:val="24"/>
        </w:rPr>
        <w:t>Photography and Film Guidelines</w:t>
      </w:r>
      <w:r w:rsidRPr="00BC0DFA">
        <w:rPr>
          <w:rFonts w:ascii="Aptos Narrow" w:hAnsi="Aptos Narrow"/>
          <w:sz w:val="24"/>
          <w:szCs w:val="24"/>
        </w:rPr>
        <w:t xml:space="preserve"> are strictly followed. All project managers are responsible for reviewing photography and film captured </w:t>
      </w:r>
      <w:proofErr w:type="gramStart"/>
      <w:r w:rsidRPr="00BC0DFA">
        <w:rPr>
          <w:rFonts w:ascii="Aptos Narrow" w:hAnsi="Aptos Narrow"/>
          <w:sz w:val="24"/>
          <w:szCs w:val="24"/>
        </w:rPr>
        <w:t>during the course of</w:t>
      </w:r>
      <w:proofErr w:type="gramEnd"/>
      <w:r w:rsidRPr="00BC0DFA">
        <w:rPr>
          <w:rFonts w:ascii="Aptos Narrow" w:hAnsi="Aptos Narrow"/>
          <w:sz w:val="24"/>
          <w:szCs w:val="24"/>
        </w:rPr>
        <w:t xml:space="preserve"> their project, before </w:t>
      </w:r>
      <w:r w:rsidRPr="00BC0DFA">
        <w:rPr>
          <w:rFonts w:ascii="Aptos Narrow" w:hAnsi="Aptos Narrow"/>
          <w:sz w:val="24"/>
          <w:szCs w:val="24"/>
        </w:rPr>
        <w:lastRenderedPageBreak/>
        <w:t xml:space="preserve">they are used in the public domain, for any potential breach of the </w:t>
      </w:r>
      <w:r w:rsidRPr="00BC0DFA">
        <w:rPr>
          <w:rFonts w:ascii="Aptos Narrow" w:hAnsi="Aptos Narrow"/>
          <w:color w:val="007C71"/>
          <w:sz w:val="24"/>
          <w:szCs w:val="24"/>
        </w:rPr>
        <w:t>Safeguarding Policy</w:t>
      </w:r>
      <w:r w:rsidRPr="00BC0DFA">
        <w:rPr>
          <w:rFonts w:ascii="Aptos Narrow" w:hAnsi="Aptos Narrow"/>
          <w:sz w:val="24"/>
          <w:szCs w:val="24"/>
        </w:rPr>
        <w:t xml:space="preserve">. If in doubt about a certain image, all staff should clear any materials involving children with the Head of External Relations.  </w:t>
      </w:r>
    </w:p>
    <w:p w14:paraId="36711FF2" w14:textId="77777777" w:rsidR="0072636D" w:rsidRPr="00BC0DFA" w:rsidRDefault="0072636D" w:rsidP="008C6AB2">
      <w:pPr>
        <w:pStyle w:val="Heading3"/>
        <w:numPr>
          <w:ilvl w:val="0"/>
          <w:numId w:val="0"/>
        </w:numPr>
        <w:ind w:left="360" w:hanging="360"/>
        <w:rPr>
          <w:rFonts w:ascii="Aptos Narrow" w:hAnsi="Aptos Narrow"/>
          <w:sz w:val="24"/>
          <w:szCs w:val="24"/>
        </w:rPr>
      </w:pPr>
    </w:p>
    <w:p w14:paraId="2CE367F3" w14:textId="77777777" w:rsidR="0072636D" w:rsidRPr="00BC0DFA" w:rsidRDefault="0072636D" w:rsidP="008C6AB2">
      <w:pPr>
        <w:pStyle w:val="Heading3"/>
        <w:numPr>
          <w:ilvl w:val="0"/>
          <w:numId w:val="0"/>
        </w:numPr>
        <w:ind w:left="360" w:hanging="360"/>
        <w:rPr>
          <w:rFonts w:ascii="Aptos Narrow" w:hAnsi="Aptos Narrow"/>
          <w:b w:val="0"/>
          <w:sz w:val="24"/>
          <w:szCs w:val="24"/>
        </w:rPr>
      </w:pPr>
      <w:r w:rsidRPr="00BC0DFA">
        <w:rPr>
          <w:rFonts w:ascii="Aptos Narrow" w:hAnsi="Aptos Narrow"/>
          <w:b w:val="0"/>
          <w:sz w:val="24"/>
          <w:szCs w:val="24"/>
        </w:rPr>
        <w:t xml:space="preserve">Social media </w:t>
      </w:r>
    </w:p>
    <w:p w14:paraId="2B17915F" w14:textId="77777777" w:rsidR="0072636D" w:rsidRPr="00BC0DFA" w:rsidRDefault="0072636D" w:rsidP="008C6AB2">
      <w:pPr>
        <w:spacing w:after="388"/>
        <w:ind w:left="0" w:right="136"/>
        <w:rPr>
          <w:rFonts w:ascii="Aptos Narrow" w:hAnsi="Aptos Narrow"/>
          <w:sz w:val="24"/>
          <w:szCs w:val="24"/>
        </w:rPr>
      </w:pPr>
      <w:r w:rsidRPr="00BC0DFA">
        <w:rPr>
          <w:rFonts w:ascii="Aptos Narrow" w:hAnsi="Aptos Narrow"/>
          <w:sz w:val="24"/>
          <w:szCs w:val="24"/>
        </w:rPr>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BC0DFA">
        <w:rPr>
          <w:rFonts w:ascii="Aptos Narrow" w:hAnsi="Aptos Narrow"/>
          <w:color w:val="007C71"/>
          <w:sz w:val="24"/>
          <w:szCs w:val="24"/>
        </w:rPr>
        <w:t>Photography and Film Guidelines</w:t>
      </w:r>
      <w:r w:rsidRPr="00BC0DFA">
        <w:rPr>
          <w:rFonts w:ascii="Aptos Narrow" w:hAnsi="Aptos Narrow"/>
          <w:sz w:val="24"/>
          <w:szCs w:val="24"/>
        </w:rPr>
        <w:t xml:space="preserve">. Any photo or film taken for promotional purposes or project reporting must have informed consent from the contributor/s, obtained and recorded using the organisation’s </w:t>
      </w:r>
      <w:r w:rsidRPr="00BC0DFA">
        <w:rPr>
          <w:rFonts w:ascii="Aptos Narrow" w:hAnsi="Aptos Narrow"/>
          <w:color w:val="007C71"/>
          <w:sz w:val="24"/>
          <w:szCs w:val="24"/>
        </w:rPr>
        <w:t>Media Consent Form</w:t>
      </w:r>
      <w:r w:rsidRPr="00BC0DFA">
        <w:rPr>
          <w:rFonts w:ascii="Aptos Narrow" w:hAnsi="Aptos Narrow"/>
          <w:sz w:val="24"/>
          <w:szCs w:val="24"/>
        </w:rPr>
        <w:t xml:space="preserve">. </w:t>
      </w:r>
    </w:p>
    <w:p w14:paraId="4230B6EA" w14:textId="77777777" w:rsidR="0072636D" w:rsidRPr="00BC0DFA" w:rsidRDefault="0072636D" w:rsidP="008C6AB2">
      <w:pPr>
        <w:pStyle w:val="Heading2"/>
        <w:numPr>
          <w:ilvl w:val="1"/>
          <w:numId w:val="6"/>
        </w:numPr>
        <w:rPr>
          <w:rFonts w:ascii="Aptos Narrow" w:hAnsi="Aptos Narrow"/>
          <w:sz w:val="24"/>
          <w:szCs w:val="24"/>
        </w:rPr>
      </w:pPr>
      <w:r w:rsidRPr="00BC0DFA">
        <w:rPr>
          <w:rFonts w:ascii="Aptos Narrow" w:hAnsi="Aptos Narrow"/>
          <w:sz w:val="24"/>
          <w:szCs w:val="24"/>
        </w:rPr>
        <w:t xml:space="preserve">Responsibilities </w:t>
      </w:r>
    </w:p>
    <w:p w14:paraId="61E5FAD5" w14:textId="77777777" w:rsidR="0072636D" w:rsidRPr="00BC0DFA" w:rsidRDefault="0072636D" w:rsidP="008C6AB2">
      <w:pPr>
        <w:pStyle w:val="Heading3"/>
        <w:numPr>
          <w:ilvl w:val="0"/>
          <w:numId w:val="0"/>
        </w:numPr>
        <w:ind w:left="360"/>
        <w:rPr>
          <w:rFonts w:ascii="Aptos Narrow" w:hAnsi="Aptos Narrow"/>
          <w:sz w:val="24"/>
          <w:szCs w:val="24"/>
        </w:rPr>
      </w:pPr>
    </w:p>
    <w:p w14:paraId="4ED4B6B0"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5.2.1 Staff and Partners </w:t>
      </w:r>
    </w:p>
    <w:p w14:paraId="51715AB3" w14:textId="77777777" w:rsidR="0072636D" w:rsidRPr="00BC0DFA" w:rsidRDefault="0072636D" w:rsidP="008C6AB2">
      <w:pPr>
        <w:spacing w:after="218"/>
        <w:ind w:left="0" w:right="134"/>
        <w:rPr>
          <w:rFonts w:ascii="Aptos Narrow" w:hAnsi="Aptos Narrow"/>
          <w:sz w:val="24"/>
          <w:szCs w:val="24"/>
        </w:rPr>
      </w:pPr>
      <w:r w:rsidRPr="00BC0DFA">
        <w:rPr>
          <w:rFonts w:ascii="Aptos Narrow" w:hAnsi="Aptos Narrow"/>
          <w:sz w:val="24"/>
          <w:szCs w:val="24"/>
        </w:rPr>
        <w:t xml:space="preserve">Part of safeguarding children and vulnerable adults is ensuring that all Malaria Consortium staff and partners understand clearly the behaviour that is expected of them when they </w:t>
      </w:r>
      <w:proofErr w:type="gramStart"/>
      <w:r w:rsidRPr="00BC0DFA">
        <w:rPr>
          <w:rFonts w:ascii="Aptos Narrow" w:hAnsi="Aptos Narrow"/>
          <w:sz w:val="24"/>
          <w:szCs w:val="24"/>
        </w:rPr>
        <w:t>come into contact with</w:t>
      </w:r>
      <w:proofErr w:type="gramEnd"/>
      <w:r w:rsidRPr="00BC0DFA">
        <w:rPr>
          <w:rFonts w:ascii="Aptos Narrow" w:hAnsi="Aptos Narrow"/>
          <w:sz w:val="24"/>
          <w:szCs w:val="24"/>
        </w:rPr>
        <w:t xml:space="preserve"> children and vulnerable adults. All staff and partners working in or visiting Malaria Consortium Programmes are expected to read and adhere to the </w:t>
      </w:r>
      <w:r w:rsidRPr="00BC0DFA">
        <w:rPr>
          <w:rFonts w:ascii="Aptos Narrow" w:eastAsia="Calibri" w:hAnsi="Aptos Narrow" w:cs="Calibri"/>
          <w:b/>
          <w:sz w:val="24"/>
          <w:szCs w:val="24"/>
        </w:rPr>
        <w:t xml:space="preserve">Safeguarding Behavioural Guide </w:t>
      </w:r>
      <w:r w:rsidRPr="00BC0DFA">
        <w:rPr>
          <w:rFonts w:ascii="Aptos Narrow" w:hAnsi="Aptos Narrow"/>
          <w:sz w:val="24"/>
          <w:szCs w:val="24"/>
        </w:rPr>
        <w:t>in</w:t>
      </w:r>
      <w:r w:rsidRPr="00BC0DFA">
        <w:rPr>
          <w:rFonts w:ascii="Aptos Narrow" w:eastAsia="Calibri" w:hAnsi="Aptos Narrow" w:cs="Calibri"/>
          <w:b/>
          <w:sz w:val="24"/>
          <w:szCs w:val="24"/>
        </w:rPr>
        <w:t xml:space="preserve"> Appendix IV</w:t>
      </w:r>
      <w:r w:rsidRPr="00BC0DFA">
        <w:rPr>
          <w:rFonts w:ascii="Aptos Narrow" w:hAnsi="Aptos Narrow"/>
          <w:sz w:val="24"/>
          <w:szCs w:val="24"/>
        </w:rPr>
        <w:t xml:space="preserve">. </w:t>
      </w:r>
    </w:p>
    <w:p w14:paraId="04B159ED" w14:textId="77777777" w:rsidR="0072636D" w:rsidRPr="00BC0DFA" w:rsidRDefault="0072636D" w:rsidP="008C6AB2">
      <w:pPr>
        <w:spacing w:after="131"/>
        <w:ind w:left="0" w:right="30"/>
        <w:rPr>
          <w:rFonts w:ascii="Aptos Narrow" w:hAnsi="Aptos Narrow"/>
          <w:sz w:val="24"/>
          <w:szCs w:val="24"/>
        </w:rPr>
      </w:pPr>
      <w:r w:rsidRPr="00BC0DFA">
        <w:rPr>
          <w:rFonts w:ascii="Aptos Narrow" w:hAnsi="Aptos Narrow"/>
          <w:sz w:val="24"/>
          <w:szCs w:val="24"/>
        </w:rPr>
        <w:t xml:space="preserve">As well as adhering to the organisations </w:t>
      </w:r>
      <w:r w:rsidRPr="00BC0DFA">
        <w:rPr>
          <w:rFonts w:ascii="Aptos Narrow" w:hAnsi="Aptos Narrow"/>
          <w:color w:val="007C71"/>
          <w:sz w:val="24"/>
          <w:szCs w:val="24"/>
        </w:rPr>
        <w:t>Code of Conduct</w:t>
      </w:r>
      <w:r w:rsidRPr="00BC0DFA">
        <w:rPr>
          <w:rFonts w:ascii="Aptos Narrow" w:hAnsi="Aptos Narrow"/>
          <w:sz w:val="24"/>
          <w:szCs w:val="24"/>
        </w:rPr>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22D384DC" w14:textId="77777777" w:rsidR="0072636D" w:rsidRPr="00BC0DFA" w:rsidRDefault="0072636D" w:rsidP="008C6AB2">
      <w:pPr>
        <w:numPr>
          <w:ilvl w:val="0"/>
          <w:numId w:val="17"/>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Treat all children &amp; vulnerable adults (and all beneficiaries) fairly and with respect &amp; integrity and to be aware of the power that they can have over beneficiaries by virtue of their engagement with Malaria Consortium. </w:t>
      </w:r>
    </w:p>
    <w:p w14:paraId="279CA266" w14:textId="77777777" w:rsidR="0072636D" w:rsidRPr="00BC0DFA" w:rsidRDefault="0072636D" w:rsidP="008C6AB2">
      <w:pPr>
        <w:numPr>
          <w:ilvl w:val="0"/>
          <w:numId w:val="17"/>
        </w:numPr>
        <w:spacing w:after="188" w:line="269" w:lineRule="auto"/>
        <w:ind w:left="426" w:right="30" w:hanging="360"/>
        <w:jc w:val="both"/>
        <w:rPr>
          <w:rFonts w:ascii="Aptos Narrow" w:hAnsi="Aptos Narrow"/>
          <w:sz w:val="24"/>
          <w:szCs w:val="24"/>
        </w:rPr>
      </w:pPr>
      <w:r w:rsidRPr="00BC0DFA">
        <w:rPr>
          <w:rFonts w:ascii="Aptos Narrow" w:hAnsi="Aptos Narrow"/>
          <w:sz w:val="24"/>
          <w:szCs w:val="24"/>
        </w:rPr>
        <w:t xml:space="preserve">Act in a way that seeks to care for and protect the rights of children &amp; vulnerable adults and ensure that their best interests are paramount. </w:t>
      </w:r>
    </w:p>
    <w:p w14:paraId="3F0ED88E" w14:textId="77777777" w:rsidR="0072636D" w:rsidRPr="00BC0DFA" w:rsidRDefault="0072636D" w:rsidP="008C6AB2">
      <w:pPr>
        <w:numPr>
          <w:ilvl w:val="0"/>
          <w:numId w:val="17"/>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Safeguard and make responsible use of information and resources. This includes the exercise of due care in all matters of official </w:t>
      </w:r>
      <w:proofErr w:type="gramStart"/>
      <w:r w:rsidRPr="00BC0DFA">
        <w:rPr>
          <w:rFonts w:ascii="Aptos Narrow" w:hAnsi="Aptos Narrow"/>
          <w:sz w:val="24"/>
          <w:szCs w:val="24"/>
        </w:rPr>
        <w:t>business, and</w:t>
      </w:r>
      <w:proofErr w:type="gramEnd"/>
      <w:r w:rsidRPr="00BC0DFA">
        <w:rPr>
          <w:rFonts w:ascii="Aptos Narrow" w:hAnsi="Aptos Narrow"/>
          <w:sz w:val="24"/>
          <w:szCs w:val="24"/>
        </w:rPr>
        <w:t xml:space="preserve"> not divulging confidential information about beneficiaries. </w:t>
      </w:r>
    </w:p>
    <w:p w14:paraId="37968D96" w14:textId="77777777" w:rsidR="0072636D" w:rsidRPr="00BC0DFA" w:rsidRDefault="0072636D" w:rsidP="008C6AB2">
      <w:pPr>
        <w:numPr>
          <w:ilvl w:val="0"/>
          <w:numId w:val="17"/>
        </w:numPr>
        <w:spacing w:after="52" w:line="269" w:lineRule="auto"/>
        <w:ind w:left="426" w:right="30" w:hanging="360"/>
        <w:jc w:val="both"/>
        <w:rPr>
          <w:rFonts w:ascii="Aptos Narrow" w:hAnsi="Aptos Narrow"/>
          <w:sz w:val="24"/>
          <w:szCs w:val="24"/>
        </w:rPr>
      </w:pPr>
      <w:r w:rsidRPr="00BC0DFA">
        <w:rPr>
          <w:rFonts w:ascii="Aptos Narrow" w:hAnsi="Aptos Narrow"/>
          <w:sz w:val="24"/>
          <w:szCs w:val="24"/>
        </w:rPr>
        <w:t xml:space="preserve">Uphold the integrity of the organisation, by ensuring that personal and professional conduct is, and is seen to be, of the highest standard. </w:t>
      </w:r>
    </w:p>
    <w:p w14:paraId="25C290B4" w14:textId="77777777" w:rsidR="0072636D" w:rsidRPr="00BC0DFA" w:rsidRDefault="0072636D" w:rsidP="008C6AB2">
      <w:pPr>
        <w:numPr>
          <w:ilvl w:val="0"/>
          <w:numId w:val="17"/>
        </w:numPr>
        <w:spacing w:after="53" w:line="269" w:lineRule="auto"/>
        <w:ind w:left="426" w:right="30" w:hanging="360"/>
        <w:jc w:val="both"/>
        <w:rPr>
          <w:rFonts w:ascii="Aptos Narrow" w:hAnsi="Aptos Narrow"/>
          <w:sz w:val="24"/>
          <w:szCs w:val="24"/>
        </w:rPr>
      </w:pPr>
      <w:r w:rsidRPr="00BC0DFA">
        <w:rPr>
          <w:rFonts w:ascii="Aptos Narrow" w:hAnsi="Aptos Narrow"/>
          <w:sz w:val="24"/>
          <w:szCs w:val="24"/>
        </w:rPr>
        <w:t xml:space="preserve">Report any abuse by a staff member, consultant, volunteer, intern or partner to the Director or Human Resources and other appropriate authorities. </w:t>
      </w:r>
    </w:p>
    <w:p w14:paraId="343621BB" w14:textId="77777777" w:rsidR="0072636D" w:rsidRPr="00BC0DFA" w:rsidRDefault="0072636D" w:rsidP="008C6AB2">
      <w:pPr>
        <w:numPr>
          <w:ilvl w:val="0"/>
          <w:numId w:val="17"/>
        </w:numPr>
        <w:spacing w:after="53" w:line="269" w:lineRule="auto"/>
        <w:ind w:left="426" w:right="30" w:hanging="360"/>
        <w:jc w:val="both"/>
        <w:rPr>
          <w:rFonts w:ascii="Aptos Narrow" w:hAnsi="Aptos Narrow"/>
          <w:sz w:val="24"/>
          <w:szCs w:val="24"/>
        </w:rPr>
      </w:pPr>
      <w:r w:rsidRPr="00BC0DFA">
        <w:rPr>
          <w:rFonts w:ascii="Aptos Narrow" w:hAnsi="Aptos Narrow"/>
          <w:sz w:val="24"/>
          <w:szCs w:val="24"/>
        </w:rPr>
        <w:t xml:space="preserve">Ensure that another appropriate adult is present when working in the proximity of children or vulnerable adults. </w:t>
      </w:r>
    </w:p>
    <w:p w14:paraId="1BB8E2B2" w14:textId="77777777" w:rsidR="0072636D" w:rsidRPr="00BC0DFA" w:rsidRDefault="0072636D" w:rsidP="008C6AB2">
      <w:pPr>
        <w:numPr>
          <w:ilvl w:val="0"/>
          <w:numId w:val="17"/>
        </w:numPr>
        <w:spacing w:after="53" w:line="269" w:lineRule="auto"/>
        <w:ind w:left="426" w:right="30" w:hanging="360"/>
        <w:jc w:val="both"/>
        <w:rPr>
          <w:rFonts w:ascii="Aptos Narrow" w:hAnsi="Aptos Narrow"/>
          <w:sz w:val="24"/>
          <w:szCs w:val="24"/>
        </w:rPr>
      </w:pPr>
      <w:r w:rsidRPr="00BC0DFA">
        <w:rPr>
          <w:rFonts w:ascii="Aptos Narrow" w:hAnsi="Aptos Narrow"/>
          <w:sz w:val="24"/>
          <w:szCs w:val="24"/>
        </w:rPr>
        <w:t xml:space="preserve">Never engage in any exploitative relationships – sexual, emotional, financial or </w:t>
      </w:r>
      <w:proofErr w:type="spellStart"/>
      <w:r w:rsidRPr="00BC0DFA">
        <w:rPr>
          <w:rFonts w:ascii="Aptos Narrow" w:hAnsi="Aptos Narrow"/>
          <w:sz w:val="24"/>
          <w:szCs w:val="24"/>
        </w:rPr>
        <w:t>employmentrelated</w:t>
      </w:r>
      <w:proofErr w:type="spellEnd"/>
      <w:r w:rsidRPr="00BC0DFA">
        <w:rPr>
          <w:rFonts w:ascii="Aptos Narrow" w:hAnsi="Aptos Narrow"/>
          <w:sz w:val="24"/>
          <w:szCs w:val="24"/>
        </w:rPr>
        <w:t xml:space="preserve"> – with a beneficiary. This is regardless of the local age of consent, i.e., the local or national laws of the country. Failure to report such a relationship may also lead to disciplinary action. </w:t>
      </w:r>
    </w:p>
    <w:p w14:paraId="1EDD7F63" w14:textId="77777777" w:rsidR="0072636D" w:rsidRPr="00BC0DFA" w:rsidRDefault="0072636D" w:rsidP="008C6AB2">
      <w:pPr>
        <w:numPr>
          <w:ilvl w:val="0"/>
          <w:numId w:val="17"/>
        </w:numPr>
        <w:spacing w:after="27" w:line="269" w:lineRule="auto"/>
        <w:ind w:left="426" w:right="30" w:hanging="360"/>
        <w:jc w:val="both"/>
        <w:rPr>
          <w:rFonts w:ascii="Aptos Narrow" w:hAnsi="Aptos Narrow"/>
          <w:sz w:val="24"/>
          <w:szCs w:val="24"/>
        </w:rPr>
      </w:pPr>
      <w:r w:rsidRPr="00BC0DFA">
        <w:rPr>
          <w:rFonts w:ascii="Aptos Narrow" w:hAnsi="Aptos Narrow"/>
          <w:sz w:val="24"/>
          <w:szCs w:val="24"/>
        </w:rPr>
        <w:lastRenderedPageBreak/>
        <w:t xml:space="preserve">Refrain from any involvement in criminal or unethical activities that contravene human rights. </w:t>
      </w:r>
    </w:p>
    <w:p w14:paraId="326CBFB3" w14:textId="77777777" w:rsidR="0072636D" w:rsidRPr="00BC0DFA" w:rsidRDefault="0072636D" w:rsidP="008C6AB2">
      <w:pPr>
        <w:numPr>
          <w:ilvl w:val="0"/>
          <w:numId w:val="17"/>
        </w:numPr>
        <w:spacing w:after="30" w:line="269" w:lineRule="auto"/>
        <w:ind w:left="426" w:right="30" w:hanging="360"/>
        <w:jc w:val="both"/>
        <w:rPr>
          <w:rFonts w:ascii="Aptos Narrow" w:hAnsi="Aptos Narrow"/>
          <w:sz w:val="24"/>
          <w:szCs w:val="24"/>
        </w:rPr>
      </w:pPr>
      <w:r w:rsidRPr="00BC0DFA">
        <w:rPr>
          <w:rFonts w:ascii="Aptos Narrow" w:hAnsi="Aptos Narrow"/>
          <w:sz w:val="24"/>
          <w:szCs w:val="24"/>
        </w:rPr>
        <w:t xml:space="preserve">Follow the guidelines when photographing or filming a child or vulnerable adults.  </w:t>
      </w:r>
    </w:p>
    <w:p w14:paraId="1102FB7D" w14:textId="77777777" w:rsidR="0072636D" w:rsidRPr="00BC0DFA" w:rsidRDefault="0072636D" w:rsidP="008C6AB2">
      <w:pPr>
        <w:numPr>
          <w:ilvl w:val="0"/>
          <w:numId w:val="17"/>
        </w:numPr>
        <w:spacing w:after="342" w:line="269" w:lineRule="auto"/>
        <w:ind w:left="426" w:right="30" w:hanging="360"/>
        <w:jc w:val="both"/>
        <w:rPr>
          <w:rFonts w:ascii="Aptos Narrow" w:hAnsi="Aptos Narrow"/>
          <w:sz w:val="24"/>
          <w:szCs w:val="24"/>
        </w:rPr>
      </w:pPr>
      <w:r w:rsidRPr="00BC0DFA">
        <w:rPr>
          <w:rFonts w:ascii="Aptos Narrow" w:hAnsi="Aptos Narrow"/>
          <w:sz w:val="24"/>
          <w:szCs w:val="24"/>
        </w:rPr>
        <w:t xml:space="preserve">Never shortcut safe recruitment procedures </w:t>
      </w:r>
    </w:p>
    <w:p w14:paraId="3A76AC7F"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5.2.2 Management responsibilities </w:t>
      </w:r>
    </w:p>
    <w:p w14:paraId="75C465EA" w14:textId="77777777" w:rsidR="0072636D" w:rsidRPr="00BC0DFA" w:rsidRDefault="0072636D" w:rsidP="008C6AB2">
      <w:pPr>
        <w:spacing w:after="388"/>
        <w:ind w:left="0" w:right="135"/>
        <w:rPr>
          <w:rFonts w:ascii="Aptos Narrow" w:hAnsi="Aptos Narrow"/>
          <w:sz w:val="24"/>
          <w:szCs w:val="24"/>
        </w:rPr>
      </w:pPr>
      <w:r w:rsidRPr="00BC0DFA">
        <w:rPr>
          <w:rFonts w:ascii="Aptos Narrow" w:hAnsi="Aptos Narrow"/>
          <w:sz w:val="24"/>
          <w:szCs w:val="24"/>
        </w:rPr>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A86C3CA" w14:textId="77777777" w:rsidR="0072636D" w:rsidRPr="00BC0DFA" w:rsidRDefault="0072636D" w:rsidP="008C6AB2">
      <w:pPr>
        <w:pStyle w:val="Heading2"/>
        <w:rPr>
          <w:rFonts w:ascii="Aptos Narrow" w:hAnsi="Aptos Narrow"/>
          <w:sz w:val="24"/>
          <w:szCs w:val="24"/>
        </w:rPr>
      </w:pPr>
      <w:r w:rsidRPr="00BC0DFA">
        <w:rPr>
          <w:rFonts w:ascii="Aptos Narrow" w:hAnsi="Aptos Narrow"/>
          <w:sz w:val="24"/>
          <w:szCs w:val="24"/>
        </w:rPr>
        <w:t xml:space="preserve">5.3 Reporting </w:t>
      </w:r>
    </w:p>
    <w:p w14:paraId="6F11C092" w14:textId="77777777" w:rsidR="0072636D" w:rsidRPr="00BC0DFA" w:rsidRDefault="0072636D" w:rsidP="008C6AB2">
      <w:pPr>
        <w:pStyle w:val="Heading3"/>
        <w:numPr>
          <w:ilvl w:val="0"/>
          <w:numId w:val="0"/>
        </w:numPr>
        <w:rPr>
          <w:rFonts w:ascii="Aptos Narrow" w:hAnsi="Aptos Narrow"/>
          <w:sz w:val="24"/>
          <w:szCs w:val="24"/>
        </w:rPr>
      </w:pPr>
      <w:r w:rsidRPr="00BC0DFA">
        <w:rPr>
          <w:rFonts w:ascii="Aptos Narrow" w:hAnsi="Aptos Narrow"/>
          <w:sz w:val="24"/>
          <w:szCs w:val="24"/>
        </w:rPr>
        <w:t xml:space="preserve">5.3.1 Incident Reporting </w:t>
      </w:r>
    </w:p>
    <w:p w14:paraId="171596FB"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324DCB10" w14:textId="77777777" w:rsidR="0072636D" w:rsidRPr="00BC0DFA" w:rsidRDefault="0072636D" w:rsidP="008C6AB2">
      <w:pPr>
        <w:ind w:left="0" w:right="137"/>
        <w:rPr>
          <w:rFonts w:ascii="Aptos Narrow" w:hAnsi="Aptos Narrow"/>
          <w:sz w:val="24"/>
          <w:szCs w:val="24"/>
        </w:rPr>
      </w:pPr>
    </w:p>
    <w:p w14:paraId="6D740146" w14:textId="77777777" w:rsidR="0072636D" w:rsidRPr="00BC0DFA" w:rsidRDefault="0072636D" w:rsidP="008C6AB2">
      <w:pPr>
        <w:ind w:left="0" w:right="137"/>
        <w:rPr>
          <w:rFonts w:ascii="Aptos Narrow" w:hAnsi="Aptos Narrow"/>
          <w:sz w:val="24"/>
          <w:szCs w:val="24"/>
        </w:rPr>
      </w:pPr>
      <w:r w:rsidRPr="00BC0DFA">
        <w:rPr>
          <w:rFonts w:ascii="Aptos Narrow" w:hAnsi="Aptos Narrow"/>
          <w:sz w:val="24"/>
          <w:szCs w:val="24"/>
        </w:rPr>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1661B9D1" w14:textId="77777777" w:rsidR="0072636D" w:rsidRPr="00BC0DFA" w:rsidRDefault="0072636D" w:rsidP="008C6AB2">
      <w:pPr>
        <w:ind w:left="0" w:right="134"/>
        <w:rPr>
          <w:rFonts w:ascii="Aptos Narrow" w:hAnsi="Aptos Narrow"/>
          <w:sz w:val="24"/>
          <w:szCs w:val="24"/>
        </w:rPr>
      </w:pPr>
    </w:p>
    <w:p w14:paraId="3E22433E" w14:textId="77777777" w:rsidR="0072636D" w:rsidRPr="00BC0DFA" w:rsidRDefault="0072636D" w:rsidP="008C6AB2">
      <w:pPr>
        <w:ind w:left="0" w:right="134"/>
        <w:rPr>
          <w:rFonts w:ascii="Aptos Narrow" w:hAnsi="Aptos Narrow"/>
          <w:sz w:val="24"/>
          <w:szCs w:val="24"/>
        </w:rPr>
      </w:pPr>
      <w:r w:rsidRPr="00BC0DFA">
        <w:rPr>
          <w:rFonts w:ascii="Aptos Narrow" w:hAnsi="Aptos Narrow"/>
          <w:sz w:val="24"/>
          <w:szCs w:val="24"/>
        </w:rPr>
        <w:t xml:space="preserve">The procedure for reporting concerns can be found in section 6 of this document. Incidents should be detailed in the </w:t>
      </w:r>
      <w:r w:rsidRPr="00BC0DFA">
        <w:rPr>
          <w:rFonts w:ascii="Aptos Narrow" w:eastAsia="Calibri" w:hAnsi="Aptos Narrow" w:cs="Calibri"/>
          <w:b/>
          <w:sz w:val="24"/>
          <w:szCs w:val="24"/>
        </w:rPr>
        <w:t>Safeguarding Children and Vulnerable Adults Incident Reporting Form</w:t>
      </w:r>
      <w:r w:rsidRPr="00BC0DFA">
        <w:rPr>
          <w:rFonts w:ascii="Aptos Narrow" w:hAnsi="Aptos Narrow"/>
          <w:sz w:val="24"/>
          <w:szCs w:val="24"/>
        </w:rPr>
        <w:t xml:space="preserve"> (</w:t>
      </w:r>
      <w:r w:rsidRPr="00BC0DFA">
        <w:rPr>
          <w:rFonts w:ascii="Aptos Narrow" w:eastAsia="Calibri" w:hAnsi="Aptos Narrow" w:cs="Calibri"/>
          <w:b/>
          <w:sz w:val="24"/>
          <w:szCs w:val="24"/>
        </w:rPr>
        <w:t>Appendix V</w:t>
      </w:r>
      <w:r w:rsidRPr="00BC0DFA">
        <w:rPr>
          <w:rFonts w:ascii="Aptos Narrow" w:hAnsi="Aptos Narrow"/>
          <w:sz w:val="24"/>
          <w:szCs w:val="24"/>
        </w:rPr>
        <w:t xml:space="preserve">). Beneficiaries should report their concern to a representative of the </w:t>
      </w:r>
      <w:proofErr w:type="gramStart"/>
      <w:r w:rsidRPr="00BC0DFA">
        <w:rPr>
          <w:rFonts w:ascii="Aptos Narrow" w:hAnsi="Aptos Narrow"/>
          <w:sz w:val="24"/>
          <w:szCs w:val="24"/>
        </w:rPr>
        <w:t>organisation</w:t>
      </w:r>
      <w:proofErr w:type="gramEnd"/>
      <w:r w:rsidRPr="00BC0DFA">
        <w:rPr>
          <w:rFonts w:ascii="Aptos Narrow" w:hAnsi="Aptos Narrow"/>
          <w:sz w:val="24"/>
          <w:szCs w:val="24"/>
        </w:rPr>
        <w:t xml:space="preserve"> and this employee will follow the internal procedure as stated in section 6. </w:t>
      </w:r>
    </w:p>
    <w:p w14:paraId="437A83D4" w14:textId="77777777" w:rsidR="0072636D" w:rsidRPr="00BC0DFA" w:rsidRDefault="0072636D" w:rsidP="008C6AB2">
      <w:pPr>
        <w:pStyle w:val="Heading3"/>
        <w:numPr>
          <w:ilvl w:val="0"/>
          <w:numId w:val="0"/>
        </w:numPr>
        <w:ind w:left="360" w:hanging="360"/>
        <w:rPr>
          <w:rFonts w:ascii="Aptos Narrow" w:hAnsi="Aptos Narrow"/>
          <w:sz w:val="24"/>
          <w:szCs w:val="24"/>
        </w:rPr>
      </w:pPr>
    </w:p>
    <w:p w14:paraId="4E2041D8"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5.3.2 Confidentiality of reporting </w:t>
      </w:r>
    </w:p>
    <w:p w14:paraId="468ACF8A" w14:textId="77777777" w:rsidR="0072636D" w:rsidRPr="00BC0DFA" w:rsidRDefault="0072636D" w:rsidP="008C6AB2">
      <w:pPr>
        <w:spacing w:after="366"/>
        <w:ind w:left="0" w:right="135"/>
        <w:rPr>
          <w:rFonts w:ascii="Aptos Narrow" w:hAnsi="Aptos Narrow"/>
          <w:sz w:val="24"/>
          <w:szCs w:val="24"/>
        </w:rPr>
      </w:pPr>
      <w:r w:rsidRPr="00BC0DFA">
        <w:rPr>
          <w:rFonts w:ascii="Aptos Narrow" w:hAnsi="Aptos Narrow"/>
          <w:sz w:val="24"/>
          <w:szCs w:val="24"/>
        </w:rPr>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BC0DFA">
        <w:rPr>
          <w:rFonts w:ascii="Aptos Narrow" w:hAnsi="Aptos Narrow"/>
          <w:color w:val="008080"/>
          <w:sz w:val="24"/>
          <w:szCs w:val="24"/>
        </w:rPr>
        <w:t>Whistleblowing Policy</w:t>
      </w:r>
      <w:r w:rsidRPr="00BC0DFA">
        <w:rPr>
          <w:rFonts w:ascii="Aptos Narrow" w:hAnsi="Aptos Narrow"/>
          <w:sz w:val="24"/>
          <w:szCs w:val="24"/>
        </w:rPr>
        <w:t xml:space="preserve">, the name of the child or vulnerable adult, their family, and community involved will be kept strictly confidential, and divulged only when </w:t>
      </w:r>
      <w:proofErr w:type="gramStart"/>
      <w:r w:rsidRPr="00BC0DFA">
        <w:rPr>
          <w:rFonts w:ascii="Aptos Narrow" w:hAnsi="Aptos Narrow"/>
          <w:sz w:val="24"/>
          <w:szCs w:val="24"/>
        </w:rPr>
        <w:t>absolutely necessary</w:t>
      </w:r>
      <w:proofErr w:type="gramEnd"/>
      <w:r w:rsidRPr="00BC0DFA">
        <w:rPr>
          <w:rFonts w:ascii="Aptos Narrow" w:hAnsi="Aptos Narrow"/>
          <w:sz w:val="24"/>
          <w:szCs w:val="24"/>
        </w:rPr>
        <w:t xml:space="preserve">, and then only to relevant individuals.  </w:t>
      </w:r>
    </w:p>
    <w:p w14:paraId="5648B354"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5.3.3 External incidents </w:t>
      </w:r>
    </w:p>
    <w:p w14:paraId="3E148152" w14:textId="77777777" w:rsidR="0072636D" w:rsidRPr="00BC0DFA" w:rsidRDefault="0072636D" w:rsidP="008C6AB2">
      <w:pPr>
        <w:spacing w:after="388"/>
        <w:ind w:left="0" w:right="134"/>
        <w:rPr>
          <w:rFonts w:ascii="Aptos Narrow" w:hAnsi="Aptos Narrow"/>
          <w:sz w:val="24"/>
          <w:szCs w:val="24"/>
        </w:rPr>
      </w:pPr>
      <w:r w:rsidRPr="00BC0DFA">
        <w:rPr>
          <w:rFonts w:ascii="Aptos Narrow" w:hAnsi="Aptos Narrow"/>
          <w:sz w:val="24"/>
          <w:szCs w:val="24"/>
        </w:rPr>
        <w:t xml:space="preserve">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w:t>
      </w:r>
      <w:r w:rsidRPr="00BC0DFA">
        <w:rPr>
          <w:rFonts w:ascii="Aptos Narrow" w:hAnsi="Aptos Narrow"/>
          <w:sz w:val="24"/>
          <w:szCs w:val="24"/>
        </w:rPr>
        <w:lastRenderedPageBreak/>
        <w:t>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BC0DFA">
        <w:rPr>
          <w:rFonts w:ascii="Aptos Narrow" w:eastAsia="Calibri" w:hAnsi="Aptos Narrow" w:cs="Calibri"/>
          <w:b/>
          <w:i/>
          <w:sz w:val="24"/>
          <w:szCs w:val="24"/>
        </w:rPr>
        <w:t xml:space="preserve"> </w:t>
      </w:r>
      <w:r w:rsidRPr="00BC0DFA">
        <w:rPr>
          <w:rFonts w:ascii="Aptos Narrow" w:hAnsi="Aptos Narrow"/>
          <w:sz w:val="24"/>
          <w:szCs w:val="24"/>
        </w:rPr>
        <w:t xml:space="preserve">referral to an external agency or service provider as appropriate and will also notify the HR Director and Chief Executive. There are also formal processes under USAID funding for incidents to be reported. </w:t>
      </w:r>
    </w:p>
    <w:p w14:paraId="33B1FE88" w14:textId="77777777" w:rsidR="0072636D" w:rsidRPr="00BC0DFA" w:rsidRDefault="0072636D" w:rsidP="008C6AB2">
      <w:pPr>
        <w:pStyle w:val="Heading2"/>
        <w:spacing w:after="195"/>
        <w:rPr>
          <w:rFonts w:ascii="Aptos Narrow" w:hAnsi="Aptos Narrow"/>
          <w:sz w:val="24"/>
          <w:szCs w:val="24"/>
        </w:rPr>
      </w:pPr>
      <w:r w:rsidRPr="00BC0DFA">
        <w:rPr>
          <w:rFonts w:ascii="Aptos Narrow" w:hAnsi="Aptos Narrow"/>
          <w:sz w:val="24"/>
          <w:szCs w:val="24"/>
        </w:rPr>
        <w:t xml:space="preserve">5.4 Breaches  </w:t>
      </w:r>
    </w:p>
    <w:p w14:paraId="4E7E75C8" w14:textId="77777777" w:rsidR="0072636D" w:rsidRPr="00BC0DFA" w:rsidRDefault="0072636D" w:rsidP="008C6AB2">
      <w:pPr>
        <w:spacing w:after="366"/>
        <w:ind w:left="0" w:right="30"/>
        <w:rPr>
          <w:rFonts w:ascii="Aptos Narrow" w:hAnsi="Aptos Narrow"/>
          <w:sz w:val="24"/>
          <w:szCs w:val="24"/>
        </w:rPr>
      </w:pPr>
      <w:r w:rsidRPr="00BC0DFA">
        <w:rPr>
          <w:rFonts w:ascii="Aptos Narrow" w:hAnsi="Aptos Narrow"/>
          <w:sz w:val="24"/>
          <w:szCs w:val="24"/>
        </w:rPr>
        <w:t xml:space="preserve">Any reported breaches of the Safeguarding policy will be ultimately reported to the Chief Executive who will then inform the Board of Trustees.  </w:t>
      </w:r>
    </w:p>
    <w:p w14:paraId="64795358"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5.4.1 Investigation </w:t>
      </w:r>
    </w:p>
    <w:p w14:paraId="1D7F4112"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Any alleged breach of the Safeguarding policy will be investigated and dealt with under the Malaria Consortium </w:t>
      </w:r>
      <w:r w:rsidRPr="00BC0DFA">
        <w:rPr>
          <w:rFonts w:ascii="Aptos Narrow" w:hAnsi="Aptos Narrow"/>
          <w:color w:val="008080"/>
          <w:sz w:val="24"/>
          <w:szCs w:val="24"/>
        </w:rPr>
        <w:t>Disciplinary Policy and Procedure</w:t>
      </w:r>
      <w:r w:rsidRPr="00BC0DFA">
        <w:rPr>
          <w:rFonts w:ascii="Aptos Narrow" w:hAnsi="Aptos Narrow"/>
          <w:sz w:val="24"/>
          <w:szCs w:val="24"/>
        </w:rPr>
        <w:t>. Investigations will differ depending on the type and severity of the concern, but at a minimum will:</w:t>
      </w:r>
      <w:r w:rsidRPr="00BC0DFA">
        <w:rPr>
          <w:rFonts w:ascii="Aptos Narrow" w:eastAsia="Calibri" w:hAnsi="Aptos Narrow" w:cs="Calibri"/>
          <w:b/>
          <w:sz w:val="24"/>
          <w:szCs w:val="24"/>
        </w:rPr>
        <w:t xml:space="preserve"> </w:t>
      </w:r>
    </w:p>
    <w:p w14:paraId="35F00ACF" w14:textId="77777777" w:rsidR="0072636D" w:rsidRPr="00BC0DFA" w:rsidRDefault="0072636D" w:rsidP="008C6AB2">
      <w:pPr>
        <w:numPr>
          <w:ilvl w:val="0"/>
          <w:numId w:val="18"/>
        </w:numPr>
        <w:spacing w:after="53" w:line="269" w:lineRule="auto"/>
        <w:ind w:left="426" w:right="134" w:hanging="360"/>
        <w:jc w:val="both"/>
        <w:rPr>
          <w:rFonts w:ascii="Aptos Narrow" w:hAnsi="Aptos Narrow"/>
          <w:sz w:val="24"/>
          <w:szCs w:val="24"/>
        </w:rPr>
      </w:pPr>
      <w:r w:rsidRPr="00BC0DFA">
        <w:rPr>
          <w:rFonts w:ascii="Aptos Narrow" w:hAnsi="Aptos Narrow"/>
          <w:sz w:val="24"/>
          <w:szCs w:val="24"/>
        </w:rPr>
        <w:t>Have one person who will receive and follow up on concerns (the Country Director or HR Director</w:t>
      </w:r>
      <w:proofErr w:type="gramStart"/>
      <w:r w:rsidRPr="00BC0DFA">
        <w:rPr>
          <w:rFonts w:ascii="Aptos Narrow" w:hAnsi="Aptos Narrow"/>
          <w:sz w:val="24"/>
          <w:szCs w:val="24"/>
        </w:rPr>
        <w:t>), and</w:t>
      </w:r>
      <w:proofErr w:type="gramEnd"/>
      <w:r w:rsidRPr="00BC0DFA">
        <w:rPr>
          <w:rFonts w:ascii="Aptos Narrow" w:hAnsi="Aptos Narrow"/>
          <w:sz w:val="24"/>
          <w:szCs w:val="24"/>
        </w:rPr>
        <w:t xml:space="preserve"> support the investigation.</w:t>
      </w:r>
      <w:r w:rsidRPr="00BC0DFA">
        <w:rPr>
          <w:rFonts w:ascii="Aptos Narrow" w:eastAsia="Calibri" w:hAnsi="Aptos Narrow" w:cs="Calibri"/>
          <w:b/>
          <w:sz w:val="24"/>
          <w:szCs w:val="24"/>
        </w:rPr>
        <w:t xml:space="preserve"> </w:t>
      </w:r>
    </w:p>
    <w:p w14:paraId="54DB74AD" w14:textId="77777777" w:rsidR="0072636D" w:rsidRPr="00BC0DFA" w:rsidRDefault="0072636D" w:rsidP="008C6AB2">
      <w:pPr>
        <w:numPr>
          <w:ilvl w:val="0"/>
          <w:numId w:val="18"/>
        </w:numPr>
        <w:spacing w:after="53" w:line="269" w:lineRule="auto"/>
        <w:ind w:left="426" w:right="134" w:hanging="360"/>
        <w:jc w:val="both"/>
        <w:rPr>
          <w:rFonts w:ascii="Aptos Narrow" w:hAnsi="Aptos Narrow"/>
          <w:sz w:val="24"/>
          <w:szCs w:val="24"/>
        </w:rPr>
      </w:pPr>
      <w:r w:rsidRPr="00BC0DFA">
        <w:rPr>
          <w:rFonts w:ascii="Aptos Narrow" w:hAnsi="Aptos Narrow"/>
          <w:sz w:val="24"/>
          <w:szCs w:val="24"/>
        </w:rPr>
        <w:t>Ensure that the Country or Regional Director / HR Director receives the report within 24 hours of the incident occurring or being raised.</w:t>
      </w:r>
      <w:r w:rsidRPr="00BC0DFA">
        <w:rPr>
          <w:rFonts w:ascii="Aptos Narrow" w:eastAsia="Calibri" w:hAnsi="Aptos Narrow" w:cs="Calibri"/>
          <w:b/>
          <w:sz w:val="24"/>
          <w:szCs w:val="24"/>
        </w:rPr>
        <w:t xml:space="preserve"> </w:t>
      </w:r>
    </w:p>
    <w:p w14:paraId="0217E3A6" w14:textId="77777777" w:rsidR="0072636D" w:rsidRPr="00BC0DFA" w:rsidRDefault="0072636D" w:rsidP="008C6AB2">
      <w:pPr>
        <w:numPr>
          <w:ilvl w:val="0"/>
          <w:numId w:val="18"/>
        </w:numPr>
        <w:spacing w:after="188" w:line="269" w:lineRule="auto"/>
        <w:ind w:left="426" w:right="134" w:hanging="360"/>
        <w:jc w:val="both"/>
        <w:rPr>
          <w:rFonts w:ascii="Aptos Narrow" w:hAnsi="Aptos Narrow"/>
          <w:sz w:val="24"/>
          <w:szCs w:val="24"/>
        </w:rPr>
      </w:pPr>
      <w:proofErr w:type="gramStart"/>
      <w:r w:rsidRPr="00BC0DFA">
        <w:rPr>
          <w:rFonts w:ascii="Aptos Narrow" w:hAnsi="Aptos Narrow"/>
          <w:sz w:val="24"/>
          <w:szCs w:val="24"/>
        </w:rPr>
        <w:t>Maintain at all times</w:t>
      </w:r>
      <w:proofErr w:type="gramEnd"/>
      <w:r w:rsidRPr="00BC0DFA">
        <w:rPr>
          <w:rFonts w:ascii="Aptos Narrow" w:hAnsi="Aptos Narrow"/>
          <w:sz w:val="24"/>
          <w:szCs w:val="24"/>
        </w:rPr>
        <w:t xml:space="preserve"> confidentiality of the alleged offender, the whistle blower, the child or vulnerable adult, their family and community (refer to Malaria Consortium </w:t>
      </w:r>
      <w:r w:rsidRPr="00BC0DFA">
        <w:rPr>
          <w:rFonts w:ascii="Aptos Narrow" w:hAnsi="Aptos Narrow"/>
          <w:color w:val="008080"/>
          <w:sz w:val="24"/>
          <w:szCs w:val="24"/>
        </w:rPr>
        <w:t>Whistleblowing Policy</w:t>
      </w:r>
      <w:r w:rsidRPr="00BC0DFA">
        <w:rPr>
          <w:rFonts w:ascii="Aptos Narrow" w:hAnsi="Aptos Narrow"/>
          <w:sz w:val="24"/>
          <w:szCs w:val="24"/>
        </w:rPr>
        <w:t>).</w:t>
      </w:r>
      <w:r w:rsidRPr="00BC0DFA">
        <w:rPr>
          <w:rFonts w:ascii="Aptos Narrow" w:eastAsia="Calibri" w:hAnsi="Aptos Narrow" w:cs="Calibri"/>
          <w:b/>
          <w:sz w:val="24"/>
          <w:szCs w:val="24"/>
        </w:rPr>
        <w:t xml:space="preserve"> </w:t>
      </w:r>
    </w:p>
    <w:p w14:paraId="6984FFC4" w14:textId="77777777" w:rsidR="0072636D" w:rsidRPr="00BC0DFA" w:rsidRDefault="0072636D" w:rsidP="008C6AB2">
      <w:pPr>
        <w:numPr>
          <w:ilvl w:val="0"/>
          <w:numId w:val="18"/>
        </w:numPr>
        <w:spacing w:after="364" w:line="269" w:lineRule="auto"/>
        <w:ind w:left="426" w:right="134" w:hanging="360"/>
        <w:jc w:val="both"/>
        <w:rPr>
          <w:rFonts w:ascii="Aptos Narrow" w:hAnsi="Aptos Narrow"/>
          <w:sz w:val="24"/>
          <w:szCs w:val="24"/>
        </w:rPr>
      </w:pPr>
      <w:r w:rsidRPr="00BC0DFA">
        <w:rPr>
          <w:rFonts w:ascii="Aptos Narrow" w:hAnsi="Aptos Narrow"/>
          <w:sz w:val="24"/>
          <w:szCs w:val="24"/>
        </w:rPr>
        <w:t>Cooperate with local and international authorities, including but not limited to, police in any criminal investigation, keeping in mind the best interests of the child or vulnerable adult and their family.</w:t>
      </w:r>
      <w:r w:rsidRPr="00BC0DFA">
        <w:rPr>
          <w:rFonts w:ascii="Aptos Narrow" w:eastAsia="Calibri" w:hAnsi="Aptos Narrow" w:cs="Calibri"/>
          <w:b/>
          <w:sz w:val="24"/>
          <w:szCs w:val="24"/>
        </w:rPr>
        <w:t xml:space="preserve"> </w:t>
      </w:r>
    </w:p>
    <w:p w14:paraId="2E54DF58"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5.4.2 Disciplinary measures </w:t>
      </w:r>
    </w:p>
    <w:p w14:paraId="0908F4FC" w14:textId="77777777" w:rsidR="0072636D" w:rsidRPr="00BC0DFA" w:rsidRDefault="0072636D" w:rsidP="008C6AB2">
      <w:pPr>
        <w:spacing w:after="367"/>
        <w:ind w:left="0" w:right="134"/>
        <w:rPr>
          <w:rFonts w:ascii="Aptos Narrow" w:hAnsi="Aptos Narrow"/>
          <w:sz w:val="24"/>
          <w:szCs w:val="24"/>
        </w:rPr>
      </w:pPr>
      <w:r w:rsidRPr="00BC0DFA">
        <w:rPr>
          <w:rFonts w:ascii="Aptos Narrow" w:hAnsi="Aptos Narrow"/>
          <w:sz w:val="24"/>
          <w:szCs w:val="24"/>
        </w:rPr>
        <w:t xml:space="preserve">Where an investigation involving a member of staff finds there is a case to answer, the employee will be invited to a disciplinary hearing in line with the </w:t>
      </w:r>
      <w:r w:rsidRPr="00BC0DFA">
        <w:rPr>
          <w:rFonts w:ascii="Aptos Narrow" w:hAnsi="Aptos Narrow"/>
          <w:color w:val="008080"/>
          <w:sz w:val="24"/>
          <w:szCs w:val="24"/>
        </w:rPr>
        <w:t>Disciplinary Policy and Procedure</w:t>
      </w:r>
      <w:r w:rsidRPr="00BC0DFA">
        <w:rPr>
          <w:rFonts w:ascii="Aptos Narrow" w:hAnsi="Aptos Narrow"/>
          <w:sz w:val="24"/>
          <w:szCs w:val="24"/>
        </w:rPr>
        <w:t xml:space="preserve">. If upheld, the disciplinary sanction will vary with the severity of the </w:t>
      </w:r>
      <w:proofErr w:type="gramStart"/>
      <w:r w:rsidRPr="00BC0DFA">
        <w:rPr>
          <w:rFonts w:ascii="Aptos Narrow" w:hAnsi="Aptos Narrow"/>
          <w:sz w:val="24"/>
          <w:szCs w:val="24"/>
        </w:rPr>
        <w:t>breach, and</w:t>
      </w:r>
      <w:proofErr w:type="gramEnd"/>
      <w:r w:rsidRPr="00BC0DFA">
        <w:rPr>
          <w:rFonts w:ascii="Aptos Narrow" w:hAnsi="Aptos Narrow"/>
          <w:sz w:val="24"/>
          <w:szCs w:val="24"/>
        </w:rPr>
        <w:t xml:space="preserve">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37AB1BFF"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5.4.3 Procedures for criminal breaches </w:t>
      </w:r>
    </w:p>
    <w:p w14:paraId="3A5DE52C" w14:textId="77777777" w:rsidR="0072636D" w:rsidRPr="00BC0DFA" w:rsidRDefault="0072636D" w:rsidP="008C6AB2">
      <w:pPr>
        <w:ind w:left="0" w:right="136"/>
        <w:rPr>
          <w:rFonts w:ascii="Aptos Narrow" w:hAnsi="Aptos Narrow"/>
          <w:sz w:val="24"/>
          <w:szCs w:val="24"/>
        </w:rPr>
      </w:pPr>
      <w:r w:rsidRPr="00BC0DFA">
        <w:rPr>
          <w:rFonts w:ascii="Aptos Narrow" w:hAnsi="Aptos Narrow"/>
          <w:sz w:val="24"/>
          <w:szCs w:val="24"/>
        </w:rPr>
        <w:t xml:space="preserve">If it is suspected that the breach is criminal in nature, local authorities will be contacted by the Country Director, </w:t>
      </w:r>
      <w:proofErr w:type="gramStart"/>
      <w:r w:rsidRPr="00BC0DFA">
        <w:rPr>
          <w:rFonts w:ascii="Aptos Narrow" w:hAnsi="Aptos Narrow"/>
          <w:sz w:val="24"/>
          <w:szCs w:val="24"/>
        </w:rPr>
        <w:t>taking into account</w:t>
      </w:r>
      <w:proofErr w:type="gramEnd"/>
      <w:r w:rsidRPr="00BC0DFA">
        <w:rPr>
          <w:rFonts w:ascii="Aptos Narrow" w:hAnsi="Aptos Narrow"/>
          <w:sz w:val="24"/>
          <w:szCs w:val="24"/>
        </w:rPr>
        <w:t xml:space="preserve">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w:t>
      </w:r>
      <w:proofErr w:type="gramStart"/>
      <w:r w:rsidRPr="00BC0DFA">
        <w:rPr>
          <w:rFonts w:ascii="Aptos Narrow" w:hAnsi="Aptos Narrow"/>
          <w:sz w:val="24"/>
          <w:szCs w:val="24"/>
        </w:rPr>
        <w:t>time-frame</w:t>
      </w:r>
      <w:proofErr w:type="gramEnd"/>
      <w:r w:rsidRPr="00BC0DFA">
        <w:rPr>
          <w:rFonts w:ascii="Aptos Narrow" w:hAnsi="Aptos Narrow"/>
          <w:sz w:val="24"/>
          <w:szCs w:val="24"/>
        </w:rPr>
        <w:t xml:space="preserve"> specified. </w:t>
      </w:r>
    </w:p>
    <w:p w14:paraId="3F2D932A" w14:textId="77777777" w:rsidR="0072636D" w:rsidRPr="00BC0DFA" w:rsidRDefault="0072636D" w:rsidP="008C6AB2">
      <w:pPr>
        <w:pStyle w:val="Heading2"/>
        <w:spacing w:after="195"/>
        <w:rPr>
          <w:rFonts w:ascii="Aptos Narrow" w:hAnsi="Aptos Narrow"/>
          <w:sz w:val="24"/>
          <w:szCs w:val="24"/>
        </w:rPr>
      </w:pPr>
    </w:p>
    <w:p w14:paraId="5273855A" w14:textId="77777777" w:rsidR="0072636D" w:rsidRPr="00BC0DFA" w:rsidRDefault="0072636D" w:rsidP="008C6AB2">
      <w:pPr>
        <w:pStyle w:val="Heading2"/>
        <w:spacing w:after="195"/>
        <w:rPr>
          <w:rFonts w:ascii="Aptos Narrow" w:hAnsi="Aptos Narrow"/>
          <w:sz w:val="24"/>
          <w:szCs w:val="24"/>
        </w:rPr>
      </w:pPr>
      <w:r w:rsidRPr="00BC0DFA">
        <w:rPr>
          <w:rFonts w:ascii="Aptos Narrow" w:hAnsi="Aptos Narrow"/>
          <w:sz w:val="24"/>
          <w:szCs w:val="24"/>
        </w:rPr>
        <w:t xml:space="preserve">5.5 Monitoring and Review </w:t>
      </w:r>
    </w:p>
    <w:p w14:paraId="34CFB865" w14:textId="77777777" w:rsidR="0072636D" w:rsidRPr="00BC0DFA" w:rsidRDefault="0072636D" w:rsidP="008C6AB2">
      <w:pPr>
        <w:ind w:left="0" w:right="134"/>
        <w:rPr>
          <w:rFonts w:ascii="Aptos Narrow" w:hAnsi="Aptos Narrow"/>
          <w:sz w:val="24"/>
          <w:szCs w:val="24"/>
        </w:rPr>
      </w:pPr>
      <w:r w:rsidRPr="00BC0DFA">
        <w:rPr>
          <w:rFonts w:ascii="Aptos Narrow" w:hAnsi="Aptos Narrow"/>
          <w:sz w:val="24"/>
          <w:szCs w:val="24"/>
        </w:rPr>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FE1C758" w14:textId="77777777" w:rsidR="0072636D" w:rsidRPr="00BC0DFA" w:rsidRDefault="0072636D" w:rsidP="008C6AB2">
      <w:pPr>
        <w:spacing w:after="285"/>
        <w:ind w:left="0" w:right="135"/>
        <w:rPr>
          <w:rFonts w:ascii="Aptos Narrow" w:hAnsi="Aptos Narrow"/>
          <w:sz w:val="24"/>
          <w:szCs w:val="24"/>
        </w:rPr>
      </w:pPr>
    </w:p>
    <w:p w14:paraId="33A94DD7" w14:textId="77777777" w:rsidR="0072636D" w:rsidRPr="00BC0DFA" w:rsidRDefault="0072636D" w:rsidP="008C6AB2">
      <w:pPr>
        <w:spacing w:after="285"/>
        <w:ind w:left="0" w:right="135"/>
        <w:rPr>
          <w:rFonts w:ascii="Aptos Narrow" w:hAnsi="Aptos Narrow"/>
          <w:sz w:val="24"/>
          <w:szCs w:val="24"/>
        </w:rPr>
      </w:pPr>
      <w:r w:rsidRPr="00BC0DFA">
        <w:rPr>
          <w:rFonts w:ascii="Aptos Narrow" w:hAnsi="Aptos Narrow"/>
          <w:sz w:val="24"/>
          <w:szCs w:val="24"/>
        </w:rPr>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BC0DFA">
        <w:rPr>
          <w:rFonts w:ascii="Aptos Narrow" w:hAnsi="Aptos Narrow"/>
          <w:color w:val="303B44"/>
          <w:sz w:val="24"/>
          <w:szCs w:val="24"/>
        </w:rPr>
        <w:t xml:space="preserve"> </w:t>
      </w:r>
      <w:r w:rsidRPr="00BC0DFA">
        <w:rPr>
          <w:rFonts w:ascii="Aptos Narrow" w:hAnsi="Aptos Narrow"/>
          <w:sz w:val="24"/>
          <w:szCs w:val="24"/>
        </w:rPr>
        <w:t xml:space="preserve"> </w:t>
      </w:r>
    </w:p>
    <w:p w14:paraId="011C06E7" w14:textId="77777777" w:rsidR="0072636D" w:rsidRPr="00BC0DFA" w:rsidRDefault="0072636D" w:rsidP="008C6AB2">
      <w:pPr>
        <w:pStyle w:val="Heading2"/>
        <w:spacing w:after="125" w:line="249" w:lineRule="auto"/>
        <w:rPr>
          <w:rFonts w:ascii="Aptos Narrow" w:hAnsi="Aptos Narrow"/>
          <w:b/>
          <w:sz w:val="24"/>
          <w:szCs w:val="24"/>
        </w:rPr>
      </w:pPr>
      <w:r w:rsidRPr="00BC0DFA">
        <w:rPr>
          <w:rFonts w:ascii="Aptos Narrow" w:hAnsi="Aptos Narrow"/>
          <w:b/>
          <w:sz w:val="24"/>
          <w:szCs w:val="24"/>
        </w:rPr>
        <w:t xml:space="preserve">Appendix I: Safeguarding Definitions </w:t>
      </w:r>
    </w:p>
    <w:p w14:paraId="2B417E92"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The following definitions explain terms used throughout the policy. </w:t>
      </w:r>
    </w:p>
    <w:p w14:paraId="0AA178CA" w14:textId="77777777" w:rsidR="0072636D" w:rsidRPr="00BC0DFA" w:rsidRDefault="0072636D" w:rsidP="008C6AB2">
      <w:pPr>
        <w:spacing w:after="220"/>
        <w:ind w:left="0" w:right="30"/>
        <w:rPr>
          <w:rFonts w:ascii="Aptos Narrow" w:eastAsia="Calibri" w:hAnsi="Aptos Narrow" w:cs="Calibri"/>
          <w:b/>
          <w:sz w:val="24"/>
          <w:szCs w:val="24"/>
        </w:rPr>
      </w:pPr>
    </w:p>
    <w:p w14:paraId="6FA3A2E0" w14:textId="77777777" w:rsidR="0072636D" w:rsidRPr="00BC0DFA" w:rsidRDefault="0072636D" w:rsidP="008C6AB2">
      <w:pPr>
        <w:spacing w:after="220"/>
        <w:ind w:left="0" w:right="30"/>
        <w:rPr>
          <w:rFonts w:ascii="Aptos Narrow" w:hAnsi="Aptos Narrow"/>
          <w:sz w:val="24"/>
          <w:szCs w:val="24"/>
        </w:rPr>
      </w:pPr>
      <w:r w:rsidRPr="00BC0DFA">
        <w:rPr>
          <w:rFonts w:ascii="Aptos Narrow" w:eastAsia="Calibri" w:hAnsi="Aptos Narrow" w:cs="Calibri"/>
          <w:b/>
          <w:sz w:val="24"/>
          <w:szCs w:val="24"/>
        </w:rPr>
        <w:t xml:space="preserve">Child labour: </w:t>
      </w:r>
      <w:r w:rsidRPr="00BC0DFA">
        <w:rPr>
          <w:rFonts w:ascii="Aptos Narrow" w:hAnsi="Aptos Narrow"/>
          <w:sz w:val="24"/>
          <w:szCs w:val="24"/>
        </w:rPr>
        <w:t xml:space="preserve">The term “child labour” is often defined as work that deprives children of their childhood, their potential and their dignity, and that is harmful to physical and mental development.  It refers to work that: </w:t>
      </w:r>
    </w:p>
    <w:p w14:paraId="73AC6A7D" w14:textId="77777777" w:rsidR="0072636D" w:rsidRPr="00BC0DFA" w:rsidRDefault="0072636D" w:rsidP="008C6AB2">
      <w:pPr>
        <w:numPr>
          <w:ilvl w:val="0"/>
          <w:numId w:val="19"/>
        </w:numPr>
        <w:spacing w:after="259" w:line="269" w:lineRule="auto"/>
        <w:ind w:right="30" w:hanging="360"/>
        <w:jc w:val="both"/>
        <w:rPr>
          <w:rFonts w:ascii="Aptos Narrow" w:hAnsi="Aptos Narrow"/>
          <w:sz w:val="24"/>
          <w:szCs w:val="24"/>
        </w:rPr>
      </w:pPr>
      <w:r w:rsidRPr="00BC0DFA">
        <w:rPr>
          <w:rFonts w:ascii="Aptos Narrow" w:hAnsi="Aptos Narrow"/>
          <w:sz w:val="24"/>
          <w:szCs w:val="24"/>
        </w:rPr>
        <w:t xml:space="preserve">Is mentally, physically, socially or morally dangerous and harmful to children; and </w:t>
      </w:r>
    </w:p>
    <w:p w14:paraId="387E306D" w14:textId="77777777" w:rsidR="0072636D" w:rsidRPr="00BC0DFA" w:rsidRDefault="0072636D" w:rsidP="008C6AB2">
      <w:pPr>
        <w:numPr>
          <w:ilvl w:val="0"/>
          <w:numId w:val="19"/>
        </w:numPr>
        <w:spacing w:after="217" w:line="269" w:lineRule="auto"/>
        <w:ind w:right="30" w:hanging="360"/>
        <w:jc w:val="both"/>
        <w:rPr>
          <w:rFonts w:ascii="Aptos Narrow" w:hAnsi="Aptos Narrow"/>
          <w:sz w:val="24"/>
          <w:szCs w:val="24"/>
        </w:rPr>
      </w:pPr>
      <w:r w:rsidRPr="00BC0DFA">
        <w:rPr>
          <w:rFonts w:ascii="Aptos Narrow" w:hAnsi="Aptos Narrow"/>
          <w:sz w:val="24"/>
          <w:szCs w:val="24"/>
        </w:rPr>
        <w:t xml:space="preserve">Interferes with their schooling by: </w:t>
      </w:r>
    </w:p>
    <w:p w14:paraId="5C14988B" w14:textId="77777777" w:rsidR="0072636D" w:rsidRPr="00BC0DFA" w:rsidRDefault="0072636D" w:rsidP="008C6AB2">
      <w:pPr>
        <w:numPr>
          <w:ilvl w:val="1"/>
          <w:numId w:val="19"/>
        </w:numPr>
        <w:spacing w:after="188" w:line="269" w:lineRule="auto"/>
        <w:ind w:right="30" w:hanging="360"/>
        <w:jc w:val="both"/>
        <w:rPr>
          <w:rFonts w:ascii="Aptos Narrow" w:hAnsi="Aptos Narrow"/>
          <w:sz w:val="24"/>
          <w:szCs w:val="24"/>
        </w:rPr>
      </w:pPr>
      <w:r w:rsidRPr="00BC0DFA">
        <w:rPr>
          <w:rFonts w:ascii="Aptos Narrow" w:hAnsi="Aptos Narrow"/>
          <w:sz w:val="24"/>
          <w:szCs w:val="24"/>
        </w:rPr>
        <w:t xml:space="preserve">Depriving them of the opportunity to attend </w:t>
      </w:r>
      <w:proofErr w:type="gramStart"/>
      <w:r w:rsidRPr="00BC0DFA">
        <w:rPr>
          <w:rFonts w:ascii="Aptos Narrow" w:hAnsi="Aptos Narrow"/>
          <w:sz w:val="24"/>
          <w:szCs w:val="24"/>
        </w:rPr>
        <w:t>school;</w:t>
      </w:r>
      <w:proofErr w:type="gramEnd"/>
      <w:r w:rsidRPr="00BC0DFA">
        <w:rPr>
          <w:rFonts w:ascii="Aptos Narrow" w:hAnsi="Aptos Narrow"/>
          <w:sz w:val="24"/>
          <w:szCs w:val="24"/>
        </w:rPr>
        <w:t xml:space="preserve"> </w:t>
      </w:r>
    </w:p>
    <w:p w14:paraId="1D2CE943" w14:textId="77777777" w:rsidR="0072636D" w:rsidRPr="00BC0DFA" w:rsidRDefault="0072636D" w:rsidP="008C6AB2">
      <w:pPr>
        <w:numPr>
          <w:ilvl w:val="1"/>
          <w:numId w:val="19"/>
        </w:numPr>
        <w:spacing w:after="188" w:line="269" w:lineRule="auto"/>
        <w:ind w:right="30" w:hanging="360"/>
        <w:jc w:val="both"/>
        <w:rPr>
          <w:rFonts w:ascii="Aptos Narrow" w:hAnsi="Aptos Narrow"/>
          <w:sz w:val="24"/>
          <w:szCs w:val="24"/>
        </w:rPr>
      </w:pPr>
      <w:r w:rsidRPr="00BC0DFA">
        <w:rPr>
          <w:rFonts w:ascii="Aptos Narrow" w:hAnsi="Aptos Narrow"/>
          <w:sz w:val="24"/>
          <w:szCs w:val="24"/>
        </w:rPr>
        <w:t xml:space="preserve">Obliging them to leave school prematurely; or </w:t>
      </w:r>
    </w:p>
    <w:p w14:paraId="5EFD5DDE" w14:textId="77777777" w:rsidR="0072636D" w:rsidRPr="00BC0DFA" w:rsidRDefault="0072636D" w:rsidP="008C6AB2">
      <w:pPr>
        <w:numPr>
          <w:ilvl w:val="1"/>
          <w:numId w:val="19"/>
        </w:numPr>
        <w:spacing w:after="147" w:line="269" w:lineRule="auto"/>
        <w:ind w:right="30" w:hanging="360"/>
        <w:jc w:val="both"/>
        <w:rPr>
          <w:rFonts w:ascii="Aptos Narrow" w:hAnsi="Aptos Narrow"/>
          <w:sz w:val="24"/>
          <w:szCs w:val="24"/>
        </w:rPr>
      </w:pPr>
      <w:r w:rsidRPr="00BC0DFA">
        <w:rPr>
          <w:rFonts w:ascii="Aptos Narrow" w:hAnsi="Aptos Narrow"/>
          <w:sz w:val="24"/>
          <w:szCs w:val="24"/>
        </w:rPr>
        <w:t xml:space="preserve">Requiring them to attempt to combine school attendance with excessively long and heavy work. </w:t>
      </w:r>
    </w:p>
    <w:p w14:paraId="39070622"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Child Pornography: </w:t>
      </w:r>
      <w:r w:rsidRPr="00BC0DFA">
        <w:rPr>
          <w:rFonts w:ascii="Aptos Narrow" w:hAnsi="Aptos Narrow"/>
          <w:sz w:val="24"/>
          <w:szCs w:val="24"/>
        </w:rPr>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5D832330"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Child Protection:</w:t>
      </w:r>
      <w:r w:rsidRPr="00BC0DFA">
        <w:rPr>
          <w:rFonts w:ascii="Aptos Narrow" w:hAnsi="Aptos Narrow"/>
          <w:sz w:val="24"/>
          <w:szCs w:val="24"/>
        </w:rPr>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w:t>
      </w:r>
      <w:proofErr w:type="gramStart"/>
      <w:r w:rsidRPr="00BC0DFA">
        <w:rPr>
          <w:rFonts w:ascii="Aptos Narrow" w:hAnsi="Aptos Narrow"/>
          <w:sz w:val="24"/>
          <w:szCs w:val="24"/>
        </w:rPr>
        <w:t>in particular communities</w:t>
      </w:r>
      <w:proofErr w:type="gramEnd"/>
      <w:r w:rsidRPr="00BC0DFA">
        <w:rPr>
          <w:rFonts w:ascii="Aptos Narrow" w:hAnsi="Aptos Narrow"/>
          <w:sz w:val="24"/>
          <w:szCs w:val="24"/>
        </w:rPr>
        <w:t xml:space="preserve">, environments or programmes that protect children from the risk of harm due to the situation in which they are living.  </w:t>
      </w:r>
    </w:p>
    <w:p w14:paraId="0AE9C44E"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Discrimination: </w:t>
      </w:r>
      <w:r w:rsidRPr="00BC0DFA">
        <w:rPr>
          <w:rFonts w:ascii="Aptos Narrow" w:hAnsi="Aptos Narrow"/>
          <w:sz w:val="24"/>
          <w:szCs w:val="24"/>
        </w:rPr>
        <w:t xml:space="preserve">Discrimination includes the exclusion of, mistreatment of, or action against an individual based on social group, race, ethnicity, colour, religion, gender, sexual orientation, age, marital status, national origin, political affiliation or disability. </w:t>
      </w:r>
      <w:r w:rsidRPr="00BC0DFA">
        <w:rPr>
          <w:rFonts w:ascii="Aptos Narrow" w:eastAsia="Calibri" w:hAnsi="Aptos Narrow" w:cs="Calibri"/>
          <w:b/>
          <w:sz w:val="24"/>
          <w:szCs w:val="24"/>
        </w:rPr>
        <w:t xml:space="preserve">  </w:t>
      </w:r>
    </w:p>
    <w:p w14:paraId="451C8BF9"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lastRenderedPageBreak/>
        <w:t xml:space="preserve">Duty of Care: </w:t>
      </w:r>
      <w:r w:rsidRPr="00BC0DFA">
        <w:rPr>
          <w:rFonts w:ascii="Aptos Narrow" w:hAnsi="Aptos Narrow"/>
          <w:sz w:val="24"/>
          <w:szCs w:val="24"/>
        </w:rPr>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7332ACAA"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Emotional abuse: </w:t>
      </w:r>
      <w:r w:rsidRPr="00BC0DFA">
        <w:rPr>
          <w:rFonts w:ascii="Aptos Narrow" w:hAnsi="Aptos Narrow"/>
          <w:sz w:val="24"/>
          <w:szCs w:val="24"/>
        </w:rPr>
        <w:t xml:space="preserve">Emotional abuse occurs when a child or vulnerable person is repeatedly rejected or frightened by threats. This may involve bad name calling, persistent shaming, constant criticism, solitary confinement and isolation, humiliation, or continual coldness </w:t>
      </w:r>
      <w:proofErr w:type="gramStart"/>
      <w:r w:rsidRPr="00BC0DFA">
        <w:rPr>
          <w:rFonts w:ascii="Aptos Narrow" w:hAnsi="Aptos Narrow"/>
          <w:sz w:val="24"/>
          <w:szCs w:val="24"/>
        </w:rPr>
        <w:t>from parent or caregiver,</w:t>
      </w:r>
      <w:proofErr w:type="gramEnd"/>
      <w:r w:rsidRPr="00BC0DFA">
        <w:rPr>
          <w:rFonts w:ascii="Aptos Narrow" w:hAnsi="Aptos Narrow"/>
          <w:sz w:val="24"/>
          <w:szCs w:val="24"/>
        </w:rPr>
        <w:t xml:space="preserve"> to the extent that it affects the child’s physical and emotional growth. </w:t>
      </w:r>
    </w:p>
    <w:p w14:paraId="7A16F475"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Gender Based Violence: </w:t>
      </w:r>
      <w:r w:rsidRPr="00BC0DFA">
        <w:rPr>
          <w:rFonts w:ascii="Aptos Narrow" w:hAnsi="Aptos Narrow"/>
          <w:sz w:val="24"/>
          <w:szCs w:val="24"/>
        </w:rPr>
        <w:t xml:space="preserve">The term “gender-based violence” refers to violence that targets individuals or groups </w:t>
      </w:r>
      <w:proofErr w:type="gramStart"/>
      <w:r w:rsidRPr="00BC0DFA">
        <w:rPr>
          <w:rFonts w:ascii="Aptos Narrow" w:hAnsi="Aptos Narrow"/>
          <w:sz w:val="24"/>
          <w:szCs w:val="24"/>
        </w:rPr>
        <w:t>on the basis of</w:t>
      </w:r>
      <w:proofErr w:type="gramEnd"/>
      <w:r w:rsidRPr="00BC0DFA">
        <w:rPr>
          <w:rFonts w:ascii="Aptos Narrow" w:hAnsi="Aptos Narrow"/>
          <w:sz w:val="24"/>
          <w:szCs w:val="24"/>
        </w:rPr>
        <w:t xml:space="preserve"> their gender. The United Nations’ Office of the High Commissioner for Human Rights’ </w:t>
      </w:r>
      <w:hyperlink r:id="rId17">
        <w:r w:rsidRPr="00BC0DFA">
          <w:rPr>
            <w:rFonts w:ascii="Aptos Narrow" w:hAnsi="Aptos Narrow"/>
            <w:sz w:val="24"/>
            <w:szCs w:val="24"/>
          </w:rPr>
          <w:t>Committee on the Elimination of Discrimination against Women</w:t>
        </w:r>
      </w:hyperlink>
      <w:hyperlink r:id="rId18">
        <w:r w:rsidRPr="00BC0DFA">
          <w:rPr>
            <w:rFonts w:ascii="Aptos Narrow" w:hAnsi="Aptos Narrow"/>
            <w:sz w:val="24"/>
            <w:szCs w:val="24"/>
          </w:rPr>
          <w:t xml:space="preserve"> </w:t>
        </w:r>
      </w:hyperlink>
      <w:r w:rsidRPr="00BC0DFA">
        <w:rPr>
          <w:rFonts w:ascii="Aptos Narrow" w:hAnsi="Aptos Narrow"/>
          <w:sz w:val="24"/>
          <w:szCs w:val="24"/>
        </w:rPr>
        <w:t xml:space="preserve">(CEDAW) defines it as “violence that is directed against a woman because she is a woman or that affects women disproportionately”, in its </w:t>
      </w:r>
      <w:hyperlink r:id="rId19">
        <w:r w:rsidRPr="00BC0DFA">
          <w:rPr>
            <w:rFonts w:ascii="Aptos Narrow" w:hAnsi="Aptos Narrow"/>
            <w:sz w:val="24"/>
            <w:szCs w:val="24"/>
          </w:rPr>
          <w:t>General Recommendation 19.</w:t>
        </w:r>
      </w:hyperlink>
      <w:r w:rsidRPr="00BC0DFA">
        <w:rPr>
          <w:rFonts w:ascii="Aptos Narrow" w:hAnsi="Aptos Narrow"/>
          <w:sz w:val="24"/>
          <w:szCs w:val="24"/>
        </w:rPr>
        <w:t xml:space="preserve"> This does not mean that all acts of violence against a woman or a girl child are gender-based violence, or that all victims of gender-based violence are female.  </w:t>
      </w:r>
    </w:p>
    <w:p w14:paraId="5DAD32B3"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Grooming</w:t>
      </w:r>
      <w:r w:rsidRPr="00BC0DFA">
        <w:rPr>
          <w:rFonts w:ascii="Aptos Narrow" w:hAnsi="Aptos Narrow"/>
          <w:sz w:val="24"/>
          <w:szCs w:val="24"/>
        </w:rPr>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587EE327"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Internal concerns:</w:t>
      </w:r>
      <w:r w:rsidRPr="00BC0DFA">
        <w:rPr>
          <w:rFonts w:ascii="Aptos Narrow" w:hAnsi="Aptos Narrow"/>
          <w:sz w:val="24"/>
          <w:szCs w:val="24"/>
        </w:rPr>
        <w:t xml:space="preserve"> are those where persons covered by the policy are the alleged perpetrators. External concerns are abuses which would usually be considered criminal under local </w:t>
      </w:r>
      <w:proofErr w:type="gramStart"/>
      <w:r w:rsidRPr="00BC0DFA">
        <w:rPr>
          <w:rFonts w:ascii="Aptos Narrow" w:hAnsi="Aptos Narrow"/>
          <w:sz w:val="24"/>
          <w:szCs w:val="24"/>
        </w:rPr>
        <w:t>legislation, and</w:t>
      </w:r>
      <w:proofErr w:type="gramEnd"/>
      <w:r w:rsidRPr="00BC0DFA">
        <w:rPr>
          <w:rFonts w:ascii="Aptos Narrow" w:hAnsi="Aptos Narrow"/>
          <w:sz w:val="24"/>
          <w:szCs w:val="24"/>
        </w:rPr>
        <w:t xml:space="preserve"> perpetrated by persons not described in the scope of this policy. In situations where local legislation may be weaker than this policy and the </w:t>
      </w:r>
      <w:r w:rsidRPr="00BC0DFA">
        <w:rPr>
          <w:rFonts w:ascii="Aptos Narrow" w:eastAsia="Calibri" w:hAnsi="Aptos Narrow" w:cs="Calibri"/>
          <w:b/>
          <w:sz w:val="24"/>
          <w:szCs w:val="24"/>
        </w:rPr>
        <w:t>Safeguarding Behavioural Guide (Appendix IV),</w:t>
      </w:r>
      <w:r w:rsidRPr="00BC0DFA">
        <w:rPr>
          <w:rFonts w:ascii="Aptos Narrow" w:hAnsi="Aptos Narrow"/>
          <w:sz w:val="24"/>
          <w:szCs w:val="24"/>
        </w:rPr>
        <w:t xml:space="preserve"> staff are obliged to abide by this policy, </w:t>
      </w:r>
      <w:proofErr w:type="gramStart"/>
      <w:r w:rsidRPr="00BC0DFA">
        <w:rPr>
          <w:rFonts w:ascii="Aptos Narrow" w:hAnsi="Aptos Narrow"/>
          <w:sz w:val="24"/>
          <w:szCs w:val="24"/>
        </w:rPr>
        <w:t>keeping in mind at all times</w:t>
      </w:r>
      <w:proofErr w:type="gramEnd"/>
      <w:r w:rsidRPr="00BC0DFA">
        <w:rPr>
          <w:rFonts w:ascii="Aptos Narrow" w:hAnsi="Aptos Narrow"/>
          <w:sz w:val="24"/>
          <w:szCs w:val="24"/>
        </w:rPr>
        <w:t xml:space="preserve"> the best interests of the child or vulnerable adult. </w:t>
      </w:r>
    </w:p>
    <w:p w14:paraId="16DD3F1D"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Location</w:t>
      </w:r>
      <w:r w:rsidRPr="00BC0DFA">
        <w:rPr>
          <w:rFonts w:ascii="Aptos Narrow" w:hAnsi="Aptos Narrow"/>
          <w:sz w:val="24"/>
          <w:szCs w:val="24"/>
        </w:rPr>
        <w:t xml:space="preserve">: For the purposes of this policy, “location” refers to any office or place where three or more Malaria Consortium staff are permanently based. </w:t>
      </w:r>
    </w:p>
    <w:p w14:paraId="40CAFD3F"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Neglect: </w:t>
      </w:r>
      <w:r w:rsidRPr="00BC0DFA">
        <w:rPr>
          <w:rFonts w:ascii="Aptos Narrow" w:hAnsi="Aptos Narrow"/>
          <w:sz w:val="24"/>
          <w:szCs w:val="24"/>
        </w:rPr>
        <w:t xml:space="preserve">Neglect is the persistent failure or the deliberate denial to provide a child with clean water, food, shelter, emotional support or love, sanitation, supervision or care to the extent that the child’s health and development are placed at risk. </w:t>
      </w:r>
    </w:p>
    <w:p w14:paraId="46623F31"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Online grooming</w:t>
      </w:r>
      <w:r w:rsidRPr="00BC0DFA">
        <w:rPr>
          <w:rFonts w:ascii="Aptos Narrow" w:hAnsi="Aptos Narrow"/>
          <w:sz w:val="24"/>
          <w:szCs w:val="24"/>
        </w:rPr>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421F0475"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Partners</w:t>
      </w:r>
      <w:r w:rsidRPr="00BC0DFA">
        <w:rPr>
          <w:rFonts w:ascii="Aptos Narrow" w:hAnsi="Aptos Narrow"/>
          <w:sz w:val="24"/>
          <w:szCs w:val="24"/>
        </w:rPr>
        <w:t xml:space="preserve">: For the purposes of this policy, ‘partners’ refers to Malaria Consortium Trustees, volunteers, community workers, interns, consultants, contractors, partner agencies, sub-grantees and visitors to projects.  </w:t>
      </w:r>
    </w:p>
    <w:p w14:paraId="3AFAC52F"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Physical abuse: </w:t>
      </w:r>
      <w:r w:rsidRPr="00BC0DFA">
        <w:rPr>
          <w:rFonts w:ascii="Aptos Narrow" w:hAnsi="Aptos Narrow"/>
          <w:sz w:val="24"/>
          <w:szCs w:val="24"/>
        </w:rPr>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416B7D42"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Safe Environment</w:t>
      </w:r>
      <w:r w:rsidRPr="00BC0DFA">
        <w:rPr>
          <w:rFonts w:ascii="Aptos Narrow" w:hAnsi="Aptos Narrow"/>
          <w:sz w:val="24"/>
          <w:szCs w:val="24"/>
        </w:rPr>
        <w:t xml:space="preserve">: A child/vulnerable adult-safe environment is one where active </w:t>
      </w:r>
      <w:proofErr w:type="gramStart"/>
      <w:r w:rsidRPr="00BC0DFA">
        <w:rPr>
          <w:rFonts w:ascii="Aptos Narrow" w:hAnsi="Aptos Narrow"/>
          <w:sz w:val="24"/>
          <w:szCs w:val="24"/>
        </w:rPr>
        <w:t>steps</w:t>
      </w:r>
      <w:proofErr w:type="gramEnd"/>
      <w:r w:rsidRPr="00BC0DFA">
        <w:rPr>
          <w:rFonts w:ascii="Aptos Narrow" w:hAnsi="Aptos Narrow"/>
          <w:sz w:val="24"/>
          <w:szCs w:val="24"/>
        </w:rPr>
        <w:t xml:space="preserve"> are taken to reduce risks of harm against, and there </w:t>
      </w:r>
      <w:proofErr w:type="gramStart"/>
      <w:r w:rsidRPr="00BC0DFA">
        <w:rPr>
          <w:rFonts w:ascii="Aptos Narrow" w:hAnsi="Aptos Narrow"/>
          <w:sz w:val="24"/>
          <w:szCs w:val="24"/>
        </w:rPr>
        <w:t>are</w:t>
      </w:r>
      <w:proofErr w:type="gramEnd"/>
      <w:r w:rsidRPr="00BC0DFA">
        <w:rPr>
          <w:rFonts w:ascii="Aptos Narrow" w:hAnsi="Aptos Narrow"/>
          <w:sz w:val="24"/>
          <w:szCs w:val="24"/>
        </w:rPr>
        <w:t xml:space="preserve"> clear, established guidelines and procedures for conduct, reporting abuse and follow-up. </w:t>
      </w:r>
    </w:p>
    <w:p w14:paraId="53B11701"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Safeguarding Focal Person: </w:t>
      </w:r>
      <w:r w:rsidRPr="00BC0DFA">
        <w:rPr>
          <w:rFonts w:ascii="Aptos Narrow" w:hAnsi="Aptos Narrow"/>
          <w:sz w:val="24"/>
          <w:szCs w:val="24"/>
        </w:rPr>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BCC6CE3"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lastRenderedPageBreak/>
        <w:t xml:space="preserve">Sexual abuse: </w:t>
      </w:r>
      <w:r w:rsidRPr="00BC0DFA">
        <w:rPr>
          <w:rFonts w:ascii="Aptos Narrow" w:hAnsi="Aptos Narrow"/>
          <w:sz w:val="24"/>
          <w:szCs w:val="24"/>
        </w:rPr>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7C7A0D0A"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Sex tourism:</w:t>
      </w:r>
      <w:r w:rsidRPr="00BC0DFA">
        <w:rPr>
          <w:rFonts w:ascii="Aptos Narrow" w:hAnsi="Aptos Narrow"/>
          <w:sz w:val="24"/>
          <w:szCs w:val="24"/>
        </w:rPr>
        <w:t xml:space="preserve"> Tourism, usually by individuals or groups from developed countries to poor or developing countries, for the specific purpose of accessing children or adults in those countries for commercial sexual exploitation purposes. </w:t>
      </w:r>
    </w:p>
    <w:p w14:paraId="71532AE5"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Sex trafficking: </w:t>
      </w:r>
      <w:r w:rsidRPr="00BC0DFA">
        <w:rPr>
          <w:rFonts w:ascii="Aptos Narrow" w:hAnsi="Aptos Narrow"/>
          <w:sz w:val="24"/>
          <w:szCs w:val="24"/>
        </w:rPr>
        <w:t xml:space="preserve">The movement of children or adults from one place to another, usually with the exchange of money, for the purpose of involving those children or adults in commercial sex work or for other sexual exploitation, such as forced marriage. </w:t>
      </w:r>
    </w:p>
    <w:p w14:paraId="1EA1938C" w14:textId="77777777" w:rsidR="0085372B" w:rsidRPr="00BC0DFA" w:rsidRDefault="0072636D" w:rsidP="008C6AB2">
      <w:pPr>
        <w:spacing w:after="306"/>
        <w:ind w:left="0" w:right="30"/>
        <w:rPr>
          <w:rFonts w:ascii="Aptos Narrow" w:hAnsi="Aptos Narrow"/>
          <w:sz w:val="24"/>
          <w:szCs w:val="24"/>
        </w:rPr>
      </w:pPr>
      <w:r w:rsidRPr="00BC0DFA">
        <w:rPr>
          <w:rFonts w:ascii="Aptos Narrow" w:eastAsia="Calibri" w:hAnsi="Aptos Narrow" w:cs="Calibri"/>
          <w:b/>
          <w:sz w:val="24"/>
          <w:szCs w:val="24"/>
        </w:rPr>
        <w:t>Survivor:</w:t>
      </w:r>
      <w:r w:rsidRPr="00BC0DFA">
        <w:rPr>
          <w:rFonts w:ascii="Aptos Narrow" w:hAnsi="Aptos Narrow"/>
          <w:sz w:val="24"/>
          <w:szCs w:val="24"/>
        </w:rPr>
        <w:t xml:space="preserve"> The person who has been abused or exploited. The term “survivor” is often used in preference to “victim” as it implies strength, resilience and the capacity to survive, however it is the individual’s choice how they wish to identify themselves.  </w:t>
      </w:r>
    </w:p>
    <w:sectPr w:rsidR="0085372B" w:rsidRPr="00BC0DFA" w:rsidSect="0096752C">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F87A2B" w14:textId="77777777" w:rsidR="00A01F4A" w:rsidRDefault="00A01F4A">
      <w:r>
        <w:separator/>
      </w:r>
    </w:p>
  </w:endnote>
  <w:endnote w:type="continuationSeparator" w:id="0">
    <w:p w14:paraId="236C3285" w14:textId="77777777" w:rsidR="00A01F4A" w:rsidRDefault="00A01F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0B517"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500F97" w14:textId="77777777" w:rsidR="00866E33" w:rsidRDefault="00866E33">
    <w:pPr>
      <w:pStyle w:val="Footer"/>
    </w:pPr>
  </w:p>
  <w:p w14:paraId="107304B3" w14:textId="77777777" w:rsidR="00866E33" w:rsidRDefault="00866E33"/>
  <w:p w14:paraId="27880FC9"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5F21C" w14:textId="7FA1A91C" w:rsidR="00866E33" w:rsidRPr="00C879D5" w:rsidRDefault="00481DF3" w:rsidP="00C879D5">
    <w:pPr>
      <w:pStyle w:val="Footer"/>
      <w:tabs>
        <w:tab w:val="left" w:pos="8310"/>
        <w:tab w:val="right" w:pos="9404"/>
      </w:tabs>
      <w:ind w:left="0"/>
      <w:rPr>
        <w:sz w:val="18"/>
      </w:rPr>
    </w:pPr>
    <w:r w:rsidRPr="00481DF3">
      <w:rPr>
        <w:sz w:val="18"/>
        <w:szCs w:val="18"/>
      </w:rPr>
      <w:t>M</w:t>
    </w:r>
    <w:r w:rsidR="006B1A9B">
      <w:rPr>
        <w:sz w:val="18"/>
        <w:szCs w:val="18"/>
      </w:rPr>
      <w:t>alaria Consortium</w:t>
    </w:r>
    <w:r w:rsidRPr="00481DF3">
      <w:rPr>
        <w:sz w:val="18"/>
        <w:szCs w:val="18"/>
      </w:rPr>
      <w:t xml:space="preserve"> RFP</w:t>
    </w:r>
    <w:r>
      <w:rPr>
        <w:sz w:val="18"/>
      </w:rPr>
      <w:t xml:space="preserve"> </w:t>
    </w:r>
    <w:r w:rsidR="0092393B">
      <w:rPr>
        <w:sz w:val="18"/>
      </w:rPr>
      <w:t>v1.</w:t>
    </w:r>
    <w:r w:rsidR="004930D1">
      <w:rPr>
        <w:sz w:val="18"/>
      </w:rPr>
      <w:t>3</w:t>
    </w:r>
    <w:r w:rsidR="00C879D5">
      <w:rPr>
        <w:sz w:val="18"/>
      </w:rPr>
      <w:tab/>
    </w:r>
    <w:r w:rsidR="00C879D5">
      <w:rPr>
        <w:sz w:val="18"/>
      </w:rPr>
      <w:tab/>
    </w:r>
    <w:r w:rsidRPr="00481DF3">
      <w:rPr>
        <w:sz w:val="18"/>
      </w:rPr>
      <w:tab/>
      <w:t xml:space="preserve">Page </w:t>
    </w:r>
    <w:r w:rsidRPr="00481DF3">
      <w:rPr>
        <w:b/>
        <w:bCs/>
        <w:sz w:val="18"/>
      </w:rPr>
      <w:fldChar w:fldCharType="begin"/>
    </w:r>
    <w:r w:rsidRPr="00481DF3">
      <w:rPr>
        <w:b/>
        <w:bCs/>
        <w:sz w:val="18"/>
      </w:rPr>
      <w:instrText xml:space="preserve"> PAGE </w:instrText>
    </w:r>
    <w:r w:rsidRPr="00481DF3">
      <w:rPr>
        <w:b/>
        <w:bCs/>
        <w:sz w:val="18"/>
      </w:rPr>
      <w:fldChar w:fldCharType="separate"/>
    </w:r>
    <w:r w:rsidR="00C41ED5">
      <w:rPr>
        <w:b/>
        <w:bCs/>
        <w:noProof/>
        <w:sz w:val="18"/>
      </w:rPr>
      <w:t>1</w:t>
    </w:r>
    <w:r w:rsidRPr="00481DF3">
      <w:rPr>
        <w:b/>
        <w:bCs/>
        <w:sz w:val="18"/>
      </w:rPr>
      <w:fldChar w:fldCharType="end"/>
    </w:r>
    <w:r w:rsidRPr="00481DF3">
      <w:rPr>
        <w:sz w:val="18"/>
      </w:rPr>
      <w:t xml:space="preserve"> of </w:t>
    </w:r>
    <w:r w:rsidRPr="00481DF3">
      <w:rPr>
        <w:b/>
        <w:bCs/>
        <w:sz w:val="18"/>
      </w:rPr>
      <w:fldChar w:fldCharType="begin"/>
    </w:r>
    <w:r w:rsidRPr="00481DF3">
      <w:rPr>
        <w:b/>
        <w:bCs/>
        <w:sz w:val="18"/>
      </w:rPr>
      <w:instrText xml:space="preserve"> NUMPAGES  </w:instrText>
    </w:r>
    <w:r w:rsidRPr="00481DF3">
      <w:rPr>
        <w:b/>
        <w:bCs/>
        <w:sz w:val="18"/>
      </w:rPr>
      <w:fldChar w:fldCharType="separate"/>
    </w:r>
    <w:r w:rsidR="00C41ED5">
      <w:rPr>
        <w:b/>
        <w:bCs/>
        <w:noProof/>
        <w:sz w:val="18"/>
      </w:rPr>
      <w:t>18</w:t>
    </w:r>
    <w:r w:rsidRPr="00481DF3">
      <w:rPr>
        <w:b/>
        <w:bCs/>
        <w:sz w:val="18"/>
      </w:rPr>
      <w:fldChar w:fldCharType="end"/>
    </w:r>
  </w:p>
  <w:p w14:paraId="0485E1B6" w14:textId="77777777" w:rsidR="00866E33" w:rsidRDefault="00866E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CD2409" w14:textId="77777777" w:rsidR="00A01F4A" w:rsidRDefault="00A01F4A">
      <w:r>
        <w:separator/>
      </w:r>
    </w:p>
  </w:footnote>
  <w:footnote w:type="continuationSeparator" w:id="0">
    <w:p w14:paraId="3AD94F40" w14:textId="77777777" w:rsidR="00A01F4A" w:rsidRDefault="00A01F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F250E" w14:textId="77777777" w:rsidR="0053361F" w:rsidRPr="00D918FE" w:rsidRDefault="0053361F" w:rsidP="00D918FE">
    <w:pPr>
      <w:pStyle w:val="Header"/>
      <w:ind w:left="0"/>
      <w:rPr>
        <w:lang w:val="en-US"/>
      </w:rPr>
    </w:pPr>
  </w:p>
  <w:p w14:paraId="42DD3FA9" w14:textId="77777777" w:rsidR="002F6395" w:rsidRDefault="002F6395"/>
  <w:p w14:paraId="3CE00B5D" w14:textId="77777777" w:rsidR="002F6395" w:rsidRDefault="002F63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F240D7"/>
    <w:multiLevelType w:val="hybridMultilevel"/>
    <w:tmpl w:val="CDA25964"/>
    <w:lvl w:ilvl="0" w:tplc="BAE6BB48">
      <w:start w:val="1"/>
      <w:numFmt w:val="lowerLetter"/>
      <w:lvlText w:val="%1."/>
      <w:lvlJc w:val="left"/>
      <w:pPr>
        <w:ind w:left="1080" w:hanging="360"/>
      </w:pPr>
      <w:rPr>
        <w:b w:val="0"/>
        <w:bCs/>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4"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16E04576"/>
    <w:multiLevelType w:val="hybridMultilevel"/>
    <w:tmpl w:val="7834BDA4"/>
    <w:lvl w:ilvl="0" w:tplc="20000015">
      <w:start w:val="2"/>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6"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317447"/>
    <w:multiLevelType w:val="hybridMultilevel"/>
    <w:tmpl w:val="A588ECEE"/>
    <w:lvl w:ilvl="0" w:tplc="20000015">
      <w:start w:val="1"/>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1"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3B450780"/>
    <w:multiLevelType w:val="hybridMultilevel"/>
    <w:tmpl w:val="5FC207C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41CF7640"/>
    <w:multiLevelType w:val="hybridMultilevel"/>
    <w:tmpl w:val="B1DCDBC4"/>
    <w:lvl w:ilvl="0" w:tplc="94589AA4">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7"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54FB5772"/>
    <w:multiLevelType w:val="multilevel"/>
    <w:tmpl w:val="7E04E09A"/>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4" w15:restartNumberingAfterBreak="0">
    <w:nsid w:val="5C7F38E5"/>
    <w:multiLevelType w:val="hybridMultilevel"/>
    <w:tmpl w:val="CE3EBD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7" w15:restartNumberingAfterBreak="0">
    <w:nsid w:val="641D6B0C"/>
    <w:multiLevelType w:val="multilevel"/>
    <w:tmpl w:val="0E52AC40"/>
    <w:lvl w:ilvl="0">
      <w:start w:val="1"/>
      <w:numFmt w:val="decimal"/>
      <w:lvlText w:val="%1."/>
      <w:lvlJc w:val="left"/>
      <w:pPr>
        <w:ind w:left="360" w:hanging="360"/>
      </w:pPr>
      <w:rPr>
        <w:b w:val="0"/>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8" w15:restartNumberingAfterBreak="0">
    <w:nsid w:val="64F14E5F"/>
    <w:multiLevelType w:val="hybridMultilevel"/>
    <w:tmpl w:val="C61CB510"/>
    <w:lvl w:ilvl="0" w:tplc="9B94E8B6">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D97807"/>
    <w:multiLevelType w:val="hybridMultilevel"/>
    <w:tmpl w:val="4AE6AA22"/>
    <w:lvl w:ilvl="0" w:tplc="FFFFFFFF">
      <w:start w:val="1"/>
      <w:numFmt w:val="lowerLetter"/>
      <w:lvlText w:val="%1."/>
      <w:lvlJc w:val="left"/>
      <w:pPr>
        <w:ind w:left="1080" w:hanging="360"/>
      </w:pPr>
    </w:lvl>
    <w:lvl w:ilvl="1" w:tplc="20000013">
      <w:start w:val="1"/>
      <w:numFmt w:val="upp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15:restartNumberingAfterBreak="0">
    <w:nsid w:val="67C70BF6"/>
    <w:multiLevelType w:val="hybridMultilevel"/>
    <w:tmpl w:val="005872DE"/>
    <w:lvl w:ilvl="0" w:tplc="20000017">
      <w:start w:val="1"/>
      <w:numFmt w:val="lowerLetter"/>
      <w:lvlText w:val="%1)"/>
      <w:lvlJc w:val="left"/>
      <w:pPr>
        <w:ind w:left="1180" w:hanging="360"/>
      </w:pPr>
    </w:lvl>
    <w:lvl w:ilvl="1" w:tplc="20000019" w:tentative="1">
      <w:start w:val="1"/>
      <w:numFmt w:val="lowerLetter"/>
      <w:lvlText w:val="%2."/>
      <w:lvlJc w:val="left"/>
      <w:pPr>
        <w:ind w:left="1900" w:hanging="360"/>
      </w:pPr>
    </w:lvl>
    <w:lvl w:ilvl="2" w:tplc="2000001B" w:tentative="1">
      <w:start w:val="1"/>
      <w:numFmt w:val="lowerRoman"/>
      <w:lvlText w:val="%3."/>
      <w:lvlJc w:val="right"/>
      <w:pPr>
        <w:ind w:left="2620" w:hanging="180"/>
      </w:pPr>
    </w:lvl>
    <w:lvl w:ilvl="3" w:tplc="2000000F" w:tentative="1">
      <w:start w:val="1"/>
      <w:numFmt w:val="decimal"/>
      <w:lvlText w:val="%4."/>
      <w:lvlJc w:val="left"/>
      <w:pPr>
        <w:ind w:left="3340" w:hanging="360"/>
      </w:pPr>
    </w:lvl>
    <w:lvl w:ilvl="4" w:tplc="20000019" w:tentative="1">
      <w:start w:val="1"/>
      <w:numFmt w:val="lowerLetter"/>
      <w:lvlText w:val="%5."/>
      <w:lvlJc w:val="left"/>
      <w:pPr>
        <w:ind w:left="4060" w:hanging="360"/>
      </w:pPr>
    </w:lvl>
    <w:lvl w:ilvl="5" w:tplc="2000001B" w:tentative="1">
      <w:start w:val="1"/>
      <w:numFmt w:val="lowerRoman"/>
      <w:lvlText w:val="%6."/>
      <w:lvlJc w:val="right"/>
      <w:pPr>
        <w:ind w:left="4780" w:hanging="180"/>
      </w:pPr>
    </w:lvl>
    <w:lvl w:ilvl="6" w:tplc="2000000F" w:tentative="1">
      <w:start w:val="1"/>
      <w:numFmt w:val="decimal"/>
      <w:lvlText w:val="%7."/>
      <w:lvlJc w:val="left"/>
      <w:pPr>
        <w:ind w:left="5500" w:hanging="360"/>
      </w:pPr>
    </w:lvl>
    <w:lvl w:ilvl="7" w:tplc="20000019" w:tentative="1">
      <w:start w:val="1"/>
      <w:numFmt w:val="lowerLetter"/>
      <w:lvlText w:val="%8."/>
      <w:lvlJc w:val="left"/>
      <w:pPr>
        <w:ind w:left="6220" w:hanging="360"/>
      </w:pPr>
    </w:lvl>
    <w:lvl w:ilvl="8" w:tplc="2000001B" w:tentative="1">
      <w:start w:val="1"/>
      <w:numFmt w:val="lowerRoman"/>
      <w:lvlText w:val="%9."/>
      <w:lvlJc w:val="right"/>
      <w:pPr>
        <w:ind w:left="6940" w:hanging="180"/>
      </w:pPr>
    </w:lvl>
  </w:abstractNum>
  <w:abstractNum w:abstractNumId="31"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A7A1E6F"/>
    <w:multiLevelType w:val="hybridMultilevel"/>
    <w:tmpl w:val="7D326DB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5"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6"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7"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8"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12075468">
    <w:abstractNumId w:val="11"/>
  </w:num>
  <w:num w:numId="2" w16cid:durableId="2055690301">
    <w:abstractNumId w:val="21"/>
  </w:num>
  <w:num w:numId="3" w16cid:durableId="16728360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9105109">
    <w:abstractNumId w:val="36"/>
  </w:num>
  <w:num w:numId="5" w16cid:durableId="293290168">
    <w:abstractNumId w:val="37"/>
  </w:num>
  <w:num w:numId="6" w16cid:durableId="41058565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26923465">
    <w:abstractNumId w:val="32"/>
  </w:num>
  <w:num w:numId="8" w16cid:durableId="1295939575">
    <w:abstractNumId w:val="19"/>
  </w:num>
  <w:num w:numId="9" w16cid:durableId="259141898">
    <w:abstractNumId w:val="16"/>
  </w:num>
  <w:num w:numId="10" w16cid:durableId="2079745390">
    <w:abstractNumId w:val="26"/>
  </w:num>
  <w:num w:numId="11" w16cid:durableId="62141722">
    <w:abstractNumId w:val="23"/>
  </w:num>
  <w:num w:numId="12" w16cid:durableId="1899171324">
    <w:abstractNumId w:val="18"/>
  </w:num>
  <w:num w:numId="13" w16cid:durableId="759718532">
    <w:abstractNumId w:val="14"/>
  </w:num>
  <w:num w:numId="14" w16cid:durableId="901676461">
    <w:abstractNumId w:val="9"/>
  </w:num>
  <w:num w:numId="15" w16cid:durableId="1004167223">
    <w:abstractNumId w:val="6"/>
  </w:num>
  <w:num w:numId="16" w16cid:durableId="1781678015">
    <w:abstractNumId w:val="20"/>
  </w:num>
  <w:num w:numId="17" w16cid:durableId="955408847">
    <w:abstractNumId w:val="25"/>
  </w:num>
  <w:num w:numId="18" w16cid:durableId="125634473">
    <w:abstractNumId w:val="7"/>
  </w:num>
  <w:num w:numId="19" w16cid:durableId="103617078">
    <w:abstractNumId w:val="22"/>
  </w:num>
  <w:num w:numId="20" w16cid:durableId="1328434833">
    <w:abstractNumId w:val="27"/>
  </w:num>
  <w:num w:numId="21" w16cid:durableId="1373924567">
    <w:abstractNumId w:val="38"/>
  </w:num>
  <w:num w:numId="22" w16cid:durableId="837231106">
    <w:abstractNumId w:val="0"/>
  </w:num>
  <w:num w:numId="23" w16cid:durableId="1906992503">
    <w:abstractNumId w:val="1"/>
  </w:num>
  <w:num w:numId="24" w16cid:durableId="1663435663">
    <w:abstractNumId w:val="2"/>
  </w:num>
  <w:num w:numId="25" w16cid:durableId="1028336885">
    <w:abstractNumId w:val="13"/>
  </w:num>
  <w:num w:numId="26" w16cid:durableId="1894853253">
    <w:abstractNumId w:val="31"/>
  </w:num>
  <w:num w:numId="27" w16cid:durableId="1929118580">
    <w:abstractNumId w:val="8"/>
  </w:num>
  <w:num w:numId="28" w16cid:durableId="931012916">
    <w:abstractNumId w:val="17"/>
  </w:num>
  <w:num w:numId="29" w16cid:durableId="1937594356">
    <w:abstractNumId w:val="35"/>
  </w:num>
  <w:num w:numId="30" w16cid:durableId="1774855737">
    <w:abstractNumId w:val="4"/>
  </w:num>
  <w:num w:numId="31" w16cid:durableId="1789281196">
    <w:abstractNumId w:val="30"/>
  </w:num>
  <w:num w:numId="32" w16cid:durableId="1872061687">
    <w:abstractNumId w:val="29"/>
  </w:num>
  <w:num w:numId="33" w16cid:durableId="1685355655">
    <w:abstractNumId w:val="3"/>
  </w:num>
  <w:num w:numId="34" w16cid:durableId="1475954417">
    <w:abstractNumId w:val="5"/>
  </w:num>
  <w:num w:numId="35" w16cid:durableId="1801147219">
    <w:abstractNumId w:val="10"/>
  </w:num>
  <w:num w:numId="36" w16cid:durableId="1531263468">
    <w:abstractNumId w:val="24"/>
  </w:num>
  <w:num w:numId="37" w16cid:durableId="212617212">
    <w:abstractNumId w:val="15"/>
  </w:num>
  <w:num w:numId="38" w16cid:durableId="1352950312">
    <w:abstractNumId w:val="28"/>
  </w:num>
  <w:num w:numId="39" w16cid:durableId="1357929689">
    <w:abstractNumId w:val="12"/>
  </w:num>
  <w:num w:numId="40" w16cid:durableId="1052923838">
    <w:abstractNumId w:val="3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1"/>
  <w:activeWritingStyle w:appName="MSWord" w:lang="en-US" w:vendorID="64" w:dllVersion="5" w:nlCheck="1" w:checkStyle="1"/>
  <w:activeWritingStyle w:appName="MSWord" w:lang="en-GB"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35DC"/>
    <w:rsid w:val="00004E3F"/>
    <w:rsid w:val="00007208"/>
    <w:rsid w:val="00007BC3"/>
    <w:rsid w:val="000126E6"/>
    <w:rsid w:val="000264F8"/>
    <w:rsid w:val="00027698"/>
    <w:rsid w:val="00030AF6"/>
    <w:rsid w:val="00034382"/>
    <w:rsid w:val="000348E2"/>
    <w:rsid w:val="00034E77"/>
    <w:rsid w:val="00037770"/>
    <w:rsid w:val="00042BB9"/>
    <w:rsid w:val="00043E2E"/>
    <w:rsid w:val="0004426B"/>
    <w:rsid w:val="00044C7D"/>
    <w:rsid w:val="00052F0A"/>
    <w:rsid w:val="0005431B"/>
    <w:rsid w:val="000630DB"/>
    <w:rsid w:val="00065ED8"/>
    <w:rsid w:val="000673A3"/>
    <w:rsid w:val="000746B7"/>
    <w:rsid w:val="00080001"/>
    <w:rsid w:val="00082FEA"/>
    <w:rsid w:val="000865F6"/>
    <w:rsid w:val="000A1924"/>
    <w:rsid w:val="000A52E9"/>
    <w:rsid w:val="000A7B23"/>
    <w:rsid w:val="000B2663"/>
    <w:rsid w:val="000B2F7C"/>
    <w:rsid w:val="000B52D5"/>
    <w:rsid w:val="000B7D01"/>
    <w:rsid w:val="000B7E68"/>
    <w:rsid w:val="000C014D"/>
    <w:rsid w:val="000C4F31"/>
    <w:rsid w:val="000C5A3A"/>
    <w:rsid w:val="000C6009"/>
    <w:rsid w:val="000C6F09"/>
    <w:rsid w:val="000D2711"/>
    <w:rsid w:val="000D3F9A"/>
    <w:rsid w:val="000D50EB"/>
    <w:rsid w:val="000D77F0"/>
    <w:rsid w:val="000E3ECE"/>
    <w:rsid w:val="000E4C91"/>
    <w:rsid w:val="000F57FB"/>
    <w:rsid w:val="000F5CEA"/>
    <w:rsid w:val="000F771F"/>
    <w:rsid w:val="0010459D"/>
    <w:rsid w:val="00104B9B"/>
    <w:rsid w:val="00106D28"/>
    <w:rsid w:val="00107713"/>
    <w:rsid w:val="00107E38"/>
    <w:rsid w:val="00111AE9"/>
    <w:rsid w:val="00112039"/>
    <w:rsid w:val="001125F5"/>
    <w:rsid w:val="0012195D"/>
    <w:rsid w:val="001272DA"/>
    <w:rsid w:val="001303C2"/>
    <w:rsid w:val="0013059F"/>
    <w:rsid w:val="00132D21"/>
    <w:rsid w:val="001407EC"/>
    <w:rsid w:val="001429B4"/>
    <w:rsid w:val="00143AF5"/>
    <w:rsid w:val="00147EAD"/>
    <w:rsid w:val="00152796"/>
    <w:rsid w:val="00152B37"/>
    <w:rsid w:val="00155285"/>
    <w:rsid w:val="00156360"/>
    <w:rsid w:val="00160430"/>
    <w:rsid w:val="001653C5"/>
    <w:rsid w:val="00166279"/>
    <w:rsid w:val="00166AE1"/>
    <w:rsid w:val="001803E0"/>
    <w:rsid w:val="00183CD2"/>
    <w:rsid w:val="00185573"/>
    <w:rsid w:val="00185EF2"/>
    <w:rsid w:val="00186D02"/>
    <w:rsid w:val="0019023B"/>
    <w:rsid w:val="00194A7C"/>
    <w:rsid w:val="00194C4B"/>
    <w:rsid w:val="001A444F"/>
    <w:rsid w:val="001B42A4"/>
    <w:rsid w:val="001B4617"/>
    <w:rsid w:val="001D0557"/>
    <w:rsid w:val="001D2660"/>
    <w:rsid w:val="001D5F0F"/>
    <w:rsid w:val="001D6814"/>
    <w:rsid w:val="001D6833"/>
    <w:rsid w:val="001D7CEF"/>
    <w:rsid w:val="001E440E"/>
    <w:rsid w:val="001E5451"/>
    <w:rsid w:val="001F1ED9"/>
    <w:rsid w:val="001F34B1"/>
    <w:rsid w:val="001F480C"/>
    <w:rsid w:val="00207155"/>
    <w:rsid w:val="0020732B"/>
    <w:rsid w:val="00212DCE"/>
    <w:rsid w:val="00217CB0"/>
    <w:rsid w:val="002215FE"/>
    <w:rsid w:val="00224693"/>
    <w:rsid w:val="00224E4D"/>
    <w:rsid w:val="00226078"/>
    <w:rsid w:val="00233ECA"/>
    <w:rsid w:val="00234DAF"/>
    <w:rsid w:val="00234EC9"/>
    <w:rsid w:val="002355D0"/>
    <w:rsid w:val="00235AEC"/>
    <w:rsid w:val="00240ADD"/>
    <w:rsid w:val="00243839"/>
    <w:rsid w:val="0024493B"/>
    <w:rsid w:val="00246532"/>
    <w:rsid w:val="002470EC"/>
    <w:rsid w:val="002474D0"/>
    <w:rsid w:val="00250041"/>
    <w:rsid w:val="002502F6"/>
    <w:rsid w:val="00250D55"/>
    <w:rsid w:val="002623AD"/>
    <w:rsid w:val="00267FCB"/>
    <w:rsid w:val="00270598"/>
    <w:rsid w:val="00274944"/>
    <w:rsid w:val="00285B9D"/>
    <w:rsid w:val="00293DCB"/>
    <w:rsid w:val="00294800"/>
    <w:rsid w:val="002A1AA3"/>
    <w:rsid w:val="002A253A"/>
    <w:rsid w:val="002A5463"/>
    <w:rsid w:val="002B1FA4"/>
    <w:rsid w:val="002B4015"/>
    <w:rsid w:val="002B48B6"/>
    <w:rsid w:val="002C1470"/>
    <w:rsid w:val="002C3B4E"/>
    <w:rsid w:val="002D441D"/>
    <w:rsid w:val="002D6EEB"/>
    <w:rsid w:val="002E181E"/>
    <w:rsid w:val="002E26A9"/>
    <w:rsid w:val="002E31B3"/>
    <w:rsid w:val="002F2547"/>
    <w:rsid w:val="002F3080"/>
    <w:rsid w:val="002F519E"/>
    <w:rsid w:val="002F594D"/>
    <w:rsid w:val="002F6395"/>
    <w:rsid w:val="002F7100"/>
    <w:rsid w:val="00303195"/>
    <w:rsid w:val="00303298"/>
    <w:rsid w:val="003108A1"/>
    <w:rsid w:val="00317592"/>
    <w:rsid w:val="003178F1"/>
    <w:rsid w:val="00322CAF"/>
    <w:rsid w:val="003274EE"/>
    <w:rsid w:val="00327692"/>
    <w:rsid w:val="003312A1"/>
    <w:rsid w:val="0033148D"/>
    <w:rsid w:val="003327FD"/>
    <w:rsid w:val="00334302"/>
    <w:rsid w:val="00335342"/>
    <w:rsid w:val="0033564F"/>
    <w:rsid w:val="00335CC3"/>
    <w:rsid w:val="0033633A"/>
    <w:rsid w:val="00340273"/>
    <w:rsid w:val="00344168"/>
    <w:rsid w:val="003508EC"/>
    <w:rsid w:val="003536C9"/>
    <w:rsid w:val="003537D7"/>
    <w:rsid w:val="00363FB7"/>
    <w:rsid w:val="00370231"/>
    <w:rsid w:val="0037092C"/>
    <w:rsid w:val="00372E20"/>
    <w:rsid w:val="00373D3B"/>
    <w:rsid w:val="003802DD"/>
    <w:rsid w:val="003862A6"/>
    <w:rsid w:val="0039068E"/>
    <w:rsid w:val="00390970"/>
    <w:rsid w:val="00393781"/>
    <w:rsid w:val="00393967"/>
    <w:rsid w:val="00395E7E"/>
    <w:rsid w:val="003A5CE9"/>
    <w:rsid w:val="003A67AF"/>
    <w:rsid w:val="003B05BC"/>
    <w:rsid w:val="003B55DD"/>
    <w:rsid w:val="003C0F40"/>
    <w:rsid w:val="003D5732"/>
    <w:rsid w:val="003D6209"/>
    <w:rsid w:val="003D6EA4"/>
    <w:rsid w:val="003E0355"/>
    <w:rsid w:val="003E2CDA"/>
    <w:rsid w:val="003E7222"/>
    <w:rsid w:val="003F2A57"/>
    <w:rsid w:val="003F4AF3"/>
    <w:rsid w:val="004132E7"/>
    <w:rsid w:val="00413EE3"/>
    <w:rsid w:val="0042584B"/>
    <w:rsid w:val="004260C9"/>
    <w:rsid w:val="00426C65"/>
    <w:rsid w:val="00430AB0"/>
    <w:rsid w:val="00430C3F"/>
    <w:rsid w:val="004345D6"/>
    <w:rsid w:val="004348E4"/>
    <w:rsid w:val="0043530B"/>
    <w:rsid w:val="00435C46"/>
    <w:rsid w:val="0043680B"/>
    <w:rsid w:val="00444748"/>
    <w:rsid w:val="00445734"/>
    <w:rsid w:val="00457084"/>
    <w:rsid w:val="00457AA4"/>
    <w:rsid w:val="00461B22"/>
    <w:rsid w:val="00464AAE"/>
    <w:rsid w:val="004724C3"/>
    <w:rsid w:val="00472866"/>
    <w:rsid w:val="004728E3"/>
    <w:rsid w:val="0047457F"/>
    <w:rsid w:val="00476C1F"/>
    <w:rsid w:val="00480D7E"/>
    <w:rsid w:val="00481DF3"/>
    <w:rsid w:val="00483BCD"/>
    <w:rsid w:val="00484E9C"/>
    <w:rsid w:val="00485BBB"/>
    <w:rsid w:val="00486BA5"/>
    <w:rsid w:val="00490164"/>
    <w:rsid w:val="004930D1"/>
    <w:rsid w:val="00494658"/>
    <w:rsid w:val="00497189"/>
    <w:rsid w:val="004A3EF2"/>
    <w:rsid w:val="004A48BC"/>
    <w:rsid w:val="004A4D20"/>
    <w:rsid w:val="004A6601"/>
    <w:rsid w:val="004A6EBF"/>
    <w:rsid w:val="004B1A2F"/>
    <w:rsid w:val="004B4009"/>
    <w:rsid w:val="004B672E"/>
    <w:rsid w:val="004B70F4"/>
    <w:rsid w:val="004C0CDC"/>
    <w:rsid w:val="004C4D85"/>
    <w:rsid w:val="004C6C1F"/>
    <w:rsid w:val="004C7DE3"/>
    <w:rsid w:val="004D642F"/>
    <w:rsid w:val="004D697F"/>
    <w:rsid w:val="004E3252"/>
    <w:rsid w:val="004E3C08"/>
    <w:rsid w:val="004E475D"/>
    <w:rsid w:val="004E5556"/>
    <w:rsid w:val="004E7294"/>
    <w:rsid w:val="004F5643"/>
    <w:rsid w:val="004F5FF4"/>
    <w:rsid w:val="004F7D1E"/>
    <w:rsid w:val="00502CBB"/>
    <w:rsid w:val="005074F7"/>
    <w:rsid w:val="00511AC4"/>
    <w:rsid w:val="00514916"/>
    <w:rsid w:val="0051712E"/>
    <w:rsid w:val="00520871"/>
    <w:rsid w:val="00521674"/>
    <w:rsid w:val="00525736"/>
    <w:rsid w:val="00526C9B"/>
    <w:rsid w:val="0053361F"/>
    <w:rsid w:val="00540CEC"/>
    <w:rsid w:val="00542BC6"/>
    <w:rsid w:val="00543BFF"/>
    <w:rsid w:val="00544891"/>
    <w:rsid w:val="0054661D"/>
    <w:rsid w:val="0054714E"/>
    <w:rsid w:val="00553BBB"/>
    <w:rsid w:val="00554392"/>
    <w:rsid w:val="00554F72"/>
    <w:rsid w:val="0055597C"/>
    <w:rsid w:val="00565945"/>
    <w:rsid w:val="00567A5C"/>
    <w:rsid w:val="00572CBC"/>
    <w:rsid w:val="00572D88"/>
    <w:rsid w:val="005754D6"/>
    <w:rsid w:val="00580FCC"/>
    <w:rsid w:val="00582317"/>
    <w:rsid w:val="00591353"/>
    <w:rsid w:val="005941E0"/>
    <w:rsid w:val="005978EF"/>
    <w:rsid w:val="005A7186"/>
    <w:rsid w:val="005B2A56"/>
    <w:rsid w:val="005B2CD9"/>
    <w:rsid w:val="005B4E75"/>
    <w:rsid w:val="005B6704"/>
    <w:rsid w:val="005B789D"/>
    <w:rsid w:val="005B79ED"/>
    <w:rsid w:val="005C0579"/>
    <w:rsid w:val="005C1FAB"/>
    <w:rsid w:val="005C25FB"/>
    <w:rsid w:val="005C3413"/>
    <w:rsid w:val="005C4223"/>
    <w:rsid w:val="005C50C0"/>
    <w:rsid w:val="005C56FB"/>
    <w:rsid w:val="005D10F6"/>
    <w:rsid w:val="005D1EE2"/>
    <w:rsid w:val="005D2942"/>
    <w:rsid w:val="005E20F6"/>
    <w:rsid w:val="005F26FD"/>
    <w:rsid w:val="005F2A07"/>
    <w:rsid w:val="005F2C18"/>
    <w:rsid w:val="005F3B7F"/>
    <w:rsid w:val="0060064F"/>
    <w:rsid w:val="006015CD"/>
    <w:rsid w:val="00601E6A"/>
    <w:rsid w:val="00606ABE"/>
    <w:rsid w:val="0061127B"/>
    <w:rsid w:val="006133BF"/>
    <w:rsid w:val="00617E62"/>
    <w:rsid w:val="00621ADB"/>
    <w:rsid w:val="00623552"/>
    <w:rsid w:val="00624813"/>
    <w:rsid w:val="00627EE5"/>
    <w:rsid w:val="006350AA"/>
    <w:rsid w:val="00635611"/>
    <w:rsid w:val="006360A6"/>
    <w:rsid w:val="00637B3E"/>
    <w:rsid w:val="00653EF4"/>
    <w:rsid w:val="00654FAF"/>
    <w:rsid w:val="00657997"/>
    <w:rsid w:val="0066115D"/>
    <w:rsid w:val="0066337B"/>
    <w:rsid w:val="00671263"/>
    <w:rsid w:val="006731ED"/>
    <w:rsid w:val="00673740"/>
    <w:rsid w:val="00673B41"/>
    <w:rsid w:val="00684DF2"/>
    <w:rsid w:val="00691A7D"/>
    <w:rsid w:val="00696508"/>
    <w:rsid w:val="00697054"/>
    <w:rsid w:val="00697ADA"/>
    <w:rsid w:val="006A36E9"/>
    <w:rsid w:val="006B1A9B"/>
    <w:rsid w:val="006B4AC7"/>
    <w:rsid w:val="006B6647"/>
    <w:rsid w:val="006D1025"/>
    <w:rsid w:val="006D1091"/>
    <w:rsid w:val="006D1958"/>
    <w:rsid w:val="006E2749"/>
    <w:rsid w:val="006E4296"/>
    <w:rsid w:val="006E7BC4"/>
    <w:rsid w:val="006F1AAF"/>
    <w:rsid w:val="006F40C8"/>
    <w:rsid w:val="006F45FB"/>
    <w:rsid w:val="00713E44"/>
    <w:rsid w:val="00714845"/>
    <w:rsid w:val="00715569"/>
    <w:rsid w:val="00722EB8"/>
    <w:rsid w:val="00723B68"/>
    <w:rsid w:val="00723CCF"/>
    <w:rsid w:val="0072636D"/>
    <w:rsid w:val="00727DB6"/>
    <w:rsid w:val="0073508A"/>
    <w:rsid w:val="007359F7"/>
    <w:rsid w:val="007366A7"/>
    <w:rsid w:val="00741094"/>
    <w:rsid w:val="00741CF8"/>
    <w:rsid w:val="00743895"/>
    <w:rsid w:val="0074489A"/>
    <w:rsid w:val="00746E2A"/>
    <w:rsid w:val="00747B7D"/>
    <w:rsid w:val="00754226"/>
    <w:rsid w:val="00760B86"/>
    <w:rsid w:val="00762AE5"/>
    <w:rsid w:val="00764D0E"/>
    <w:rsid w:val="00767E64"/>
    <w:rsid w:val="007700D9"/>
    <w:rsid w:val="00770FC3"/>
    <w:rsid w:val="00772640"/>
    <w:rsid w:val="00772A98"/>
    <w:rsid w:val="00774F92"/>
    <w:rsid w:val="00781C7A"/>
    <w:rsid w:val="00783D76"/>
    <w:rsid w:val="0078617C"/>
    <w:rsid w:val="007865F9"/>
    <w:rsid w:val="00792986"/>
    <w:rsid w:val="00796306"/>
    <w:rsid w:val="007A31FE"/>
    <w:rsid w:val="007A416B"/>
    <w:rsid w:val="007B14CE"/>
    <w:rsid w:val="007B1670"/>
    <w:rsid w:val="007B2F4C"/>
    <w:rsid w:val="007B3C81"/>
    <w:rsid w:val="007B7326"/>
    <w:rsid w:val="007B7F9B"/>
    <w:rsid w:val="007C3737"/>
    <w:rsid w:val="007C3B9E"/>
    <w:rsid w:val="007D2A03"/>
    <w:rsid w:val="007D2E51"/>
    <w:rsid w:val="007D3611"/>
    <w:rsid w:val="007D39AA"/>
    <w:rsid w:val="007D4C6F"/>
    <w:rsid w:val="007E3871"/>
    <w:rsid w:val="007E4546"/>
    <w:rsid w:val="007E76D1"/>
    <w:rsid w:val="007F18A0"/>
    <w:rsid w:val="007F2488"/>
    <w:rsid w:val="007F3466"/>
    <w:rsid w:val="007F43E9"/>
    <w:rsid w:val="007F75D1"/>
    <w:rsid w:val="00803ED6"/>
    <w:rsid w:val="00804E5D"/>
    <w:rsid w:val="0080599D"/>
    <w:rsid w:val="00811BCE"/>
    <w:rsid w:val="00814763"/>
    <w:rsid w:val="00817854"/>
    <w:rsid w:val="00824136"/>
    <w:rsid w:val="00824826"/>
    <w:rsid w:val="00825B8B"/>
    <w:rsid w:val="0082621E"/>
    <w:rsid w:val="00826526"/>
    <w:rsid w:val="008266B1"/>
    <w:rsid w:val="00826E94"/>
    <w:rsid w:val="00832C4B"/>
    <w:rsid w:val="0084259B"/>
    <w:rsid w:val="00844893"/>
    <w:rsid w:val="008470CB"/>
    <w:rsid w:val="008527FA"/>
    <w:rsid w:val="0085372B"/>
    <w:rsid w:val="008561D9"/>
    <w:rsid w:val="00862735"/>
    <w:rsid w:val="00862896"/>
    <w:rsid w:val="00862A42"/>
    <w:rsid w:val="008635CE"/>
    <w:rsid w:val="00864B8F"/>
    <w:rsid w:val="00866E33"/>
    <w:rsid w:val="00867078"/>
    <w:rsid w:val="008722D5"/>
    <w:rsid w:val="00872750"/>
    <w:rsid w:val="0087427E"/>
    <w:rsid w:val="00877EB0"/>
    <w:rsid w:val="00882EE9"/>
    <w:rsid w:val="0089223D"/>
    <w:rsid w:val="008A09D2"/>
    <w:rsid w:val="008A0D56"/>
    <w:rsid w:val="008A5246"/>
    <w:rsid w:val="008B0EB4"/>
    <w:rsid w:val="008B1302"/>
    <w:rsid w:val="008B1C40"/>
    <w:rsid w:val="008B71A5"/>
    <w:rsid w:val="008C138D"/>
    <w:rsid w:val="008C157A"/>
    <w:rsid w:val="008C6AB2"/>
    <w:rsid w:val="008D2C00"/>
    <w:rsid w:val="008D424E"/>
    <w:rsid w:val="008D5A43"/>
    <w:rsid w:val="008E33BA"/>
    <w:rsid w:val="008E3AB2"/>
    <w:rsid w:val="008E4FA0"/>
    <w:rsid w:val="008E5536"/>
    <w:rsid w:val="008E6942"/>
    <w:rsid w:val="008E7FAA"/>
    <w:rsid w:val="008F4D0D"/>
    <w:rsid w:val="008F568D"/>
    <w:rsid w:val="00901059"/>
    <w:rsid w:val="009041FC"/>
    <w:rsid w:val="009111FB"/>
    <w:rsid w:val="00912AF3"/>
    <w:rsid w:val="0091320D"/>
    <w:rsid w:val="009203FE"/>
    <w:rsid w:val="00920C52"/>
    <w:rsid w:val="00921604"/>
    <w:rsid w:val="0092393B"/>
    <w:rsid w:val="009249CD"/>
    <w:rsid w:val="00933D65"/>
    <w:rsid w:val="0093582F"/>
    <w:rsid w:val="0093772A"/>
    <w:rsid w:val="009379B0"/>
    <w:rsid w:val="00937AC6"/>
    <w:rsid w:val="0094093A"/>
    <w:rsid w:val="00942D45"/>
    <w:rsid w:val="00942FEB"/>
    <w:rsid w:val="00943C73"/>
    <w:rsid w:val="009454BF"/>
    <w:rsid w:val="009501EC"/>
    <w:rsid w:val="009538C2"/>
    <w:rsid w:val="00954120"/>
    <w:rsid w:val="0095462F"/>
    <w:rsid w:val="009617F3"/>
    <w:rsid w:val="0096752C"/>
    <w:rsid w:val="0097246D"/>
    <w:rsid w:val="00974973"/>
    <w:rsid w:val="00976DB9"/>
    <w:rsid w:val="00977D02"/>
    <w:rsid w:val="00980002"/>
    <w:rsid w:val="009814AF"/>
    <w:rsid w:val="00981982"/>
    <w:rsid w:val="00985675"/>
    <w:rsid w:val="00986CD8"/>
    <w:rsid w:val="00994B05"/>
    <w:rsid w:val="009952E1"/>
    <w:rsid w:val="00996B62"/>
    <w:rsid w:val="009A24A7"/>
    <w:rsid w:val="009A58BC"/>
    <w:rsid w:val="009A6C43"/>
    <w:rsid w:val="009B1519"/>
    <w:rsid w:val="009B33C7"/>
    <w:rsid w:val="009B40E2"/>
    <w:rsid w:val="009B5B17"/>
    <w:rsid w:val="009C564C"/>
    <w:rsid w:val="009C5947"/>
    <w:rsid w:val="009C7FAB"/>
    <w:rsid w:val="009D01B7"/>
    <w:rsid w:val="009D56EA"/>
    <w:rsid w:val="009E4001"/>
    <w:rsid w:val="009E597C"/>
    <w:rsid w:val="009E5F8D"/>
    <w:rsid w:val="009F0746"/>
    <w:rsid w:val="009F5472"/>
    <w:rsid w:val="009F62B5"/>
    <w:rsid w:val="00A00B6E"/>
    <w:rsid w:val="00A01331"/>
    <w:rsid w:val="00A01F4A"/>
    <w:rsid w:val="00A03022"/>
    <w:rsid w:val="00A11C16"/>
    <w:rsid w:val="00A1291F"/>
    <w:rsid w:val="00A15379"/>
    <w:rsid w:val="00A1543A"/>
    <w:rsid w:val="00A2661F"/>
    <w:rsid w:val="00A32EDD"/>
    <w:rsid w:val="00A338A6"/>
    <w:rsid w:val="00A34484"/>
    <w:rsid w:val="00A34BA9"/>
    <w:rsid w:val="00A35301"/>
    <w:rsid w:val="00A41404"/>
    <w:rsid w:val="00A4470B"/>
    <w:rsid w:val="00A45BDB"/>
    <w:rsid w:val="00A47DBA"/>
    <w:rsid w:val="00A54A48"/>
    <w:rsid w:val="00A562B5"/>
    <w:rsid w:val="00A5648D"/>
    <w:rsid w:val="00A62D27"/>
    <w:rsid w:val="00A64E4C"/>
    <w:rsid w:val="00A7245E"/>
    <w:rsid w:val="00A724BB"/>
    <w:rsid w:val="00A72996"/>
    <w:rsid w:val="00A73D7E"/>
    <w:rsid w:val="00A77AB1"/>
    <w:rsid w:val="00A81461"/>
    <w:rsid w:val="00A82242"/>
    <w:rsid w:val="00A855AF"/>
    <w:rsid w:val="00A865F4"/>
    <w:rsid w:val="00A87BD0"/>
    <w:rsid w:val="00A91D38"/>
    <w:rsid w:val="00A93965"/>
    <w:rsid w:val="00A95D40"/>
    <w:rsid w:val="00A9658A"/>
    <w:rsid w:val="00A9673D"/>
    <w:rsid w:val="00A97507"/>
    <w:rsid w:val="00AA3758"/>
    <w:rsid w:val="00AB39D7"/>
    <w:rsid w:val="00AB6204"/>
    <w:rsid w:val="00AB7AAC"/>
    <w:rsid w:val="00AD6F22"/>
    <w:rsid w:val="00AE3DCB"/>
    <w:rsid w:val="00AE49EC"/>
    <w:rsid w:val="00AE550F"/>
    <w:rsid w:val="00AE71E3"/>
    <w:rsid w:val="00AF0A82"/>
    <w:rsid w:val="00AF16E2"/>
    <w:rsid w:val="00AF32E6"/>
    <w:rsid w:val="00AF3C59"/>
    <w:rsid w:val="00AF3FB1"/>
    <w:rsid w:val="00AF4E27"/>
    <w:rsid w:val="00B00AA5"/>
    <w:rsid w:val="00B10525"/>
    <w:rsid w:val="00B14004"/>
    <w:rsid w:val="00B16382"/>
    <w:rsid w:val="00B17874"/>
    <w:rsid w:val="00B210EF"/>
    <w:rsid w:val="00B23B02"/>
    <w:rsid w:val="00B24912"/>
    <w:rsid w:val="00B270BE"/>
    <w:rsid w:val="00B32789"/>
    <w:rsid w:val="00B32E12"/>
    <w:rsid w:val="00B36649"/>
    <w:rsid w:val="00B40448"/>
    <w:rsid w:val="00B450B4"/>
    <w:rsid w:val="00B472A4"/>
    <w:rsid w:val="00B47E40"/>
    <w:rsid w:val="00B5037F"/>
    <w:rsid w:val="00B50D21"/>
    <w:rsid w:val="00B531D5"/>
    <w:rsid w:val="00B57A88"/>
    <w:rsid w:val="00B611C0"/>
    <w:rsid w:val="00B6211C"/>
    <w:rsid w:val="00B63590"/>
    <w:rsid w:val="00B63B5E"/>
    <w:rsid w:val="00B647F5"/>
    <w:rsid w:val="00B70649"/>
    <w:rsid w:val="00B71146"/>
    <w:rsid w:val="00B75688"/>
    <w:rsid w:val="00B85EB3"/>
    <w:rsid w:val="00B932F5"/>
    <w:rsid w:val="00B94106"/>
    <w:rsid w:val="00B96790"/>
    <w:rsid w:val="00B97B13"/>
    <w:rsid w:val="00BA545C"/>
    <w:rsid w:val="00BA7830"/>
    <w:rsid w:val="00BB0952"/>
    <w:rsid w:val="00BB2A2A"/>
    <w:rsid w:val="00BB6CF8"/>
    <w:rsid w:val="00BC02EE"/>
    <w:rsid w:val="00BC0DFA"/>
    <w:rsid w:val="00BD5809"/>
    <w:rsid w:val="00BD6488"/>
    <w:rsid w:val="00BE70E5"/>
    <w:rsid w:val="00BF21BB"/>
    <w:rsid w:val="00C0513B"/>
    <w:rsid w:val="00C06ADD"/>
    <w:rsid w:val="00C129C2"/>
    <w:rsid w:val="00C1462E"/>
    <w:rsid w:val="00C226B2"/>
    <w:rsid w:val="00C256AE"/>
    <w:rsid w:val="00C336D2"/>
    <w:rsid w:val="00C34B93"/>
    <w:rsid w:val="00C37543"/>
    <w:rsid w:val="00C41ED5"/>
    <w:rsid w:val="00C50A98"/>
    <w:rsid w:val="00C50E24"/>
    <w:rsid w:val="00C522B7"/>
    <w:rsid w:val="00C621B0"/>
    <w:rsid w:val="00C7009F"/>
    <w:rsid w:val="00C737E2"/>
    <w:rsid w:val="00C74BB7"/>
    <w:rsid w:val="00C804E6"/>
    <w:rsid w:val="00C83E35"/>
    <w:rsid w:val="00C879D5"/>
    <w:rsid w:val="00C968C7"/>
    <w:rsid w:val="00C96ECE"/>
    <w:rsid w:val="00CA1B48"/>
    <w:rsid w:val="00CB0ABB"/>
    <w:rsid w:val="00CB4331"/>
    <w:rsid w:val="00CB5092"/>
    <w:rsid w:val="00CB67AC"/>
    <w:rsid w:val="00CB6E6C"/>
    <w:rsid w:val="00CC0B61"/>
    <w:rsid w:val="00CC1B00"/>
    <w:rsid w:val="00CC3736"/>
    <w:rsid w:val="00CD18AF"/>
    <w:rsid w:val="00CD4C31"/>
    <w:rsid w:val="00CD4C89"/>
    <w:rsid w:val="00CD548F"/>
    <w:rsid w:val="00CD62DF"/>
    <w:rsid w:val="00CD63A3"/>
    <w:rsid w:val="00CE0AB3"/>
    <w:rsid w:val="00CE1849"/>
    <w:rsid w:val="00CE73A0"/>
    <w:rsid w:val="00CE7750"/>
    <w:rsid w:val="00CF0903"/>
    <w:rsid w:val="00CF42AA"/>
    <w:rsid w:val="00CF5EA4"/>
    <w:rsid w:val="00D063A4"/>
    <w:rsid w:val="00D07651"/>
    <w:rsid w:val="00D168BF"/>
    <w:rsid w:val="00D2007D"/>
    <w:rsid w:val="00D22B49"/>
    <w:rsid w:val="00D2388E"/>
    <w:rsid w:val="00D249D6"/>
    <w:rsid w:val="00D2621D"/>
    <w:rsid w:val="00D30D23"/>
    <w:rsid w:val="00D32510"/>
    <w:rsid w:val="00D332FD"/>
    <w:rsid w:val="00D4215E"/>
    <w:rsid w:val="00D43FCB"/>
    <w:rsid w:val="00D453E2"/>
    <w:rsid w:val="00D574BC"/>
    <w:rsid w:val="00D614B6"/>
    <w:rsid w:val="00D6166A"/>
    <w:rsid w:val="00D62839"/>
    <w:rsid w:val="00D70008"/>
    <w:rsid w:val="00D71AF2"/>
    <w:rsid w:val="00D72A8F"/>
    <w:rsid w:val="00D77C44"/>
    <w:rsid w:val="00D8181C"/>
    <w:rsid w:val="00D8245D"/>
    <w:rsid w:val="00D8418B"/>
    <w:rsid w:val="00D87FC2"/>
    <w:rsid w:val="00D907E9"/>
    <w:rsid w:val="00D918FE"/>
    <w:rsid w:val="00D919E7"/>
    <w:rsid w:val="00D92BFC"/>
    <w:rsid w:val="00D93ABE"/>
    <w:rsid w:val="00D968AD"/>
    <w:rsid w:val="00D97F97"/>
    <w:rsid w:val="00DA06EC"/>
    <w:rsid w:val="00DA1589"/>
    <w:rsid w:val="00DA1D4F"/>
    <w:rsid w:val="00DA23F8"/>
    <w:rsid w:val="00DA37DE"/>
    <w:rsid w:val="00DA3B11"/>
    <w:rsid w:val="00DA5A14"/>
    <w:rsid w:val="00DA7E3B"/>
    <w:rsid w:val="00DB09AF"/>
    <w:rsid w:val="00DB31E8"/>
    <w:rsid w:val="00DB3D7B"/>
    <w:rsid w:val="00DB5A12"/>
    <w:rsid w:val="00DB73F3"/>
    <w:rsid w:val="00DC3BB8"/>
    <w:rsid w:val="00DD2363"/>
    <w:rsid w:val="00DD33C7"/>
    <w:rsid w:val="00DD33D0"/>
    <w:rsid w:val="00DF1D00"/>
    <w:rsid w:val="00DF3A6E"/>
    <w:rsid w:val="00E00661"/>
    <w:rsid w:val="00E00788"/>
    <w:rsid w:val="00E00969"/>
    <w:rsid w:val="00E06AD0"/>
    <w:rsid w:val="00E14766"/>
    <w:rsid w:val="00E263A2"/>
    <w:rsid w:val="00E32AAE"/>
    <w:rsid w:val="00E33AEE"/>
    <w:rsid w:val="00E354A7"/>
    <w:rsid w:val="00E4220D"/>
    <w:rsid w:val="00E44C48"/>
    <w:rsid w:val="00E45A6E"/>
    <w:rsid w:val="00E50C28"/>
    <w:rsid w:val="00E55AB9"/>
    <w:rsid w:val="00E616E5"/>
    <w:rsid w:val="00E64AE1"/>
    <w:rsid w:val="00E66B5F"/>
    <w:rsid w:val="00E66F2E"/>
    <w:rsid w:val="00E71252"/>
    <w:rsid w:val="00E72BF7"/>
    <w:rsid w:val="00E72C8A"/>
    <w:rsid w:val="00E7393A"/>
    <w:rsid w:val="00E74B92"/>
    <w:rsid w:val="00E81B9F"/>
    <w:rsid w:val="00E82C4C"/>
    <w:rsid w:val="00E85719"/>
    <w:rsid w:val="00E929B1"/>
    <w:rsid w:val="00EB2049"/>
    <w:rsid w:val="00EB2192"/>
    <w:rsid w:val="00EB4137"/>
    <w:rsid w:val="00EB5B19"/>
    <w:rsid w:val="00EB602C"/>
    <w:rsid w:val="00EC123F"/>
    <w:rsid w:val="00EC5958"/>
    <w:rsid w:val="00ED0788"/>
    <w:rsid w:val="00ED09F5"/>
    <w:rsid w:val="00ED3443"/>
    <w:rsid w:val="00EE52C3"/>
    <w:rsid w:val="00F03883"/>
    <w:rsid w:val="00F04E81"/>
    <w:rsid w:val="00F06AA7"/>
    <w:rsid w:val="00F12EEF"/>
    <w:rsid w:val="00F15EB2"/>
    <w:rsid w:val="00F20097"/>
    <w:rsid w:val="00F20108"/>
    <w:rsid w:val="00F22B5C"/>
    <w:rsid w:val="00F2433F"/>
    <w:rsid w:val="00F252DE"/>
    <w:rsid w:val="00F34A78"/>
    <w:rsid w:val="00F34DF9"/>
    <w:rsid w:val="00F402E6"/>
    <w:rsid w:val="00F41C71"/>
    <w:rsid w:val="00F44673"/>
    <w:rsid w:val="00F44C1D"/>
    <w:rsid w:val="00F461B6"/>
    <w:rsid w:val="00F47D08"/>
    <w:rsid w:val="00F51CF5"/>
    <w:rsid w:val="00F52027"/>
    <w:rsid w:val="00F53A08"/>
    <w:rsid w:val="00F6121C"/>
    <w:rsid w:val="00F64A5A"/>
    <w:rsid w:val="00F71648"/>
    <w:rsid w:val="00F71A65"/>
    <w:rsid w:val="00F7562E"/>
    <w:rsid w:val="00F81A2E"/>
    <w:rsid w:val="00F8739E"/>
    <w:rsid w:val="00F90436"/>
    <w:rsid w:val="00F92B7D"/>
    <w:rsid w:val="00FA08BB"/>
    <w:rsid w:val="00FA0FF3"/>
    <w:rsid w:val="00FA461F"/>
    <w:rsid w:val="00FA5135"/>
    <w:rsid w:val="00FA5B7F"/>
    <w:rsid w:val="00FA6824"/>
    <w:rsid w:val="00FA73C9"/>
    <w:rsid w:val="00FB0404"/>
    <w:rsid w:val="00FB2FCB"/>
    <w:rsid w:val="00FB34C5"/>
    <w:rsid w:val="00FB3B01"/>
    <w:rsid w:val="00FB6A54"/>
    <w:rsid w:val="00FB7896"/>
    <w:rsid w:val="00FC0929"/>
    <w:rsid w:val="00FD0837"/>
    <w:rsid w:val="00FD0E3A"/>
    <w:rsid w:val="00FD65D9"/>
    <w:rsid w:val="00FF2BDC"/>
    <w:rsid w:val="00FF7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C03A7E"/>
  <w15:chartTrackingRefBased/>
  <w15:docId w15:val="{24A27752-B895-43C9-877C-4A21DC2C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1"/>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uiPriority w:val="99"/>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8C6AB2"/>
    <w:pPr>
      <w:numPr>
        <w:numId w:val="38"/>
      </w:numPr>
      <w:spacing w:after="200"/>
      <w:contextualSpacing/>
      <w:jc w:val="both"/>
    </w:pPr>
    <w:rPr>
      <w:rFonts w:ascii="Calibri" w:eastAsia="Calibri" w:hAnsi="Calibri" w:cs="Calibri"/>
      <w:bCs/>
      <w:spacing w:val="0"/>
      <w:sz w:val="22"/>
      <w:szCs w:val="22"/>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val="en-GB"/>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 w:type="character" w:styleId="FollowedHyperlink">
    <w:name w:val="FollowedHyperlink"/>
    <w:basedOn w:val="DefaultParagraphFont"/>
    <w:uiPriority w:val="99"/>
    <w:unhideWhenUsed/>
    <w:rsid w:val="00D2007D"/>
    <w:rPr>
      <w:color w:val="96607D"/>
      <w:u w:val="single"/>
    </w:rPr>
  </w:style>
  <w:style w:type="paragraph" w:customStyle="1" w:styleId="msonormal0">
    <w:name w:val="msonormal"/>
    <w:basedOn w:val="Normal"/>
    <w:rsid w:val="00D2007D"/>
    <w:pPr>
      <w:spacing w:before="100" w:beforeAutospacing="1" w:after="100" w:afterAutospacing="1"/>
      <w:ind w:left="0"/>
    </w:pPr>
    <w:rPr>
      <w:rFonts w:ascii="Times New Roman" w:hAnsi="Times New Roman"/>
      <w:spacing w:val="0"/>
      <w:sz w:val="24"/>
      <w:szCs w:val="24"/>
      <w:lang w:val="en-US"/>
    </w:rPr>
  </w:style>
  <w:style w:type="paragraph" w:customStyle="1" w:styleId="xl65">
    <w:name w:val="xl65"/>
    <w:basedOn w:val="Normal"/>
    <w:rsid w:val="00D2007D"/>
    <w:pPr>
      <w:pBdr>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66">
    <w:name w:val="xl66"/>
    <w:basedOn w:val="Normal"/>
    <w:rsid w:val="00D200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ind w:left="0"/>
    </w:pPr>
    <w:rPr>
      <w:rFonts w:ascii="Times New Roman" w:hAnsi="Times New Roman"/>
      <w:spacing w:val="0"/>
      <w:sz w:val="24"/>
      <w:szCs w:val="24"/>
      <w:lang w:val="en-US"/>
    </w:rPr>
  </w:style>
  <w:style w:type="paragraph" w:customStyle="1" w:styleId="xl67">
    <w:name w:val="xl67"/>
    <w:basedOn w:val="Normal"/>
    <w:rsid w:val="00D2007D"/>
    <w:pPr>
      <w:pBdr>
        <w:top w:val="single" w:sz="4" w:space="0" w:color="auto"/>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68">
    <w:name w:val="xl68"/>
    <w:basedOn w:val="Normal"/>
    <w:rsid w:val="00D2007D"/>
    <w:pPr>
      <w:pBdr>
        <w:top w:val="single" w:sz="4" w:space="0" w:color="auto"/>
        <w:left w:val="single" w:sz="4" w:space="0" w:color="auto"/>
        <w:bottom w:val="single" w:sz="4" w:space="0" w:color="auto"/>
        <w:right w:val="single" w:sz="4" w:space="0" w:color="auto"/>
      </w:pBdr>
      <w:shd w:val="clear" w:color="000000" w:fill="F2CEEF"/>
      <w:spacing w:before="100" w:beforeAutospacing="1" w:after="100" w:afterAutospacing="1"/>
      <w:ind w:left="0"/>
    </w:pPr>
    <w:rPr>
      <w:rFonts w:ascii="Times New Roman" w:hAnsi="Times New Roman"/>
      <w:spacing w:val="0"/>
      <w:sz w:val="24"/>
      <w:szCs w:val="24"/>
      <w:lang w:val="en-US"/>
    </w:rPr>
  </w:style>
  <w:style w:type="paragraph" w:customStyle="1" w:styleId="xl69">
    <w:name w:val="xl69"/>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pPr>
    <w:rPr>
      <w:rFonts w:ascii="Times New Roman" w:hAnsi="Times New Roman"/>
      <w:spacing w:val="0"/>
      <w:sz w:val="24"/>
      <w:szCs w:val="24"/>
      <w:lang w:val="en-US"/>
    </w:rPr>
  </w:style>
  <w:style w:type="paragraph" w:customStyle="1" w:styleId="xl70">
    <w:name w:val="xl70"/>
    <w:basedOn w:val="Normal"/>
    <w:rsid w:val="00D2007D"/>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ind w:left="0"/>
    </w:pPr>
    <w:rPr>
      <w:rFonts w:ascii="Times New Roman" w:hAnsi="Times New Roman"/>
      <w:spacing w:val="0"/>
      <w:sz w:val="24"/>
      <w:szCs w:val="24"/>
      <w:lang w:val="en-US"/>
    </w:rPr>
  </w:style>
  <w:style w:type="paragraph" w:customStyle="1" w:styleId="xl71">
    <w:name w:val="xl71"/>
    <w:basedOn w:val="Normal"/>
    <w:rsid w:val="00D2007D"/>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ind w:left="0"/>
    </w:pPr>
    <w:rPr>
      <w:rFonts w:ascii="Times New Roman" w:hAnsi="Times New Roman"/>
      <w:spacing w:val="0"/>
      <w:sz w:val="24"/>
      <w:szCs w:val="24"/>
      <w:lang w:val="en-US"/>
    </w:rPr>
  </w:style>
  <w:style w:type="paragraph" w:customStyle="1" w:styleId="xl72">
    <w:name w:val="xl72"/>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pPr>
    <w:rPr>
      <w:rFonts w:ascii="Times New Roman" w:hAnsi="Times New Roman"/>
      <w:spacing w:val="0"/>
      <w:sz w:val="24"/>
      <w:szCs w:val="24"/>
      <w:lang w:val="en-US"/>
    </w:rPr>
  </w:style>
  <w:style w:type="paragraph" w:customStyle="1" w:styleId="xl73">
    <w:name w:val="xl73"/>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pPr>
    <w:rPr>
      <w:rFonts w:ascii="Times New Roman" w:hAnsi="Times New Roman"/>
      <w:spacing w:val="0"/>
      <w:sz w:val="24"/>
      <w:szCs w:val="24"/>
      <w:lang w:val="en-US"/>
    </w:rPr>
  </w:style>
  <w:style w:type="paragraph" w:customStyle="1" w:styleId="xl74">
    <w:name w:val="xl74"/>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pPr>
    <w:rPr>
      <w:rFonts w:ascii="Times New Roman" w:hAnsi="Times New Roman"/>
      <w:spacing w:val="0"/>
      <w:sz w:val="24"/>
      <w:szCs w:val="24"/>
      <w:lang w:val="en-US"/>
    </w:rPr>
  </w:style>
  <w:style w:type="paragraph" w:customStyle="1" w:styleId="xl75">
    <w:name w:val="xl75"/>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pPr>
    <w:rPr>
      <w:rFonts w:ascii="Times New Roman" w:hAnsi="Times New Roman"/>
      <w:spacing w:val="0"/>
      <w:sz w:val="24"/>
      <w:szCs w:val="24"/>
      <w:lang w:val="en-US"/>
    </w:rPr>
  </w:style>
  <w:style w:type="paragraph" w:customStyle="1" w:styleId="xl76">
    <w:name w:val="xl76"/>
    <w:basedOn w:val="Normal"/>
    <w:rsid w:val="00D2007D"/>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ind w:left="0"/>
    </w:pPr>
    <w:rPr>
      <w:rFonts w:ascii="Times New Roman" w:hAnsi="Times New Roman"/>
      <w:spacing w:val="0"/>
      <w:sz w:val="24"/>
      <w:szCs w:val="24"/>
      <w:lang w:val="en-US"/>
    </w:rPr>
  </w:style>
  <w:style w:type="paragraph" w:customStyle="1" w:styleId="xl77">
    <w:name w:val="xl77"/>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pPr>
    <w:rPr>
      <w:rFonts w:ascii="Times New Roman" w:hAnsi="Times New Roman"/>
      <w:spacing w:val="0"/>
      <w:sz w:val="24"/>
      <w:szCs w:val="24"/>
      <w:lang w:val="en-US"/>
    </w:rPr>
  </w:style>
  <w:style w:type="paragraph" w:customStyle="1" w:styleId="xl78">
    <w:name w:val="xl78"/>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pPr>
    <w:rPr>
      <w:rFonts w:ascii="Times New Roman" w:hAnsi="Times New Roman"/>
      <w:spacing w:val="0"/>
      <w:sz w:val="24"/>
      <w:szCs w:val="24"/>
      <w:lang w:val="en-US"/>
    </w:rPr>
  </w:style>
  <w:style w:type="paragraph" w:customStyle="1" w:styleId="xl79">
    <w:name w:val="xl79"/>
    <w:basedOn w:val="Normal"/>
    <w:rsid w:val="00D2007D"/>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ind w:left="0"/>
    </w:pPr>
    <w:rPr>
      <w:rFonts w:ascii="Times New Roman" w:hAnsi="Times New Roman"/>
      <w:spacing w:val="0"/>
      <w:sz w:val="24"/>
      <w:szCs w:val="24"/>
      <w:lang w:val="en-US"/>
    </w:rPr>
  </w:style>
  <w:style w:type="paragraph" w:customStyle="1" w:styleId="xl80">
    <w:name w:val="xl80"/>
    <w:basedOn w:val="Normal"/>
    <w:rsid w:val="00D2007D"/>
    <w:pPr>
      <w:pBdr>
        <w:top w:val="single" w:sz="4" w:space="0" w:color="auto"/>
        <w:left w:val="single" w:sz="4" w:space="0" w:color="auto"/>
        <w:bottom w:val="single" w:sz="4" w:space="0" w:color="auto"/>
        <w:right w:val="single" w:sz="4" w:space="0" w:color="auto"/>
      </w:pBdr>
      <w:shd w:val="clear" w:color="000000" w:fill="8ED973"/>
      <w:spacing w:before="100" w:beforeAutospacing="1" w:after="100" w:afterAutospacing="1"/>
      <w:ind w:left="0"/>
    </w:pPr>
    <w:rPr>
      <w:rFonts w:ascii="Times New Roman" w:hAnsi="Times New Roman"/>
      <w:spacing w:val="0"/>
      <w:sz w:val="24"/>
      <w:szCs w:val="24"/>
      <w:lang w:val="en-US"/>
    </w:rPr>
  </w:style>
  <w:style w:type="paragraph" w:customStyle="1" w:styleId="xl81">
    <w:name w:val="xl81"/>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pPr>
    <w:rPr>
      <w:rFonts w:ascii="Times New Roman" w:hAnsi="Times New Roman"/>
      <w:spacing w:val="0"/>
      <w:sz w:val="24"/>
      <w:szCs w:val="24"/>
      <w:lang w:val="en-US"/>
    </w:rPr>
  </w:style>
  <w:style w:type="paragraph" w:customStyle="1" w:styleId="xl82">
    <w:name w:val="xl82"/>
    <w:basedOn w:val="Normal"/>
    <w:rsid w:val="00D200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ind w:left="0"/>
    </w:pPr>
    <w:rPr>
      <w:rFonts w:ascii="Times New Roman" w:hAnsi="Times New Roman"/>
      <w:spacing w:val="0"/>
      <w:sz w:val="24"/>
      <w:szCs w:val="24"/>
      <w:lang w:val="en-US"/>
    </w:rPr>
  </w:style>
  <w:style w:type="paragraph" w:customStyle="1" w:styleId="xl83">
    <w:name w:val="xl83"/>
    <w:basedOn w:val="Normal"/>
    <w:rsid w:val="00D2007D"/>
    <w:pPr>
      <w:pBdr>
        <w:top w:val="single" w:sz="4" w:space="0" w:color="auto"/>
        <w:left w:val="single" w:sz="4" w:space="0" w:color="auto"/>
        <w:bottom w:val="single" w:sz="4" w:space="0" w:color="auto"/>
        <w:right w:val="single" w:sz="4" w:space="0" w:color="auto"/>
      </w:pBdr>
      <w:shd w:val="clear" w:color="000000" w:fill="F2CEEF"/>
      <w:spacing w:before="100" w:beforeAutospacing="1" w:after="100" w:afterAutospacing="1"/>
      <w:ind w:left="0"/>
    </w:pPr>
    <w:rPr>
      <w:rFonts w:ascii="Times New Roman" w:hAnsi="Times New Roman"/>
      <w:spacing w:val="0"/>
      <w:sz w:val="24"/>
      <w:szCs w:val="24"/>
      <w:lang w:val="en-US"/>
    </w:rPr>
  </w:style>
  <w:style w:type="paragraph" w:customStyle="1" w:styleId="xl84">
    <w:name w:val="xl84"/>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pPr>
    <w:rPr>
      <w:rFonts w:ascii="Times New Roman" w:hAnsi="Times New Roman"/>
      <w:spacing w:val="0"/>
      <w:sz w:val="24"/>
      <w:szCs w:val="24"/>
      <w:lang w:val="en-US"/>
    </w:rPr>
  </w:style>
  <w:style w:type="paragraph" w:customStyle="1" w:styleId="xl85">
    <w:name w:val="xl85"/>
    <w:basedOn w:val="Normal"/>
    <w:rsid w:val="00D2007D"/>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ind w:left="0"/>
    </w:pPr>
    <w:rPr>
      <w:rFonts w:ascii="Times New Roman" w:hAnsi="Times New Roman"/>
      <w:spacing w:val="0"/>
      <w:sz w:val="24"/>
      <w:szCs w:val="24"/>
      <w:lang w:val="en-US"/>
    </w:rPr>
  </w:style>
  <w:style w:type="paragraph" w:customStyle="1" w:styleId="xl86">
    <w:name w:val="xl86"/>
    <w:basedOn w:val="Normal"/>
    <w:rsid w:val="00D2007D"/>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ind w:left="0"/>
    </w:pPr>
    <w:rPr>
      <w:rFonts w:ascii="Times New Roman" w:hAnsi="Times New Roman"/>
      <w:spacing w:val="0"/>
      <w:sz w:val="24"/>
      <w:szCs w:val="24"/>
      <w:lang w:val="en-US"/>
    </w:rPr>
  </w:style>
  <w:style w:type="paragraph" w:customStyle="1" w:styleId="xl87">
    <w:name w:val="xl87"/>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pPr>
    <w:rPr>
      <w:rFonts w:ascii="Times New Roman" w:hAnsi="Times New Roman"/>
      <w:spacing w:val="0"/>
      <w:sz w:val="24"/>
      <w:szCs w:val="24"/>
      <w:lang w:val="en-US"/>
    </w:rPr>
  </w:style>
  <w:style w:type="paragraph" w:customStyle="1" w:styleId="xl88">
    <w:name w:val="xl88"/>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pPr>
    <w:rPr>
      <w:rFonts w:ascii="Times New Roman" w:hAnsi="Times New Roman"/>
      <w:spacing w:val="0"/>
      <w:sz w:val="24"/>
      <w:szCs w:val="24"/>
      <w:lang w:val="en-US"/>
    </w:rPr>
  </w:style>
  <w:style w:type="paragraph" w:customStyle="1" w:styleId="xl89">
    <w:name w:val="xl89"/>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pPr>
    <w:rPr>
      <w:rFonts w:ascii="Times New Roman" w:hAnsi="Times New Roman"/>
      <w:spacing w:val="0"/>
      <w:sz w:val="24"/>
      <w:szCs w:val="24"/>
      <w:lang w:val="en-US"/>
    </w:rPr>
  </w:style>
  <w:style w:type="paragraph" w:customStyle="1" w:styleId="xl90">
    <w:name w:val="xl90"/>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pPr>
    <w:rPr>
      <w:rFonts w:ascii="Times New Roman" w:hAnsi="Times New Roman"/>
      <w:spacing w:val="0"/>
      <w:sz w:val="24"/>
      <w:szCs w:val="24"/>
      <w:lang w:val="en-US"/>
    </w:rPr>
  </w:style>
  <w:style w:type="paragraph" w:customStyle="1" w:styleId="xl91">
    <w:name w:val="xl91"/>
    <w:basedOn w:val="Normal"/>
    <w:rsid w:val="00D2007D"/>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ind w:left="0"/>
    </w:pPr>
    <w:rPr>
      <w:rFonts w:ascii="Times New Roman" w:hAnsi="Times New Roman"/>
      <w:spacing w:val="0"/>
      <w:sz w:val="24"/>
      <w:szCs w:val="24"/>
      <w:lang w:val="en-US"/>
    </w:rPr>
  </w:style>
  <w:style w:type="paragraph" w:customStyle="1" w:styleId="xl92">
    <w:name w:val="xl92"/>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pPr>
    <w:rPr>
      <w:rFonts w:ascii="Times New Roman" w:hAnsi="Times New Roman"/>
      <w:spacing w:val="0"/>
      <w:sz w:val="24"/>
      <w:szCs w:val="24"/>
      <w:lang w:val="en-US"/>
    </w:rPr>
  </w:style>
  <w:style w:type="paragraph" w:customStyle="1" w:styleId="xl93">
    <w:name w:val="xl93"/>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4">
    <w:name w:val="xl94"/>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5">
    <w:name w:val="xl95"/>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6">
    <w:name w:val="xl96"/>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7">
    <w:name w:val="xl97"/>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8">
    <w:name w:val="xl98"/>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9">
    <w:name w:val="xl99"/>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jc w:val="right"/>
    </w:pPr>
    <w:rPr>
      <w:rFonts w:ascii="Times New Roman" w:hAnsi="Times New Roman"/>
      <w:spacing w:val="0"/>
      <w:sz w:val="24"/>
      <w:szCs w:val="24"/>
      <w:lang w:val="en-US"/>
    </w:rPr>
  </w:style>
  <w:style w:type="paragraph" w:customStyle="1" w:styleId="xl100">
    <w:name w:val="xl100"/>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jc w:val="right"/>
    </w:pPr>
    <w:rPr>
      <w:rFonts w:ascii="Times New Roman" w:hAnsi="Times New Roman"/>
      <w:spacing w:val="0"/>
      <w:sz w:val="24"/>
      <w:szCs w:val="24"/>
      <w:lang w:val="en-US"/>
    </w:rPr>
  </w:style>
  <w:style w:type="paragraph" w:customStyle="1" w:styleId="xl101">
    <w:name w:val="xl101"/>
    <w:basedOn w:val="Normal"/>
    <w:rsid w:val="00D2007D"/>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ind w:left="0"/>
      <w:jc w:val="right"/>
    </w:pPr>
    <w:rPr>
      <w:rFonts w:ascii="Times New Roman" w:hAnsi="Times New Roman"/>
      <w:spacing w:val="0"/>
      <w:sz w:val="24"/>
      <w:szCs w:val="24"/>
      <w:lang w:val="en-US"/>
    </w:rPr>
  </w:style>
  <w:style w:type="paragraph" w:customStyle="1" w:styleId="xl102">
    <w:name w:val="xl102"/>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jc w:val="right"/>
    </w:pPr>
    <w:rPr>
      <w:rFonts w:ascii="Times New Roman" w:hAnsi="Times New Roman"/>
      <w:spacing w:val="0"/>
      <w:sz w:val="24"/>
      <w:szCs w:val="24"/>
      <w:lang w:val="en-US"/>
    </w:rPr>
  </w:style>
  <w:style w:type="paragraph" w:customStyle="1" w:styleId="xl103">
    <w:name w:val="xl103"/>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jc w:val="right"/>
    </w:pPr>
    <w:rPr>
      <w:rFonts w:ascii="Times New Roman" w:hAnsi="Times New Roman"/>
      <w:spacing w:val="0"/>
      <w:sz w:val="24"/>
      <w:szCs w:val="24"/>
      <w:lang w:val="en-US"/>
    </w:rPr>
  </w:style>
  <w:style w:type="paragraph" w:customStyle="1" w:styleId="xl104">
    <w:name w:val="xl104"/>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jc w:val="right"/>
    </w:pPr>
    <w:rPr>
      <w:rFonts w:ascii="Times New Roman" w:hAnsi="Times New Roman"/>
      <w:spacing w:val="0"/>
      <w:sz w:val="24"/>
      <w:szCs w:val="24"/>
      <w:lang w:val="en-US"/>
    </w:rPr>
  </w:style>
  <w:style w:type="paragraph" w:customStyle="1" w:styleId="xl105">
    <w:name w:val="xl105"/>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jc w:val="right"/>
    </w:pPr>
    <w:rPr>
      <w:rFonts w:ascii="Times New Roman" w:hAnsi="Times New Roman"/>
      <w:spacing w:val="0"/>
      <w:sz w:val="24"/>
      <w:szCs w:val="24"/>
      <w:lang w:val="en-US"/>
    </w:rPr>
  </w:style>
  <w:style w:type="paragraph" w:customStyle="1" w:styleId="xl106">
    <w:name w:val="xl106"/>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jc w:val="right"/>
    </w:pPr>
    <w:rPr>
      <w:rFonts w:ascii="Times New Roman" w:hAnsi="Times New Roman"/>
      <w:spacing w:val="0"/>
      <w:sz w:val="24"/>
      <w:szCs w:val="24"/>
      <w:lang w:val="en-US"/>
    </w:rPr>
  </w:style>
  <w:style w:type="paragraph" w:customStyle="1" w:styleId="xl107">
    <w:name w:val="xl107"/>
    <w:basedOn w:val="Normal"/>
    <w:rsid w:val="00D2007D"/>
    <w:pPr>
      <w:pBdr>
        <w:top w:val="single" w:sz="4" w:space="0" w:color="auto"/>
        <w:left w:val="single" w:sz="4" w:space="0" w:color="auto"/>
        <w:bottom w:val="single" w:sz="4" w:space="0" w:color="auto"/>
        <w:right w:val="single" w:sz="4" w:space="0" w:color="auto"/>
      </w:pBdr>
      <w:shd w:val="clear" w:color="000000" w:fill="8ED973"/>
      <w:spacing w:before="100" w:beforeAutospacing="1" w:after="100" w:afterAutospacing="1"/>
      <w:ind w:left="0"/>
      <w:jc w:val="right"/>
    </w:pPr>
    <w:rPr>
      <w:rFonts w:ascii="Times New Roman" w:hAnsi="Times New Roman"/>
      <w:spacing w:val="0"/>
      <w:sz w:val="24"/>
      <w:szCs w:val="24"/>
      <w:lang w:val="en-US"/>
    </w:rPr>
  </w:style>
  <w:style w:type="paragraph" w:customStyle="1" w:styleId="xl108">
    <w:name w:val="xl108"/>
    <w:basedOn w:val="Normal"/>
    <w:rsid w:val="00D2007D"/>
    <w:pPr>
      <w:pBdr>
        <w:top w:val="single" w:sz="4" w:space="0" w:color="auto"/>
        <w:left w:val="single" w:sz="4" w:space="0" w:color="auto"/>
        <w:bottom w:val="single" w:sz="4" w:space="0" w:color="auto"/>
        <w:right w:val="single" w:sz="4" w:space="0" w:color="auto"/>
      </w:pBdr>
      <w:spacing w:before="100" w:beforeAutospacing="1" w:after="100" w:afterAutospacing="1"/>
      <w:ind w:left="0"/>
    </w:pPr>
    <w:rPr>
      <w:rFonts w:ascii="Times New Roman" w:hAnsi="Times New Roman"/>
      <w:spacing w:val="0"/>
      <w:sz w:val="24"/>
      <w:szCs w:val="24"/>
      <w:lang w:val="en-US"/>
    </w:rPr>
  </w:style>
  <w:style w:type="paragraph" w:customStyle="1" w:styleId="xl109">
    <w:name w:val="xl109"/>
    <w:basedOn w:val="Normal"/>
    <w:rsid w:val="00D2007D"/>
    <w:pPr>
      <w:pBdr>
        <w:top w:val="single" w:sz="4" w:space="0" w:color="auto"/>
        <w:left w:val="single" w:sz="4" w:space="0" w:color="auto"/>
        <w:right w:val="single" w:sz="4" w:space="0" w:color="auto"/>
      </w:pBdr>
      <w:spacing w:before="100" w:beforeAutospacing="1" w:after="100" w:afterAutospacing="1"/>
      <w:ind w:left="0"/>
    </w:pPr>
    <w:rPr>
      <w:rFonts w:ascii="Times New Roman" w:hAnsi="Times New Roman"/>
      <w:spacing w:val="0"/>
      <w:sz w:val="24"/>
      <w:szCs w:val="24"/>
      <w:lang w:val="en-US"/>
    </w:rPr>
  </w:style>
  <w:style w:type="paragraph" w:customStyle="1" w:styleId="xl110">
    <w:name w:val="xl110"/>
    <w:basedOn w:val="Normal"/>
    <w:rsid w:val="00D2007D"/>
    <w:pPr>
      <w:pBdr>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111">
    <w:name w:val="xl111"/>
    <w:basedOn w:val="Normal"/>
    <w:rsid w:val="00D2007D"/>
    <w:pPr>
      <w:pBdr>
        <w:left w:val="single" w:sz="4" w:space="0" w:color="auto"/>
        <w:bottom w:val="single" w:sz="4" w:space="0" w:color="auto"/>
        <w:right w:val="single" w:sz="4" w:space="0" w:color="auto"/>
      </w:pBdr>
      <w:shd w:val="clear" w:color="000000" w:fill="FFFFFF"/>
      <w:spacing w:before="100" w:beforeAutospacing="1" w:after="100" w:afterAutospacing="1"/>
      <w:ind w:left="0"/>
    </w:pPr>
    <w:rPr>
      <w:rFonts w:ascii="Times New Roman" w:hAnsi="Times New Roman"/>
      <w:spacing w:val="0"/>
      <w:sz w:val="24"/>
      <w:szCs w:val="24"/>
      <w:lang w:val="en-US"/>
    </w:rPr>
  </w:style>
  <w:style w:type="paragraph" w:customStyle="1" w:styleId="xl112">
    <w:name w:val="xl112"/>
    <w:basedOn w:val="Normal"/>
    <w:rsid w:val="00D2007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left="0"/>
    </w:pPr>
    <w:rPr>
      <w:rFonts w:ascii="Times New Roman" w:hAnsi="Times New Roman"/>
      <w:spacing w:val="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Template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Display in Knowledge Base for all users</Knowledge_x0020_Base_x0020_Status>
    <Reviewer xmlns="446d9c23-33c1-4aaa-b610-0b49484beeba">
      <UserInfo>
        <DisplayName>Tom Heslop</DisplayName>
        <AccountId>6960</AccountId>
        <AccountType/>
      </UserInfo>
    </Reviewer>
  </documentManagement>
</p:properties>
</file>

<file path=customXml/itemProps1.xml><?xml version="1.0" encoding="utf-8"?>
<ds:datastoreItem xmlns:ds="http://schemas.openxmlformats.org/officeDocument/2006/customXml" ds:itemID="{90ADBBDC-F4B7-4177-81CD-43D20EF00FDE}">
  <ds:schemaRefs>
    <ds:schemaRef ds:uri="http://schemas.microsoft.com/sharepoint/v3/contenttype/forms"/>
  </ds:schemaRefs>
</ds:datastoreItem>
</file>

<file path=customXml/itemProps2.xml><?xml version="1.0" encoding="utf-8"?>
<ds:datastoreItem xmlns:ds="http://schemas.openxmlformats.org/officeDocument/2006/customXml" ds:itemID="{7ACE3691-2810-46F3-B51A-BA54CB207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customXml/itemProps4.xml><?xml version="1.0" encoding="utf-8"?>
<ds:datastoreItem xmlns:ds="http://schemas.openxmlformats.org/officeDocument/2006/customXml" ds:itemID="{F67C5B33-E0F1-420C-B9DD-E45CEA3CDE53}">
  <ds:schemaRefs>
    <ds:schemaRef ds:uri="http://schemas.microsoft.com/office/2006/metadata/longProperties"/>
  </ds:schemaRefs>
</ds:datastoreItem>
</file>

<file path=customXml/itemProps5.xml><?xml version="1.0" encoding="utf-8"?>
<ds:datastoreItem xmlns:ds="http://schemas.openxmlformats.org/officeDocument/2006/customXml" ds:itemID="{148149DF-03FB-496F-89CC-6F38F8F05F83}">
  <ds:schemaRefs>
    <ds:schemaRef ds:uri="http://schemas.microsoft.com/office/2006/metadata/properties"/>
    <ds:schemaRef ds:uri="http://schemas.microsoft.com/office/infopath/2007/PartnerControls"/>
    <ds:schemaRef ds:uri="446d9c23-33c1-4aaa-b610-0b49484beeba"/>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576</TotalTime>
  <Pages>22</Pages>
  <Words>8496</Words>
  <Characters>47512</Characters>
  <Application>Microsoft Office Word</Application>
  <DocSecurity>0</DocSecurity>
  <Lines>823</Lines>
  <Paragraphs>331</Paragraphs>
  <ScaleCrop>false</ScaleCrop>
  <HeadingPairs>
    <vt:vector size="2" baseType="variant">
      <vt:variant>
        <vt:lpstr>Title</vt:lpstr>
      </vt:variant>
      <vt:variant>
        <vt:i4>1</vt:i4>
      </vt:variant>
    </vt:vector>
  </HeadingPairs>
  <TitlesOfParts>
    <vt:vector size="1" baseType="lpstr">
      <vt:lpstr>RFP Request for Proposal Sample</vt:lpstr>
    </vt:vector>
  </TitlesOfParts>
  <Company>Hewlett-Packard Company</Company>
  <LinksUpToDate>false</LinksUpToDate>
  <CharactersWithSpaces>56022</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dc:title>
  <dc:subject/>
  <dc:creator>Alex Bornstein</dc:creator>
  <cp:keywords/>
  <cp:lastModifiedBy>Alexander Tan</cp:lastModifiedBy>
  <cp:revision>166</cp:revision>
  <cp:lastPrinted>2005-07-03T16:54:00Z</cp:lastPrinted>
  <dcterms:created xsi:type="dcterms:W3CDTF">2025-12-26T14:15:00Z</dcterms:created>
  <dcterms:modified xsi:type="dcterms:W3CDTF">2026-01-26T16:47:00Z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ContentTypeId">
    <vt:lpwstr>0x0101002594BFCD5940A544A82DF239D0A9E4640100BE8F1A143DD31F44BDF82D1907B095D2</vt:lpwstr>
  </property>
</Properties>
</file>