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A9FC22" w14:textId="77777777" w:rsidR="005C4ADA" w:rsidRPr="005C4ADA" w:rsidRDefault="005C4ADA" w:rsidP="007F1404">
      <w:pPr>
        <w:pBdr>
          <w:bottom w:val="single" w:sz="4" w:space="1" w:color="auto"/>
        </w:pBdr>
        <w:jc w:val="center"/>
        <w:rPr>
          <w:rFonts w:ascii="Arial Rounded MT Bold" w:hAnsi="Arial Rounded MT Bold"/>
          <w:b/>
          <w:bCs/>
          <w:sz w:val="10"/>
          <w:szCs w:val="10"/>
          <w:lang w:val="fr-FR"/>
        </w:rPr>
      </w:pPr>
    </w:p>
    <w:p w14:paraId="3DE6D8F1" w14:textId="77777777" w:rsidR="00647EF6" w:rsidRDefault="00647EF6" w:rsidP="004F0731">
      <w:pPr>
        <w:pBdr>
          <w:bottom w:val="single" w:sz="4" w:space="1" w:color="auto"/>
        </w:pBdr>
        <w:jc w:val="center"/>
        <w:rPr>
          <w:rFonts w:ascii="Arial Rounded MT Bold" w:hAnsi="Arial Rounded MT Bold"/>
          <w:b/>
          <w:bCs/>
          <w:sz w:val="28"/>
          <w:szCs w:val="28"/>
          <w:lang w:val="fr-FR"/>
        </w:rPr>
      </w:pPr>
    </w:p>
    <w:p w14:paraId="6D3FC0BA" w14:textId="477A67A4" w:rsidR="004F0731" w:rsidRPr="00155BC7" w:rsidRDefault="004F0731" w:rsidP="004F0731">
      <w:pPr>
        <w:pBdr>
          <w:bottom w:val="single" w:sz="4" w:space="1" w:color="auto"/>
        </w:pBdr>
        <w:jc w:val="center"/>
        <w:rPr>
          <w:rFonts w:ascii="Arial Rounded MT Bold" w:hAnsi="Arial Rounded MT Bold"/>
          <w:b/>
          <w:bCs/>
          <w:sz w:val="28"/>
          <w:szCs w:val="28"/>
          <w:lang w:val="fr-FR"/>
        </w:rPr>
      </w:pPr>
      <w:r w:rsidRPr="00155BC7">
        <w:rPr>
          <w:rFonts w:ascii="Arial Rounded MT Bold" w:hAnsi="Arial Rounded MT Bold"/>
          <w:b/>
          <w:bCs/>
          <w:sz w:val="28"/>
          <w:szCs w:val="28"/>
          <w:lang w:val="fr-FR"/>
        </w:rPr>
        <w:t xml:space="preserve">Avis à Manifestation d’Intérêt (AMI) </w:t>
      </w:r>
      <w:r w:rsidR="008336E8" w:rsidRPr="00155BC7">
        <w:rPr>
          <w:rFonts w:ascii="Arial Rounded MT Bold" w:hAnsi="Arial Rounded MT Bold"/>
          <w:b/>
          <w:bCs/>
          <w:sz w:val="28"/>
          <w:szCs w:val="28"/>
          <w:lang w:val="fr-FR"/>
        </w:rPr>
        <w:t xml:space="preserve">- </w:t>
      </w:r>
      <w:r w:rsidRPr="00155BC7">
        <w:rPr>
          <w:rFonts w:ascii="Arial Rounded MT Bold" w:hAnsi="Arial Rounded MT Bold"/>
          <w:b/>
          <w:bCs/>
          <w:sz w:val="28"/>
          <w:szCs w:val="28"/>
          <w:lang w:val="fr-FR"/>
        </w:rPr>
        <w:t xml:space="preserve">Préqualification de fournisseurs de craie scolaire 2026 – 2027 </w:t>
      </w:r>
    </w:p>
    <w:p w14:paraId="24C851BD" w14:textId="0A6203FD" w:rsidR="007F1404" w:rsidRPr="00052235" w:rsidRDefault="007F1404" w:rsidP="004F0731">
      <w:pPr>
        <w:pBdr>
          <w:bottom w:val="single" w:sz="4" w:space="1" w:color="auto"/>
        </w:pBdr>
        <w:jc w:val="center"/>
        <w:rPr>
          <w:rFonts w:ascii="Arial Rounded MT Bold" w:hAnsi="Arial Rounded MT Bold"/>
          <w:lang w:val="fr-FR"/>
        </w:rPr>
      </w:pPr>
      <w:r w:rsidRPr="00052235">
        <w:rPr>
          <w:rFonts w:ascii="Arial Rounded MT Bold" w:hAnsi="Arial Rounded MT Bold"/>
          <w:lang w:val="fr-FR"/>
        </w:rPr>
        <w:t>Termes de Référence (TDR)</w:t>
      </w:r>
    </w:p>
    <w:p w14:paraId="3E480C2D" w14:textId="77777777" w:rsidR="00A14031" w:rsidRPr="00A14031" w:rsidRDefault="00A14031" w:rsidP="00B36FF6">
      <w:pPr>
        <w:spacing w:line="240" w:lineRule="auto"/>
        <w:rPr>
          <w:b/>
          <w:bCs/>
          <w:sz w:val="2"/>
          <w:szCs w:val="2"/>
          <w:lang w:val="fr-FR"/>
        </w:rPr>
      </w:pPr>
    </w:p>
    <w:p w14:paraId="424C5649" w14:textId="7A4387BA" w:rsidR="00B36FF6" w:rsidRPr="00B36FF6" w:rsidRDefault="00B36FF6" w:rsidP="00647EF6">
      <w:pPr>
        <w:spacing w:line="240" w:lineRule="auto"/>
        <w:jc w:val="both"/>
        <w:rPr>
          <w:b/>
          <w:bCs/>
          <w:sz w:val="20"/>
          <w:szCs w:val="20"/>
          <w:lang w:val="fr-FR"/>
        </w:rPr>
      </w:pPr>
      <w:r w:rsidRPr="00B36FF6">
        <w:rPr>
          <w:b/>
          <w:bCs/>
          <w:sz w:val="20"/>
          <w:szCs w:val="20"/>
          <w:lang w:val="fr-FR"/>
        </w:rPr>
        <w:t xml:space="preserve">1. </w:t>
      </w:r>
      <w:r w:rsidR="0082175B">
        <w:rPr>
          <w:b/>
          <w:bCs/>
          <w:sz w:val="20"/>
          <w:szCs w:val="20"/>
          <w:lang w:val="fr-FR"/>
        </w:rPr>
        <w:t>Object</w:t>
      </w:r>
    </w:p>
    <w:p w14:paraId="5F5511E9" w14:textId="1B4C3724" w:rsidR="00E26DAB" w:rsidRPr="00E26DAB" w:rsidRDefault="00E26DAB" w:rsidP="008A38CC">
      <w:pPr>
        <w:spacing w:after="0" w:line="240" w:lineRule="auto"/>
        <w:jc w:val="both"/>
        <w:rPr>
          <w:rFonts w:eastAsia="Times New Roman" w:cstheme="minorHAnsi"/>
          <w:sz w:val="20"/>
          <w:szCs w:val="20"/>
          <w:lang w:val="fr-FR" w:eastAsia="fr-FR"/>
        </w:rPr>
      </w:pPr>
      <w:r w:rsidRPr="00E26DAB">
        <w:rPr>
          <w:rFonts w:eastAsia="Times New Roman" w:cstheme="minorHAnsi"/>
          <w:sz w:val="20"/>
          <w:szCs w:val="20"/>
          <w:lang w:val="fr-FR" w:eastAsia="fr-FR"/>
        </w:rPr>
        <w:t xml:space="preserve">Dans le cadre de la préparation de la campagne de </w:t>
      </w:r>
      <w:r w:rsidRPr="00E26DAB">
        <w:rPr>
          <w:rFonts w:eastAsia="Times New Roman" w:cstheme="minorHAnsi"/>
          <w:b/>
          <w:bCs/>
          <w:sz w:val="20"/>
          <w:szCs w:val="20"/>
          <w:lang w:val="fr-FR" w:eastAsia="fr-FR"/>
        </w:rPr>
        <w:t>Chimio Prevention du Paludisme Saisonnier (CPS)</w:t>
      </w:r>
      <w:r w:rsidRPr="00E26DAB">
        <w:rPr>
          <w:rFonts w:eastAsia="Times New Roman" w:cstheme="minorHAnsi"/>
          <w:sz w:val="20"/>
          <w:szCs w:val="20"/>
          <w:lang w:val="fr-FR" w:eastAsia="fr-FR"/>
        </w:rPr>
        <w:t xml:space="preserve"> pour les années </w:t>
      </w:r>
      <w:r w:rsidRPr="00E26DAB">
        <w:rPr>
          <w:rFonts w:eastAsia="Times New Roman" w:cstheme="minorHAnsi"/>
          <w:b/>
          <w:bCs/>
          <w:sz w:val="20"/>
          <w:szCs w:val="20"/>
          <w:lang w:val="fr-FR" w:eastAsia="fr-FR"/>
        </w:rPr>
        <w:t>2026–2027</w:t>
      </w:r>
      <w:r w:rsidRPr="00E26DAB">
        <w:rPr>
          <w:rFonts w:eastAsia="Times New Roman" w:cstheme="minorHAnsi"/>
          <w:sz w:val="20"/>
          <w:szCs w:val="20"/>
          <w:lang w:val="fr-FR" w:eastAsia="fr-FR"/>
        </w:rPr>
        <w:t xml:space="preserve">, </w:t>
      </w:r>
      <w:r w:rsidRPr="00E26DAB">
        <w:rPr>
          <w:rFonts w:eastAsia="Times New Roman" w:cstheme="minorHAnsi"/>
          <w:b/>
          <w:bCs/>
          <w:sz w:val="20"/>
          <w:szCs w:val="20"/>
          <w:lang w:val="fr-FR" w:eastAsia="fr-FR"/>
        </w:rPr>
        <w:t>Malaria Consortium Togo</w:t>
      </w:r>
      <w:r w:rsidRPr="00E26DAB">
        <w:rPr>
          <w:rFonts w:eastAsia="Times New Roman" w:cstheme="minorHAnsi"/>
          <w:sz w:val="20"/>
          <w:szCs w:val="20"/>
          <w:lang w:val="fr-FR" w:eastAsia="fr-FR"/>
        </w:rPr>
        <w:t xml:space="preserve"> engage un processus de préqualification afin d’identifier des fournisseurs capables d’assurer la fourniture de </w:t>
      </w:r>
      <w:r w:rsidRPr="00E26DAB">
        <w:rPr>
          <w:rFonts w:eastAsia="Times New Roman" w:cstheme="minorHAnsi"/>
          <w:b/>
          <w:bCs/>
          <w:sz w:val="20"/>
          <w:szCs w:val="20"/>
          <w:lang w:val="fr-FR" w:eastAsia="fr-FR"/>
        </w:rPr>
        <w:t>craie scolaire</w:t>
      </w:r>
      <w:r w:rsidRPr="00E26DAB">
        <w:rPr>
          <w:rFonts w:eastAsia="Times New Roman" w:cstheme="minorHAnsi"/>
          <w:sz w:val="20"/>
          <w:szCs w:val="20"/>
          <w:lang w:val="fr-FR" w:eastAsia="fr-FR"/>
        </w:rPr>
        <w:t xml:space="preserve"> destinée aux activités de mise en œuvre. Cette initiative s’inscrit dans la volonté de garantir la disponibilité de matériels essentiels et de renforcer l’efficacité opérationnelle des interventions conduites sur le terrain.</w:t>
      </w:r>
    </w:p>
    <w:p w14:paraId="1220BB98" w14:textId="77777777" w:rsidR="00DB170C" w:rsidRPr="00B36FF6" w:rsidRDefault="00DB170C" w:rsidP="00647EF6">
      <w:pPr>
        <w:spacing w:after="0" w:line="240" w:lineRule="auto"/>
        <w:jc w:val="both"/>
        <w:rPr>
          <w:sz w:val="20"/>
          <w:szCs w:val="20"/>
          <w:lang w:val="fr-FR"/>
        </w:rPr>
      </w:pPr>
    </w:p>
    <w:p w14:paraId="6AB937AB" w14:textId="77777777" w:rsidR="00B36FF6" w:rsidRPr="00B36FF6" w:rsidRDefault="00B36FF6" w:rsidP="00647EF6">
      <w:pPr>
        <w:spacing w:line="240" w:lineRule="auto"/>
        <w:jc w:val="both"/>
        <w:rPr>
          <w:b/>
          <w:bCs/>
          <w:sz w:val="20"/>
          <w:szCs w:val="20"/>
          <w:lang w:val="fr-FR"/>
        </w:rPr>
      </w:pPr>
      <w:r w:rsidRPr="00B36FF6">
        <w:rPr>
          <w:b/>
          <w:bCs/>
          <w:sz w:val="20"/>
          <w:szCs w:val="20"/>
          <w:lang w:val="fr-FR"/>
        </w:rPr>
        <w:t>2. Admissibilité des soumissionnaires</w:t>
      </w:r>
    </w:p>
    <w:p w14:paraId="5E99793B" w14:textId="77777777" w:rsidR="00B36FF6" w:rsidRPr="00DB170C" w:rsidRDefault="00B36FF6" w:rsidP="00647EF6">
      <w:pPr>
        <w:spacing w:after="0" w:line="240" w:lineRule="auto"/>
        <w:jc w:val="both"/>
        <w:rPr>
          <w:sz w:val="20"/>
          <w:szCs w:val="20"/>
          <w:lang w:val="fr-FR"/>
        </w:rPr>
      </w:pPr>
      <w:r w:rsidRPr="00DB170C">
        <w:rPr>
          <w:sz w:val="20"/>
          <w:szCs w:val="20"/>
          <w:lang w:val="fr-FR"/>
        </w:rPr>
        <w:t>Cet AMI est ouvert aux fournisseurs légalement enregistrés au Togo, disposant des capacités juridiques, techniques et financières nécessaires, et présentant une conformité administrative et fiscale à jour.</w:t>
      </w:r>
    </w:p>
    <w:p w14:paraId="40CCABAB" w14:textId="77777777" w:rsidR="00B36FF6" w:rsidRDefault="00B36FF6" w:rsidP="00647EF6">
      <w:pPr>
        <w:spacing w:after="0" w:line="240" w:lineRule="auto"/>
        <w:jc w:val="both"/>
        <w:rPr>
          <w:sz w:val="20"/>
          <w:szCs w:val="20"/>
          <w:lang w:val="fr-FR"/>
        </w:rPr>
      </w:pPr>
      <w:r w:rsidRPr="00DB170C">
        <w:rPr>
          <w:sz w:val="20"/>
          <w:szCs w:val="20"/>
          <w:lang w:val="fr-FR"/>
        </w:rPr>
        <w:t>Les entreprises doivent fournir des documents justificatifs démontrant leur capacité à répondre aux exigences.</w:t>
      </w:r>
    </w:p>
    <w:p w14:paraId="3E626127" w14:textId="77777777" w:rsidR="00DB170C" w:rsidRPr="00DB170C" w:rsidRDefault="00DB170C" w:rsidP="00647EF6">
      <w:pPr>
        <w:spacing w:after="0" w:line="240" w:lineRule="auto"/>
        <w:jc w:val="both"/>
        <w:rPr>
          <w:sz w:val="20"/>
          <w:szCs w:val="20"/>
          <w:lang w:val="fr-FR"/>
        </w:rPr>
      </w:pPr>
    </w:p>
    <w:p w14:paraId="06E293CB" w14:textId="77777777" w:rsidR="00B36FF6" w:rsidRPr="00B36FF6" w:rsidRDefault="00B36FF6" w:rsidP="00647EF6">
      <w:pPr>
        <w:spacing w:line="240" w:lineRule="auto"/>
        <w:jc w:val="both"/>
        <w:rPr>
          <w:b/>
          <w:bCs/>
          <w:sz w:val="20"/>
          <w:szCs w:val="20"/>
          <w:lang w:val="fr-FR"/>
        </w:rPr>
      </w:pPr>
      <w:r w:rsidRPr="00B36FF6">
        <w:rPr>
          <w:b/>
          <w:bCs/>
          <w:sz w:val="20"/>
          <w:szCs w:val="20"/>
          <w:lang w:val="fr-FR"/>
        </w:rPr>
        <w:t>3. Objectif de l’AMI</w:t>
      </w:r>
    </w:p>
    <w:p w14:paraId="3D4C8FF7" w14:textId="605B09C3" w:rsidR="00B36FF6" w:rsidRPr="00DB170C" w:rsidRDefault="00B36FF6" w:rsidP="00647EF6">
      <w:pPr>
        <w:spacing w:after="0" w:line="240" w:lineRule="auto"/>
        <w:jc w:val="both"/>
        <w:rPr>
          <w:sz w:val="20"/>
          <w:szCs w:val="20"/>
          <w:lang w:val="fr-FR"/>
        </w:rPr>
      </w:pPr>
      <w:r w:rsidRPr="00DB170C">
        <w:rPr>
          <w:sz w:val="20"/>
          <w:szCs w:val="20"/>
          <w:lang w:val="fr-FR"/>
        </w:rPr>
        <w:t xml:space="preserve">Le présent Avis à Manifestation d’Intérêt (AMI) vise à </w:t>
      </w:r>
      <w:r w:rsidRPr="0058297A">
        <w:rPr>
          <w:b/>
          <w:bCs/>
          <w:sz w:val="20"/>
          <w:szCs w:val="20"/>
          <w:lang w:val="fr-FR"/>
        </w:rPr>
        <w:t>préqualifier des fournisseurs capables de fournir de la craie scolaire pour la période 2026–2027</w:t>
      </w:r>
      <w:r w:rsidRPr="00DB170C">
        <w:rPr>
          <w:sz w:val="20"/>
          <w:szCs w:val="20"/>
          <w:lang w:val="fr-FR"/>
        </w:rPr>
        <w:t>.</w:t>
      </w:r>
    </w:p>
    <w:p w14:paraId="3D3BB991" w14:textId="77777777" w:rsidR="00B36FF6" w:rsidRDefault="00B36FF6" w:rsidP="00647EF6">
      <w:pPr>
        <w:spacing w:after="0" w:line="240" w:lineRule="auto"/>
        <w:jc w:val="both"/>
        <w:rPr>
          <w:sz w:val="20"/>
          <w:szCs w:val="20"/>
          <w:lang w:val="fr-FR"/>
        </w:rPr>
      </w:pPr>
      <w:r w:rsidRPr="00DB170C">
        <w:rPr>
          <w:sz w:val="20"/>
          <w:szCs w:val="20"/>
          <w:lang w:val="fr-FR"/>
        </w:rPr>
        <w:t xml:space="preserve">À travers cette démarche, Malaria Consortium souhaite établir une </w:t>
      </w:r>
      <w:r w:rsidRPr="0058297A">
        <w:rPr>
          <w:b/>
          <w:bCs/>
          <w:sz w:val="20"/>
          <w:szCs w:val="20"/>
          <w:lang w:val="fr-FR"/>
        </w:rPr>
        <w:t>liste de fournisseurs</w:t>
      </w:r>
      <w:r w:rsidRPr="00DB170C">
        <w:rPr>
          <w:sz w:val="20"/>
          <w:szCs w:val="20"/>
          <w:lang w:val="fr-FR"/>
        </w:rPr>
        <w:t xml:space="preserve"> </w:t>
      </w:r>
      <w:r w:rsidRPr="0058297A">
        <w:rPr>
          <w:b/>
          <w:bCs/>
          <w:sz w:val="20"/>
          <w:szCs w:val="20"/>
          <w:lang w:val="fr-FR"/>
        </w:rPr>
        <w:t>qualifiés</w:t>
      </w:r>
      <w:r w:rsidRPr="00DB170C">
        <w:rPr>
          <w:sz w:val="20"/>
          <w:szCs w:val="20"/>
          <w:lang w:val="fr-FR"/>
        </w:rPr>
        <w:t>, disposant des capacités techniques, financières et administratives nécessaires pour répondre efficacement aux futurs besoins d’approvisionnement en craie scolaire.</w:t>
      </w:r>
    </w:p>
    <w:p w14:paraId="6BAC1659" w14:textId="77777777" w:rsidR="003A1AD5" w:rsidRPr="003A1AD5" w:rsidRDefault="003A1AD5" w:rsidP="00647EF6">
      <w:pPr>
        <w:spacing w:after="0" w:line="240" w:lineRule="auto"/>
        <w:jc w:val="both"/>
        <w:rPr>
          <w:sz w:val="10"/>
          <w:szCs w:val="10"/>
          <w:lang w:val="fr-FR"/>
        </w:rPr>
      </w:pPr>
    </w:p>
    <w:p w14:paraId="374ACA6A" w14:textId="5C8E27D8" w:rsidR="00B36FF6" w:rsidRDefault="00B36FF6" w:rsidP="00647EF6">
      <w:pPr>
        <w:spacing w:after="0" w:line="240" w:lineRule="auto"/>
        <w:jc w:val="both"/>
        <w:rPr>
          <w:sz w:val="20"/>
          <w:szCs w:val="20"/>
          <w:lang w:val="fr-FR"/>
        </w:rPr>
      </w:pPr>
      <w:r w:rsidRPr="00DB170C">
        <w:rPr>
          <w:sz w:val="20"/>
          <w:szCs w:val="20"/>
          <w:lang w:val="fr-FR"/>
        </w:rPr>
        <w:t xml:space="preserve">Cette préqualification permettra d’identifier des partenaires fiables pouvant être sollicités lors des futurs achats durant la période 2026–2027. Elle </w:t>
      </w:r>
      <w:r w:rsidRPr="004F442D">
        <w:rPr>
          <w:b/>
          <w:bCs/>
          <w:sz w:val="20"/>
          <w:szCs w:val="20"/>
          <w:lang w:val="fr-FR"/>
        </w:rPr>
        <w:t>ne constitue pas un engagement d’achat immédiat</w:t>
      </w:r>
      <w:r w:rsidRPr="00DB170C">
        <w:rPr>
          <w:sz w:val="20"/>
          <w:szCs w:val="20"/>
          <w:lang w:val="fr-FR"/>
        </w:rPr>
        <w:t xml:space="preserve">, mais conditionne la participation aux appels </w:t>
      </w:r>
      <w:r w:rsidR="001E5368">
        <w:rPr>
          <w:sz w:val="20"/>
          <w:szCs w:val="20"/>
          <w:lang w:val="fr-FR"/>
        </w:rPr>
        <w:t>à concurrence</w:t>
      </w:r>
      <w:r w:rsidRPr="00DB170C">
        <w:rPr>
          <w:sz w:val="20"/>
          <w:szCs w:val="20"/>
          <w:lang w:val="fr-FR"/>
        </w:rPr>
        <w:t xml:space="preserve"> ultérieurs liés à la fourniture de craie scolaire.</w:t>
      </w:r>
    </w:p>
    <w:p w14:paraId="5C2532C4" w14:textId="77777777" w:rsidR="00DB170C" w:rsidRPr="00DB170C" w:rsidRDefault="00DB170C" w:rsidP="00647EF6">
      <w:pPr>
        <w:spacing w:after="0" w:line="240" w:lineRule="auto"/>
        <w:jc w:val="both"/>
        <w:rPr>
          <w:sz w:val="20"/>
          <w:szCs w:val="20"/>
          <w:lang w:val="fr-FR"/>
        </w:rPr>
      </w:pPr>
    </w:p>
    <w:p w14:paraId="4B441D13" w14:textId="77777777" w:rsidR="00B36FF6" w:rsidRPr="00B36FF6" w:rsidRDefault="00B36FF6" w:rsidP="00647EF6">
      <w:pPr>
        <w:spacing w:line="240" w:lineRule="auto"/>
        <w:jc w:val="both"/>
        <w:rPr>
          <w:b/>
          <w:bCs/>
          <w:sz w:val="20"/>
          <w:szCs w:val="20"/>
          <w:lang w:val="fr-FR"/>
        </w:rPr>
      </w:pPr>
      <w:r w:rsidRPr="00B36FF6">
        <w:rPr>
          <w:b/>
          <w:bCs/>
          <w:sz w:val="20"/>
          <w:szCs w:val="20"/>
          <w:lang w:val="fr-FR"/>
        </w:rPr>
        <w:t>4. Documents et informations à soumettre</w:t>
      </w:r>
    </w:p>
    <w:p w14:paraId="0F1C3035" w14:textId="77777777" w:rsidR="00B36FF6" w:rsidRDefault="00B36FF6" w:rsidP="00647EF6">
      <w:pPr>
        <w:spacing w:after="0" w:line="240" w:lineRule="auto"/>
        <w:jc w:val="both"/>
        <w:rPr>
          <w:sz w:val="20"/>
          <w:szCs w:val="20"/>
          <w:lang w:val="fr-FR"/>
        </w:rPr>
      </w:pPr>
      <w:r w:rsidRPr="00DB170C">
        <w:rPr>
          <w:sz w:val="20"/>
          <w:szCs w:val="20"/>
          <w:lang w:val="fr-FR"/>
        </w:rPr>
        <w:t>Les fournisseurs doivent soumettre un dossier comprenant notamment :</w:t>
      </w:r>
    </w:p>
    <w:p w14:paraId="2A9B4178" w14:textId="77777777" w:rsidR="00DB170C" w:rsidRPr="00DB170C" w:rsidRDefault="00DB170C" w:rsidP="00647EF6">
      <w:pPr>
        <w:spacing w:after="0" w:line="240" w:lineRule="auto"/>
        <w:jc w:val="both"/>
        <w:rPr>
          <w:sz w:val="10"/>
          <w:szCs w:val="10"/>
          <w:lang w:val="fr-FR"/>
        </w:rPr>
      </w:pPr>
    </w:p>
    <w:p w14:paraId="47720D9D" w14:textId="5DF04C86" w:rsidR="00B36FF6" w:rsidRPr="00DB170C" w:rsidRDefault="00B36FF6" w:rsidP="00647EF6">
      <w:pPr>
        <w:pStyle w:val="Paragraphedeliste"/>
        <w:numPr>
          <w:ilvl w:val="0"/>
          <w:numId w:val="9"/>
        </w:numPr>
        <w:spacing w:after="0"/>
        <w:jc w:val="both"/>
        <w:rPr>
          <w:sz w:val="20"/>
          <w:szCs w:val="20"/>
          <w:lang w:val="fr-FR"/>
        </w:rPr>
      </w:pPr>
      <w:r w:rsidRPr="00DB170C">
        <w:rPr>
          <w:sz w:val="20"/>
          <w:szCs w:val="20"/>
          <w:lang w:val="fr-FR"/>
        </w:rPr>
        <w:t>Une lettre de manifestation d’intérêt ;</w:t>
      </w:r>
    </w:p>
    <w:p w14:paraId="7D8107E3" w14:textId="3AD07859" w:rsidR="00B36FF6" w:rsidRPr="00DB170C" w:rsidRDefault="00B36FF6" w:rsidP="00647EF6">
      <w:pPr>
        <w:pStyle w:val="Paragraphedeliste"/>
        <w:numPr>
          <w:ilvl w:val="0"/>
          <w:numId w:val="9"/>
        </w:numPr>
        <w:spacing w:after="0"/>
        <w:jc w:val="both"/>
        <w:rPr>
          <w:sz w:val="20"/>
          <w:szCs w:val="20"/>
          <w:lang w:val="fr-FR"/>
        </w:rPr>
      </w:pPr>
      <w:r w:rsidRPr="00DB170C">
        <w:rPr>
          <w:sz w:val="20"/>
          <w:szCs w:val="20"/>
          <w:lang w:val="fr-FR"/>
        </w:rPr>
        <w:t>Une copie du RCCM et du quitus fiscal à jour ;</w:t>
      </w:r>
    </w:p>
    <w:p w14:paraId="5A189715" w14:textId="7187B97C" w:rsidR="00B36FF6" w:rsidRPr="00DB170C" w:rsidRDefault="00B36FF6" w:rsidP="00647EF6">
      <w:pPr>
        <w:pStyle w:val="Paragraphedeliste"/>
        <w:numPr>
          <w:ilvl w:val="0"/>
          <w:numId w:val="9"/>
        </w:numPr>
        <w:spacing w:after="0"/>
        <w:jc w:val="both"/>
        <w:rPr>
          <w:sz w:val="20"/>
          <w:szCs w:val="20"/>
          <w:lang w:val="fr-FR"/>
        </w:rPr>
      </w:pPr>
      <w:r w:rsidRPr="00DB170C">
        <w:rPr>
          <w:sz w:val="20"/>
          <w:szCs w:val="20"/>
          <w:lang w:val="fr-FR"/>
        </w:rPr>
        <w:t>Une preuve de capacité financière (relevés bancaires, attestations, etc.) ;</w:t>
      </w:r>
    </w:p>
    <w:p w14:paraId="7C68F823" w14:textId="04400616" w:rsidR="00B36FF6" w:rsidRPr="00DB170C" w:rsidRDefault="00B36FF6" w:rsidP="00647EF6">
      <w:pPr>
        <w:pStyle w:val="Paragraphedeliste"/>
        <w:numPr>
          <w:ilvl w:val="0"/>
          <w:numId w:val="9"/>
        </w:numPr>
        <w:spacing w:after="0"/>
        <w:jc w:val="both"/>
        <w:rPr>
          <w:sz w:val="20"/>
          <w:szCs w:val="20"/>
          <w:lang w:val="fr-FR"/>
        </w:rPr>
      </w:pPr>
      <w:r w:rsidRPr="00DB170C">
        <w:rPr>
          <w:sz w:val="20"/>
          <w:szCs w:val="20"/>
          <w:lang w:val="fr-FR"/>
        </w:rPr>
        <w:t>Une description des capacités techniques (expérience, références pertinentes, volumes fournis, etc.) ;</w:t>
      </w:r>
    </w:p>
    <w:p w14:paraId="62044C0D" w14:textId="64FF6051" w:rsidR="00B36FF6" w:rsidRDefault="00B36FF6" w:rsidP="00647EF6">
      <w:pPr>
        <w:pStyle w:val="Paragraphedeliste"/>
        <w:numPr>
          <w:ilvl w:val="0"/>
          <w:numId w:val="9"/>
        </w:numPr>
        <w:spacing w:after="0"/>
        <w:jc w:val="both"/>
        <w:rPr>
          <w:sz w:val="20"/>
          <w:szCs w:val="20"/>
          <w:lang w:val="fr-FR"/>
        </w:rPr>
      </w:pPr>
      <w:r w:rsidRPr="00DB170C">
        <w:rPr>
          <w:sz w:val="20"/>
          <w:szCs w:val="20"/>
          <w:lang w:val="fr-FR"/>
        </w:rPr>
        <w:t>Toute documentation nécessaire permettant d’apprécier la solidité et la fiabilité du fournisseur.</w:t>
      </w:r>
    </w:p>
    <w:p w14:paraId="17D54066" w14:textId="77777777" w:rsidR="00DB170C" w:rsidRPr="00DB170C" w:rsidRDefault="00DB170C" w:rsidP="00647EF6">
      <w:pPr>
        <w:pStyle w:val="Paragraphedeliste"/>
        <w:spacing w:after="0" w:line="240" w:lineRule="auto"/>
        <w:jc w:val="both"/>
        <w:rPr>
          <w:sz w:val="10"/>
          <w:szCs w:val="10"/>
          <w:lang w:val="fr-FR"/>
        </w:rPr>
      </w:pPr>
    </w:p>
    <w:p w14:paraId="59E679F2" w14:textId="77777777" w:rsidR="00B36FF6" w:rsidRDefault="00B36FF6" w:rsidP="00647EF6">
      <w:pPr>
        <w:spacing w:after="0" w:line="240" w:lineRule="auto"/>
        <w:jc w:val="both"/>
        <w:rPr>
          <w:sz w:val="20"/>
          <w:szCs w:val="20"/>
          <w:lang w:val="fr-FR"/>
        </w:rPr>
      </w:pPr>
      <w:r w:rsidRPr="00DB170C">
        <w:rPr>
          <w:sz w:val="20"/>
          <w:szCs w:val="20"/>
          <w:lang w:val="fr-FR"/>
        </w:rPr>
        <w:t xml:space="preserve">Le dossier complet doit être transmis </w:t>
      </w:r>
      <w:r w:rsidRPr="00E8644D">
        <w:rPr>
          <w:b/>
          <w:bCs/>
          <w:sz w:val="20"/>
          <w:szCs w:val="20"/>
          <w:lang w:val="fr-FR"/>
        </w:rPr>
        <w:t>par voie</w:t>
      </w:r>
      <w:r w:rsidRPr="00DB170C">
        <w:rPr>
          <w:sz w:val="20"/>
          <w:szCs w:val="20"/>
          <w:lang w:val="fr-FR"/>
        </w:rPr>
        <w:t xml:space="preserve"> </w:t>
      </w:r>
      <w:r w:rsidRPr="00E8644D">
        <w:rPr>
          <w:b/>
          <w:bCs/>
          <w:sz w:val="20"/>
          <w:szCs w:val="20"/>
          <w:lang w:val="fr-FR"/>
        </w:rPr>
        <w:t>électronique uniquement</w:t>
      </w:r>
      <w:r w:rsidRPr="00DB170C">
        <w:rPr>
          <w:sz w:val="20"/>
          <w:szCs w:val="20"/>
          <w:lang w:val="fr-FR"/>
        </w:rPr>
        <w:t>.</w:t>
      </w:r>
    </w:p>
    <w:p w14:paraId="6FBF9B20" w14:textId="77777777" w:rsidR="00DB170C" w:rsidRPr="00DB170C" w:rsidRDefault="00DB170C" w:rsidP="00647EF6">
      <w:pPr>
        <w:spacing w:after="0" w:line="240" w:lineRule="auto"/>
        <w:jc w:val="both"/>
        <w:rPr>
          <w:sz w:val="20"/>
          <w:szCs w:val="20"/>
          <w:lang w:val="fr-FR"/>
        </w:rPr>
      </w:pPr>
    </w:p>
    <w:p w14:paraId="79E10FFA" w14:textId="77777777" w:rsidR="00B36FF6" w:rsidRPr="00B36FF6" w:rsidRDefault="00B36FF6" w:rsidP="00647EF6">
      <w:pPr>
        <w:spacing w:line="240" w:lineRule="auto"/>
        <w:jc w:val="both"/>
        <w:rPr>
          <w:b/>
          <w:bCs/>
          <w:sz w:val="20"/>
          <w:szCs w:val="20"/>
          <w:lang w:val="fr-FR"/>
        </w:rPr>
      </w:pPr>
      <w:r w:rsidRPr="00B36FF6">
        <w:rPr>
          <w:b/>
          <w:bCs/>
          <w:sz w:val="20"/>
          <w:szCs w:val="20"/>
          <w:lang w:val="fr-FR"/>
        </w:rPr>
        <w:t>5. Modalités de soumission</w:t>
      </w:r>
    </w:p>
    <w:p w14:paraId="05367589" w14:textId="019FC460" w:rsidR="00B36FF6" w:rsidRPr="00DB170C" w:rsidRDefault="00B36FF6" w:rsidP="00647EF6">
      <w:pPr>
        <w:pStyle w:val="Paragraphedeliste"/>
        <w:numPr>
          <w:ilvl w:val="0"/>
          <w:numId w:val="9"/>
        </w:numPr>
        <w:spacing w:after="0"/>
        <w:jc w:val="both"/>
        <w:rPr>
          <w:sz w:val="20"/>
          <w:szCs w:val="20"/>
          <w:lang w:val="fr-FR"/>
        </w:rPr>
      </w:pPr>
      <w:r w:rsidRPr="00DB170C">
        <w:rPr>
          <w:sz w:val="20"/>
          <w:szCs w:val="20"/>
          <w:lang w:val="fr-FR"/>
        </w:rPr>
        <w:t xml:space="preserve">Les soumissions doivent être envoyées exclusivement par </w:t>
      </w:r>
      <w:proofErr w:type="gramStart"/>
      <w:r w:rsidRPr="00DB170C">
        <w:rPr>
          <w:sz w:val="20"/>
          <w:szCs w:val="20"/>
          <w:lang w:val="fr-FR"/>
        </w:rPr>
        <w:t>email</w:t>
      </w:r>
      <w:proofErr w:type="gramEnd"/>
      <w:r w:rsidRPr="00DB170C">
        <w:rPr>
          <w:sz w:val="20"/>
          <w:szCs w:val="20"/>
          <w:lang w:val="fr-FR"/>
        </w:rPr>
        <w:t xml:space="preserve"> à :</w:t>
      </w:r>
      <w:r w:rsidR="00DB170C" w:rsidRPr="00DB170C">
        <w:rPr>
          <w:sz w:val="20"/>
          <w:szCs w:val="20"/>
          <w:lang w:val="fr-FR"/>
        </w:rPr>
        <w:t xml:space="preserve"> </w:t>
      </w:r>
      <w:r w:rsidRPr="00E8644D">
        <w:rPr>
          <w:color w:val="0070C0"/>
          <w:sz w:val="20"/>
          <w:szCs w:val="20"/>
          <w:lang w:val="fr-FR"/>
        </w:rPr>
        <w:t>tenders@malariaconsortium.org</w:t>
      </w:r>
    </w:p>
    <w:p w14:paraId="1547A9BE" w14:textId="367F0EF0" w:rsidR="00B36FF6" w:rsidRPr="00DB170C" w:rsidRDefault="00B36FF6" w:rsidP="00647EF6">
      <w:pPr>
        <w:pStyle w:val="Paragraphedeliste"/>
        <w:numPr>
          <w:ilvl w:val="0"/>
          <w:numId w:val="9"/>
        </w:numPr>
        <w:spacing w:after="0"/>
        <w:jc w:val="both"/>
        <w:rPr>
          <w:sz w:val="20"/>
          <w:szCs w:val="20"/>
          <w:lang w:val="fr-FR"/>
        </w:rPr>
      </w:pPr>
      <w:r w:rsidRPr="00DB170C">
        <w:rPr>
          <w:sz w:val="20"/>
          <w:szCs w:val="20"/>
          <w:lang w:val="fr-FR"/>
        </w:rPr>
        <w:t xml:space="preserve">L’objet du courriel doit être : </w:t>
      </w:r>
      <w:r w:rsidRPr="000C61CD">
        <w:rPr>
          <w:b/>
          <w:bCs/>
          <w:sz w:val="20"/>
          <w:szCs w:val="20"/>
          <w:lang w:val="fr-FR"/>
        </w:rPr>
        <w:t>AMI</w:t>
      </w:r>
      <w:r w:rsidR="00E8644D" w:rsidRPr="000C61CD">
        <w:rPr>
          <w:b/>
          <w:bCs/>
          <w:sz w:val="20"/>
          <w:szCs w:val="20"/>
          <w:lang w:val="fr-FR"/>
        </w:rPr>
        <w:t xml:space="preserve"> </w:t>
      </w:r>
      <w:r w:rsidRPr="000C61CD">
        <w:rPr>
          <w:b/>
          <w:bCs/>
          <w:sz w:val="20"/>
          <w:szCs w:val="20"/>
          <w:lang w:val="fr-FR"/>
        </w:rPr>
        <w:t>2026</w:t>
      </w:r>
      <w:r w:rsidR="00E8644D" w:rsidRPr="000C61CD">
        <w:rPr>
          <w:b/>
          <w:bCs/>
          <w:sz w:val="20"/>
          <w:szCs w:val="20"/>
          <w:lang w:val="fr-FR"/>
        </w:rPr>
        <w:t xml:space="preserve"> </w:t>
      </w:r>
      <w:r w:rsidR="00B81E2C">
        <w:rPr>
          <w:b/>
          <w:bCs/>
          <w:sz w:val="20"/>
          <w:szCs w:val="20"/>
          <w:lang w:val="fr-FR"/>
        </w:rPr>
        <w:t xml:space="preserve">- </w:t>
      </w:r>
      <w:r w:rsidRPr="000C61CD">
        <w:rPr>
          <w:b/>
          <w:bCs/>
          <w:sz w:val="20"/>
          <w:szCs w:val="20"/>
          <w:lang w:val="fr-FR"/>
        </w:rPr>
        <w:t>002/MC/TG</w:t>
      </w:r>
    </w:p>
    <w:p w14:paraId="4932B258" w14:textId="091B4CCD" w:rsidR="00B36FF6" w:rsidRDefault="00B36FF6" w:rsidP="00647EF6">
      <w:pPr>
        <w:pStyle w:val="Paragraphedeliste"/>
        <w:numPr>
          <w:ilvl w:val="0"/>
          <w:numId w:val="9"/>
        </w:numPr>
        <w:spacing w:after="0"/>
        <w:jc w:val="both"/>
        <w:rPr>
          <w:sz w:val="20"/>
          <w:szCs w:val="20"/>
          <w:lang w:val="fr-FR"/>
        </w:rPr>
      </w:pPr>
      <w:r w:rsidRPr="00DB170C">
        <w:rPr>
          <w:sz w:val="20"/>
          <w:szCs w:val="20"/>
          <w:lang w:val="fr-FR"/>
        </w:rPr>
        <w:t xml:space="preserve">La date limite de réception des dossiers est fixée au : </w:t>
      </w:r>
      <w:r w:rsidRPr="000C61CD">
        <w:rPr>
          <w:b/>
          <w:bCs/>
          <w:sz w:val="20"/>
          <w:szCs w:val="20"/>
          <w:lang w:val="fr-FR"/>
        </w:rPr>
        <w:t>20 mars 2026 à 17h00 (</w:t>
      </w:r>
      <w:r w:rsidR="00952F46">
        <w:rPr>
          <w:b/>
          <w:bCs/>
          <w:sz w:val="20"/>
          <w:szCs w:val="20"/>
          <w:lang w:val="fr-FR"/>
        </w:rPr>
        <w:t>GMT</w:t>
      </w:r>
      <w:r w:rsidRPr="000C61CD">
        <w:rPr>
          <w:b/>
          <w:bCs/>
          <w:sz w:val="20"/>
          <w:szCs w:val="20"/>
          <w:lang w:val="fr-FR"/>
        </w:rPr>
        <w:t>)</w:t>
      </w:r>
    </w:p>
    <w:p w14:paraId="74658A1B" w14:textId="77777777" w:rsidR="001B2EE7" w:rsidRPr="00633C28" w:rsidRDefault="001B2EE7" w:rsidP="00647EF6">
      <w:pPr>
        <w:pStyle w:val="Paragraphedeliste"/>
        <w:spacing w:after="0"/>
        <w:jc w:val="both"/>
        <w:rPr>
          <w:sz w:val="10"/>
          <w:szCs w:val="10"/>
          <w:lang w:val="fr-FR"/>
        </w:rPr>
      </w:pPr>
    </w:p>
    <w:p w14:paraId="38F0BEE6" w14:textId="6D483FE5" w:rsidR="00B36FF6" w:rsidRDefault="00B36FF6" w:rsidP="00647EF6">
      <w:pPr>
        <w:spacing w:line="240" w:lineRule="auto"/>
        <w:jc w:val="both"/>
        <w:rPr>
          <w:b/>
          <w:bCs/>
          <w:sz w:val="20"/>
          <w:szCs w:val="20"/>
          <w:lang w:val="fr-FR"/>
        </w:rPr>
      </w:pPr>
      <w:r w:rsidRPr="00B36FF6">
        <w:rPr>
          <w:b/>
          <w:bCs/>
          <w:sz w:val="20"/>
          <w:szCs w:val="20"/>
          <w:lang w:val="fr-FR"/>
        </w:rPr>
        <w:t xml:space="preserve">Tout dossier reçu après cette </w:t>
      </w:r>
      <w:r w:rsidR="00656228" w:rsidRPr="00B36FF6">
        <w:rPr>
          <w:b/>
          <w:bCs/>
          <w:sz w:val="20"/>
          <w:szCs w:val="20"/>
          <w:lang w:val="fr-FR"/>
        </w:rPr>
        <w:t>échéance ne sera pas</w:t>
      </w:r>
      <w:r w:rsidR="008E7F60">
        <w:rPr>
          <w:b/>
          <w:bCs/>
          <w:sz w:val="20"/>
          <w:szCs w:val="20"/>
          <w:lang w:val="fr-FR"/>
        </w:rPr>
        <w:t xml:space="preserve"> pris en compte</w:t>
      </w:r>
      <w:r w:rsidRPr="00B36FF6">
        <w:rPr>
          <w:b/>
          <w:bCs/>
          <w:sz w:val="20"/>
          <w:szCs w:val="20"/>
          <w:lang w:val="fr-FR"/>
        </w:rPr>
        <w:t>.</w:t>
      </w:r>
    </w:p>
    <w:p w14:paraId="4C7F7CC7" w14:textId="77777777" w:rsidR="0083791B" w:rsidRDefault="0083791B" w:rsidP="00647EF6">
      <w:pPr>
        <w:spacing w:line="240" w:lineRule="auto"/>
        <w:jc w:val="both"/>
        <w:rPr>
          <w:b/>
          <w:bCs/>
          <w:sz w:val="20"/>
          <w:szCs w:val="20"/>
          <w:lang w:val="fr-FR"/>
        </w:rPr>
      </w:pPr>
    </w:p>
    <w:p w14:paraId="12C8599E" w14:textId="77777777" w:rsidR="00DB170C" w:rsidRDefault="00DB170C" w:rsidP="00B36FF6">
      <w:pPr>
        <w:spacing w:line="240" w:lineRule="auto"/>
        <w:rPr>
          <w:b/>
          <w:bCs/>
          <w:sz w:val="20"/>
          <w:szCs w:val="20"/>
          <w:lang w:val="fr-FR"/>
        </w:rPr>
      </w:pPr>
    </w:p>
    <w:p w14:paraId="06D84ABC" w14:textId="77777777" w:rsidR="00B36FF6" w:rsidRPr="00B36FF6" w:rsidRDefault="00B36FF6" w:rsidP="00647EF6">
      <w:pPr>
        <w:spacing w:line="240" w:lineRule="auto"/>
        <w:jc w:val="both"/>
        <w:rPr>
          <w:b/>
          <w:bCs/>
          <w:sz w:val="20"/>
          <w:szCs w:val="20"/>
          <w:lang w:val="fr-FR"/>
        </w:rPr>
      </w:pPr>
      <w:r w:rsidRPr="00B36FF6">
        <w:rPr>
          <w:b/>
          <w:bCs/>
          <w:sz w:val="20"/>
          <w:szCs w:val="20"/>
          <w:lang w:val="fr-FR"/>
        </w:rPr>
        <w:t>6. Critères d’évaluation</w:t>
      </w:r>
    </w:p>
    <w:p w14:paraId="32B7C538" w14:textId="77777777" w:rsidR="00B36FF6" w:rsidRPr="00DB170C" w:rsidRDefault="00B36FF6" w:rsidP="00647EF6">
      <w:pPr>
        <w:spacing w:line="240" w:lineRule="auto"/>
        <w:jc w:val="both"/>
        <w:rPr>
          <w:sz w:val="20"/>
          <w:szCs w:val="20"/>
          <w:lang w:val="fr-FR"/>
        </w:rPr>
      </w:pPr>
      <w:r w:rsidRPr="00DB170C">
        <w:rPr>
          <w:sz w:val="20"/>
          <w:szCs w:val="20"/>
          <w:lang w:val="fr-FR"/>
        </w:rPr>
        <w:t>Les dossiers seront analysés selon les critères suivants :</w:t>
      </w:r>
    </w:p>
    <w:p w14:paraId="4F15D4A7" w14:textId="20F27889" w:rsidR="00B36FF6" w:rsidRPr="001B2EE7" w:rsidRDefault="00B36FF6" w:rsidP="00647EF6">
      <w:pPr>
        <w:pStyle w:val="Paragraphedeliste"/>
        <w:numPr>
          <w:ilvl w:val="0"/>
          <w:numId w:val="10"/>
        </w:numPr>
        <w:spacing w:after="0" w:line="240" w:lineRule="auto"/>
        <w:jc w:val="both"/>
        <w:rPr>
          <w:b/>
          <w:bCs/>
          <w:sz w:val="20"/>
          <w:szCs w:val="20"/>
          <w:lang w:val="fr-FR"/>
        </w:rPr>
      </w:pPr>
      <w:r w:rsidRPr="001B2EE7">
        <w:rPr>
          <w:b/>
          <w:bCs/>
          <w:sz w:val="20"/>
          <w:szCs w:val="20"/>
          <w:lang w:val="fr-FR"/>
        </w:rPr>
        <w:t>Conformité administrative</w:t>
      </w:r>
    </w:p>
    <w:p w14:paraId="138BE64F" w14:textId="28E6839F" w:rsidR="00B36FF6" w:rsidRPr="001B2EE7" w:rsidRDefault="00B36FF6" w:rsidP="00647EF6">
      <w:pPr>
        <w:pStyle w:val="Paragraphedeliste"/>
        <w:numPr>
          <w:ilvl w:val="0"/>
          <w:numId w:val="10"/>
        </w:numPr>
        <w:spacing w:after="0" w:line="240" w:lineRule="auto"/>
        <w:jc w:val="both"/>
        <w:rPr>
          <w:b/>
          <w:bCs/>
          <w:sz w:val="20"/>
          <w:szCs w:val="20"/>
          <w:lang w:val="fr-FR"/>
        </w:rPr>
      </w:pPr>
      <w:r w:rsidRPr="001B2EE7">
        <w:rPr>
          <w:b/>
          <w:bCs/>
          <w:sz w:val="20"/>
          <w:szCs w:val="20"/>
          <w:lang w:val="fr-FR"/>
        </w:rPr>
        <w:t xml:space="preserve">Capacité technique </w:t>
      </w:r>
      <w:r w:rsidRPr="001B2EE7">
        <w:rPr>
          <w:sz w:val="20"/>
          <w:szCs w:val="20"/>
          <w:lang w:val="fr-FR"/>
        </w:rPr>
        <w:t>(qualité, régularité d’approvisionnement, références)</w:t>
      </w:r>
    </w:p>
    <w:p w14:paraId="790F1DCB" w14:textId="3BA5F323" w:rsidR="00B36FF6" w:rsidRPr="001B2EE7" w:rsidRDefault="00B36FF6" w:rsidP="00647EF6">
      <w:pPr>
        <w:pStyle w:val="Paragraphedeliste"/>
        <w:numPr>
          <w:ilvl w:val="0"/>
          <w:numId w:val="10"/>
        </w:numPr>
        <w:spacing w:after="0" w:line="240" w:lineRule="auto"/>
        <w:jc w:val="both"/>
        <w:rPr>
          <w:b/>
          <w:bCs/>
          <w:sz w:val="20"/>
          <w:szCs w:val="20"/>
          <w:lang w:val="fr-FR"/>
        </w:rPr>
      </w:pPr>
      <w:r w:rsidRPr="001B2EE7">
        <w:rPr>
          <w:b/>
          <w:bCs/>
          <w:sz w:val="20"/>
          <w:szCs w:val="20"/>
          <w:lang w:val="fr-FR"/>
        </w:rPr>
        <w:t>Capacité financière</w:t>
      </w:r>
    </w:p>
    <w:p w14:paraId="53F6DE52" w14:textId="1C96D91D" w:rsidR="00B36FF6" w:rsidRPr="001B2EE7" w:rsidRDefault="00B36FF6" w:rsidP="00647EF6">
      <w:pPr>
        <w:pStyle w:val="Paragraphedeliste"/>
        <w:numPr>
          <w:ilvl w:val="0"/>
          <w:numId w:val="10"/>
        </w:numPr>
        <w:spacing w:after="0" w:line="240" w:lineRule="auto"/>
        <w:jc w:val="both"/>
        <w:rPr>
          <w:b/>
          <w:bCs/>
          <w:sz w:val="20"/>
          <w:szCs w:val="20"/>
          <w:lang w:val="fr-FR"/>
        </w:rPr>
      </w:pPr>
      <w:r w:rsidRPr="001B2EE7">
        <w:rPr>
          <w:b/>
          <w:bCs/>
          <w:sz w:val="20"/>
          <w:szCs w:val="20"/>
          <w:lang w:val="fr-FR"/>
        </w:rPr>
        <w:t>Expérience professionnelle pertinente</w:t>
      </w:r>
    </w:p>
    <w:p w14:paraId="40BBC715" w14:textId="23C810F1" w:rsidR="00B36FF6" w:rsidRPr="001B2EE7" w:rsidRDefault="00B36FF6" w:rsidP="00647EF6">
      <w:pPr>
        <w:pStyle w:val="Paragraphedeliste"/>
        <w:numPr>
          <w:ilvl w:val="0"/>
          <w:numId w:val="10"/>
        </w:numPr>
        <w:spacing w:after="0" w:line="240" w:lineRule="auto"/>
        <w:jc w:val="both"/>
        <w:rPr>
          <w:b/>
          <w:bCs/>
          <w:sz w:val="20"/>
          <w:szCs w:val="20"/>
          <w:lang w:val="fr-FR"/>
        </w:rPr>
      </w:pPr>
      <w:r w:rsidRPr="001B2EE7">
        <w:rPr>
          <w:b/>
          <w:bCs/>
          <w:sz w:val="20"/>
          <w:szCs w:val="20"/>
          <w:lang w:val="fr-FR"/>
        </w:rPr>
        <w:t>Qualité et exhaustivité des documents fournis</w:t>
      </w:r>
    </w:p>
    <w:p w14:paraId="4B5EF3D2" w14:textId="77777777" w:rsidR="00DB170C" w:rsidRPr="00DB170C" w:rsidRDefault="00DB170C" w:rsidP="00647EF6">
      <w:pPr>
        <w:pStyle w:val="Paragraphedeliste"/>
        <w:spacing w:after="0" w:line="240" w:lineRule="auto"/>
        <w:jc w:val="both"/>
        <w:rPr>
          <w:sz w:val="10"/>
          <w:szCs w:val="10"/>
          <w:lang w:val="fr-FR"/>
        </w:rPr>
      </w:pPr>
    </w:p>
    <w:p w14:paraId="7ED13B8E" w14:textId="77777777" w:rsidR="00B36FF6" w:rsidRPr="00DB170C" w:rsidRDefault="00B36FF6" w:rsidP="00647EF6">
      <w:pPr>
        <w:spacing w:line="240" w:lineRule="auto"/>
        <w:jc w:val="both"/>
        <w:rPr>
          <w:sz w:val="20"/>
          <w:szCs w:val="20"/>
          <w:lang w:val="fr-FR"/>
        </w:rPr>
      </w:pPr>
      <w:r w:rsidRPr="00DB170C">
        <w:rPr>
          <w:sz w:val="20"/>
          <w:szCs w:val="20"/>
          <w:lang w:val="fr-FR"/>
        </w:rPr>
        <w:t>Les soumissionnaires seront notifiés des résultats après validation par Malaria Consortium.</w:t>
      </w:r>
    </w:p>
    <w:p w14:paraId="70676220" w14:textId="0979F32D" w:rsidR="00B36FF6" w:rsidRPr="00B36FF6" w:rsidRDefault="00A14031" w:rsidP="00647EF6">
      <w:pPr>
        <w:spacing w:line="240" w:lineRule="auto"/>
        <w:jc w:val="both"/>
        <w:rPr>
          <w:b/>
          <w:bCs/>
          <w:sz w:val="20"/>
          <w:szCs w:val="20"/>
          <w:lang w:val="fr-FR"/>
        </w:rPr>
      </w:pPr>
      <w:r>
        <w:rPr>
          <w:b/>
          <w:bCs/>
          <w:sz w:val="20"/>
          <w:szCs w:val="20"/>
          <w:lang w:val="fr-FR"/>
        </w:rPr>
        <w:t>7</w:t>
      </w:r>
      <w:r w:rsidR="00B36FF6" w:rsidRPr="00B36FF6">
        <w:rPr>
          <w:b/>
          <w:bCs/>
          <w:sz w:val="20"/>
          <w:szCs w:val="20"/>
          <w:lang w:val="fr-FR"/>
        </w:rPr>
        <w:t>. Informations complémentaires</w:t>
      </w:r>
    </w:p>
    <w:p w14:paraId="449C4699" w14:textId="52DD0AD5" w:rsidR="00B36FF6" w:rsidRPr="00DB170C" w:rsidRDefault="00B36FF6" w:rsidP="00647EF6">
      <w:pPr>
        <w:spacing w:after="0" w:line="240" w:lineRule="auto"/>
        <w:jc w:val="both"/>
        <w:rPr>
          <w:sz w:val="20"/>
          <w:szCs w:val="20"/>
          <w:lang w:val="fr-FR"/>
        </w:rPr>
      </w:pPr>
      <w:r w:rsidRPr="00DB170C">
        <w:rPr>
          <w:sz w:val="20"/>
          <w:szCs w:val="20"/>
          <w:lang w:val="fr-FR"/>
        </w:rPr>
        <w:t>Pour toute question relative au présent AMI :</w:t>
      </w:r>
      <w:r w:rsidR="00DB170C" w:rsidRPr="00DB170C">
        <w:rPr>
          <w:sz w:val="20"/>
          <w:szCs w:val="20"/>
          <w:lang w:val="fr-FR"/>
        </w:rPr>
        <w:t xml:space="preserve"> </w:t>
      </w:r>
      <w:r w:rsidRPr="00DB170C">
        <w:rPr>
          <w:sz w:val="20"/>
          <w:szCs w:val="20"/>
          <w:lang w:val="fr-FR"/>
        </w:rPr>
        <w:t>tenders@malariaconsortium.org</w:t>
      </w:r>
    </w:p>
    <w:p w14:paraId="3A4D2876" w14:textId="46BDC498" w:rsidR="00B36FF6" w:rsidRPr="00DB170C" w:rsidRDefault="00B36FF6" w:rsidP="00647EF6">
      <w:pPr>
        <w:spacing w:after="0" w:line="240" w:lineRule="auto"/>
        <w:jc w:val="both"/>
        <w:rPr>
          <w:sz w:val="20"/>
          <w:szCs w:val="20"/>
          <w:lang w:val="fr-FR"/>
        </w:rPr>
      </w:pPr>
      <w:r w:rsidRPr="00DB170C">
        <w:rPr>
          <w:sz w:val="20"/>
          <w:szCs w:val="20"/>
          <w:lang w:val="fr-FR"/>
        </w:rPr>
        <w:t xml:space="preserve">(Indiquer obligatoirement : « </w:t>
      </w:r>
      <w:r w:rsidRPr="00B81E2C">
        <w:rPr>
          <w:b/>
          <w:bCs/>
          <w:sz w:val="20"/>
          <w:szCs w:val="20"/>
          <w:lang w:val="fr-FR"/>
        </w:rPr>
        <w:t>AMI</w:t>
      </w:r>
      <w:r w:rsidR="00DB170C" w:rsidRPr="00B81E2C">
        <w:rPr>
          <w:b/>
          <w:bCs/>
          <w:sz w:val="20"/>
          <w:szCs w:val="20"/>
          <w:lang w:val="fr-FR"/>
        </w:rPr>
        <w:t xml:space="preserve"> </w:t>
      </w:r>
      <w:r w:rsidRPr="00B81E2C">
        <w:rPr>
          <w:b/>
          <w:bCs/>
          <w:sz w:val="20"/>
          <w:szCs w:val="20"/>
          <w:lang w:val="fr-FR"/>
        </w:rPr>
        <w:t>2026</w:t>
      </w:r>
      <w:r w:rsidR="00DB170C" w:rsidRPr="00B81E2C">
        <w:rPr>
          <w:b/>
          <w:bCs/>
          <w:sz w:val="20"/>
          <w:szCs w:val="20"/>
          <w:lang w:val="fr-FR"/>
        </w:rPr>
        <w:t xml:space="preserve"> - </w:t>
      </w:r>
      <w:r w:rsidRPr="00B81E2C">
        <w:rPr>
          <w:b/>
          <w:bCs/>
          <w:sz w:val="20"/>
          <w:szCs w:val="20"/>
          <w:lang w:val="fr-FR"/>
        </w:rPr>
        <w:t>002/MC/TG</w:t>
      </w:r>
      <w:r w:rsidRPr="00DB170C">
        <w:rPr>
          <w:sz w:val="20"/>
          <w:szCs w:val="20"/>
          <w:lang w:val="fr-FR"/>
        </w:rPr>
        <w:t xml:space="preserve"> – Demande d’information » dans l’objet)</w:t>
      </w:r>
    </w:p>
    <w:p w14:paraId="299A4BC8" w14:textId="77777777" w:rsidR="00DB170C" w:rsidRPr="00B36FF6" w:rsidRDefault="00DB170C" w:rsidP="00647EF6">
      <w:pPr>
        <w:spacing w:after="0" w:line="240" w:lineRule="auto"/>
        <w:jc w:val="both"/>
        <w:rPr>
          <w:b/>
          <w:bCs/>
          <w:sz w:val="20"/>
          <w:szCs w:val="20"/>
          <w:lang w:val="fr-FR"/>
        </w:rPr>
      </w:pPr>
    </w:p>
    <w:p w14:paraId="3D15F848" w14:textId="19A50E47" w:rsidR="00B36FF6" w:rsidRPr="00B36FF6" w:rsidRDefault="00A14031" w:rsidP="00647EF6">
      <w:pPr>
        <w:spacing w:line="240" w:lineRule="auto"/>
        <w:jc w:val="both"/>
        <w:rPr>
          <w:b/>
          <w:bCs/>
          <w:sz w:val="20"/>
          <w:szCs w:val="20"/>
          <w:lang w:val="fr-FR"/>
        </w:rPr>
      </w:pPr>
      <w:r>
        <w:rPr>
          <w:b/>
          <w:bCs/>
          <w:sz w:val="20"/>
          <w:szCs w:val="20"/>
          <w:lang w:val="fr-FR"/>
        </w:rPr>
        <w:t>8</w:t>
      </w:r>
      <w:r w:rsidR="00B36FF6" w:rsidRPr="00B36FF6">
        <w:rPr>
          <w:b/>
          <w:bCs/>
          <w:sz w:val="20"/>
          <w:szCs w:val="20"/>
          <w:lang w:val="fr-FR"/>
        </w:rPr>
        <w:t>. Dispositions finales</w:t>
      </w:r>
    </w:p>
    <w:p w14:paraId="0EE2AB97" w14:textId="77777777" w:rsidR="00B36FF6" w:rsidRPr="00DB170C" w:rsidRDefault="00B36FF6" w:rsidP="00647EF6">
      <w:pPr>
        <w:spacing w:line="240" w:lineRule="auto"/>
        <w:jc w:val="both"/>
        <w:rPr>
          <w:sz w:val="20"/>
          <w:szCs w:val="20"/>
          <w:lang w:val="fr-FR"/>
        </w:rPr>
      </w:pPr>
      <w:r w:rsidRPr="00DB170C">
        <w:rPr>
          <w:sz w:val="20"/>
          <w:szCs w:val="20"/>
          <w:lang w:val="fr-FR"/>
        </w:rPr>
        <w:t>Malaria Consortium se réserve le droit de rejeter toute candidature ne répondant pas aux exigences, de demander des informations complémentaires et d’annuler ou de modifier l’AMI sans préavis.</w:t>
      </w:r>
    </w:p>
    <w:p w14:paraId="4614776C" w14:textId="77777777" w:rsidR="007560E6" w:rsidRDefault="007560E6" w:rsidP="00327010">
      <w:pPr>
        <w:spacing w:line="240" w:lineRule="auto"/>
        <w:rPr>
          <w:b/>
          <w:bCs/>
          <w:sz w:val="20"/>
          <w:szCs w:val="20"/>
          <w:lang w:val="fr-FR"/>
        </w:rPr>
      </w:pPr>
    </w:p>
    <w:p w14:paraId="3BB7A177" w14:textId="77777777" w:rsidR="007560E6" w:rsidRDefault="007560E6" w:rsidP="00327010">
      <w:pPr>
        <w:spacing w:line="240" w:lineRule="auto"/>
        <w:rPr>
          <w:b/>
          <w:bCs/>
          <w:sz w:val="20"/>
          <w:szCs w:val="20"/>
          <w:lang w:val="fr-FR"/>
        </w:rPr>
      </w:pPr>
    </w:p>
    <w:p w14:paraId="01418510" w14:textId="77777777" w:rsidR="007560E6" w:rsidRDefault="007560E6" w:rsidP="00327010">
      <w:pPr>
        <w:spacing w:line="240" w:lineRule="auto"/>
        <w:rPr>
          <w:b/>
          <w:bCs/>
          <w:sz w:val="20"/>
          <w:szCs w:val="20"/>
          <w:lang w:val="fr-FR"/>
        </w:rPr>
      </w:pPr>
    </w:p>
    <w:p w14:paraId="420F4006" w14:textId="77777777" w:rsidR="007560E6" w:rsidRDefault="007560E6" w:rsidP="00327010">
      <w:pPr>
        <w:spacing w:line="240" w:lineRule="auto"/>
        <w:rPr>
          <w:b/>
          <w:bCs/>
          <w:sz w:val="20"/>
          <w:szCs w:val="20"/>
          <w:lang w:val="fr-FR"/>
        </w:rPr>
      </w:pPr>
    </w:p>
    <w:p w14:paraId="5A74E999" w14:textId="77777777" w:rsidR="007560E6" w:rsidRDefault="007560E6" w:rsidP="00327010">
      <w:pPr>
        <w:spacing w:line="240" w:lineRule="auto"/>
        <w:rPr>
          <w:b/>
          <w:bCs/>
          <w:sz w:val="20"/>
          <w:szCs w:val="20"/>
          <w:lang w:val="fr-FR"/>
        </w:rPr>
      </w:pPr>
    </w:p>
    <w:p w14:paraId="75F74010" w14:textId="77777777" w:rsidR="007560E6" w:rsidRDefault="007560E6" w:rsidP="00327010">
      <w:pPr>
        <w:spacing w:line="240" w:lineRule="auto"/>
        <w:rPr>
          <w:b/>
          <w:bCs/>
          <w:sz w:val="20"/>
          <w:szCs w:val="20"/>
          <w:lang w:val="fr-FR"/>
        </w:rPr>
      </w:pPr>
    </w:p>
    <w:p w14:paraId="1F63AB13" w14:textId="77777777" w:rsidR="00327010" w:rsidRPr="00327010" w:rsidRDefault="00327010" w:rsidP="0091290B">
      <w:pPr>
        <w:ind w:left="6372"/>
        <w:rPr>
          <w:rFonts w:ascii="Calibri" w:hAnsi="Calibri" w:cs="Calibri"/>
          <w:b/>
          <w:bCs/>
          <w:noProof/>
          <w:sz w:val="12"/>
          <w:szCs w:val="12"/>
          <w:lang w:val="fr-FR"/>
        </w:rPr>
      </w:pPr>
    </w:p>
    <w:sectPr w:rsidR="00327010" w:rsidRPr="00327010">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3FDC01" w14:textId="77777777" w:rsidR="00E54AE3" w:rsidRDefault="00E54AE3" w:rsidP="00046503">
      <w:pPr>
        <w:spacing w:after="0" w:line="240" w:lineRule="auto"/>
      </w:pPr>
      <w:r>
        <w:separator/>
      </w:r>
    </w:p>
  </w:endnote>
  <w:endnote w:type="continuationSeparator" w:id="0">
    <w:p w14:paraId="2F8364ED" w14:textId="77777777" w:rsidR="00E54AE3" w:rsidRDefault="00E54AE3" w:rsidP="00046503">
      <w:pPr>
        <w:spacing w:after="0" w:line="240" w:lineRule="auto"/>
      </w:pPr>
      <w:r>
        <w:continuationSeparator/>
      </w:r>
    </w:p>
  </w:endnote>
  <w:endnote w:type="continuationNotice" w:id="1">
    <w:p w14:paraId="114C7B5E" w14:textId="77777777" w:rsidR="00E54AE3" w:rsidRDefault="00E54AE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ndara">
    <w:panose1 w:val="020E0502030303020204"/>
    <w:charset w:val="00"/>
    <w:family w:val="swiss"/>
    <w:pitch w:val="variable"/>
    <w:sig w:usb0="A00002EF" w:usb1="4000A44B" w:usb2="00000000" w:usb3="00000000" w:csb0="0000019F" w:csb1="00000000"/>
  </w:font>
  <w:font w:name="Arial Rounded MT Bold">
    <w:panose1 w:val="020F070403050403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6FB3D9" w14:textId="25A75480" w:rsidR="007131ED" w:rsidRDefault="007131ED">
    <w:pPr>
      <w:pStyle w:val="Pieddepage"/>
    </w:pPr>
    <w:r>
      <w:rPr>
        <w:noProof/>
        <w:lang w:eastAsia="fr-FR"/>
      </w:rPr>
      <w:drawing>
        <wp:inline distT="0" distB="0" distL="0" distR="0" wp14:anchorId="1F617304" wp14:editId="788622FC">
          <wp:extent cx="2409825" cy="4095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09825" cy="409575"/>
                  </a:xfrm>
                  <a:prstGeom prst="rect">
                    <a:avLst/>
                  </a:prstGeom>
                  <a:noFill/>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56979C" w14:textId="77777777" w:rsidR="00E54AE3" w:rsidRDefault="00E54AE3" w:rsidP="00046503">
      <w:pPr>
        <w:spacing w:after="0" w:line="240" w:lineRule="auto"/>
      </w:pPr>
      <w:r>
        <w:separator/>
      </w:r>
    </w:p>
  </w:footnote>
  <w:footnote w:type="continuationSeparator" w:id="0">
    <w:p w14:paraId="7565B3DF" w14:textId="77777777" w:rsidR="00E54AE3" w:rsidRDefault="00E54AE3" w:rsidP="00046503">
      <w:pPr>
        <w:spacing w:after="0" w:line="240" w:lineRule="auto"/>
      </w:pPr>
      <w:r>
        <w:continuationSeparator/>
      </w:r>
    </w:p>
  </w:footnote>
  <w:footnote w:type="continuationNotice" w:id="1">
    <w:p w14:paraId="2BE8EFC5" w14:textId="77777777" w:rsidR="00E54AE3" w:rsidRDefault="00E54AE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480BAD" w14:textId="55376285" w:rsidR="00046503" w:rsidRDefault="0031585A">
    <w:pPr>
      <w:pStyle w:val="En-tte"/>
    </w:pPr>
    <w:r w:rsidRPr="00725B53">
      <w:rPr>
        <w:noProof/>
        <w:lang w:val="fr-FR" w:eastAsia="fr-FR"/>
      </w:rPr>
      <mc:AlternateContent>
        <mc:Choice Requires="wps">
          <w:drawing>
            <wp:anchor distT="0" distB="0" distL="114300" distR="114300" simplePos="0" relativeHeight="251658240" behindDoc="1" locked="1" layoutInCell="1" allowOverlap="1" wp14:anchorId="48CB71AA" wp14:editId="6C978E89">
              <wp:simplePos x="0" y="0"/>
              <wp:positionH relativeFrom="margin">
                <wp:posOffset>3129915</wp:posOffset>
              </wp:positionH>
              <wp:positionV relativeFrom="margin">
                <wp:posOffset>-567055</wp:posOffset>
              </wp:positionV>
              <wp:extent cx="3225800" cy="482600"/>
              <wp:effectExtent l="0" t="0" r="12700" b="12700"/>
              <wp:wrapNone/>
              <wp:docPr id="2940808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5800" cy="482600"/>
                      </a:xfrm>
                      <a:prstGeom prst="rect">
                        <a:avLst/>
                      </a:prstGeom>
                      <a:noFill/>
                      <a:ln>
                        <a:noFill/>
                      </a:ln>
                      <a:extLst>
                        <a:ext uri="{909E8E84-426E-40dd-AFC4-6F175D3DCCD1}">
                          <a14:hiddenFill xmlns:o="urn:schemas-microsoft-com:office:office" xmlns:v="urn:schemas-microsoft-com:vml" xmlns:w10="urn:schemas-microsoft-com:office:word" xmlns:w="http://schemas.openxmlformats.org/wordprocessingml/2006/main" xmlns:a14="http://schemas.microsoft.com/office/drawing/2010/main" xmlns="">
                            <a:solidFill>
                              <a:srgbClr val="FFFFFF"/>
                            </a:solidFill>
                          </a14:hiddenFill>
                        </a:ext>
                        <a:ext uri="{91240B29-F687-4f45-9708-019B960494DF}">
                          <a14:hiddenLine xmlns:o="urn:schemas-microsoft-com:office:office" xmlns:v="urn:schemas-microsoft-com:vml" xmlns:w10="urn:schemas-microsoft-com:office:word" xmlns:w="http://schemas.openxmlformats.org/wordprocessingml/2006/main" xmlns:a14="http://schemas.microsoft.com/office/drawing/2010/main" xmlns="" w="9525">
                            <a:solidFill>
                              <a:srgbClr val="000000"/>
                            </a:solidFill>
                            <a:miter lim="800000"/>
                            <a:headEnd/>
                            <a:tailEnd/>
                          </a14:hiddenLine>
                        </a:ext>
                      </a:extLst>
                    </wps:spPr>
                    <wps:txbx>
                      <w:txbxContent>
                        <w:p w14:paraId="1F46A1F8" w14:textId="77777777" w:rsidR="0031585A" w:rsidRDefault="0031585A" w:rsidP="0031585A">
                          <w:pPr>
                            <w:pStyle w:val="LhAddr"/>
                            <w:contextualSpacing/>
                            <w:rPr>
                              <w:lang w:val="fr-FR"/>
                            </w:rPr>
                          </w:pPr>
                          <w:r w:rsidRPr="00BF67C8">
                            <w:rPr>
                              <w:lang w:val="fr-FR"/>
                            </w:rPr>
                            <w:t xml:space="preserve">Quartier </w:t>
                          </w:r>
                          <w:proofErr w:type="spellStart"/>
                          <w:r w:rsidRPr="00BF67C8">
                            <w:rPr>
                              <w:lang w:val="fr-FR"/>
                            </w:rPr>
                            <w:t>Agoè-Cacaveli</w:t>
                          </w:r>
                          <w:proofErr w:type="spellEnd"/>
                          <w:r w:rsidRPr="00BF67C8">
                            <w:rPr>
                              <w:lang w:val="fr-FR"/>
                            </w:rPr>
                            <w:t>, Boulevard Faure Gnassingbé,</w:t>
                          </w:r>
                        </w:p>
                        <w:p w14:paraId="73C07371" w14:textId="77777777" w:rsidR="0031585A" w:rsidRPr="00BF67C8" w:rsidRDefault="0031585A" w:rsidP="0031585A">
                          <w:pPr>
                            <w:pStyle w:val="LhAddr"/>
                            <w:contextualSpacing/>
                            <w:rPr>
                              <w:lang w:val="fr-FR"/>
                            </w:rPr>
                          </w:pPr>
                          <w:r w:rsidRPr="00BF67C8">
                            <w:rPr>
                              <w:lang w:val="fr-FR"/>
                            </w:rPr>
                            <w:t>Non loin du bloc administratif de l’université FORMATEC</w:t>
                          </w:r>
                        </w:p>
                        <w:p w14:paraId="3919B9C7" w14:textId="5B1A0F7A" w:rsidR="0031585A" w:rsidRPr="00BF67C8" w:rsidRDefault="0031585A" w:rsidP="0031585A">
                          <w:pPr>
                            <w:pStyle w:val="LhAddr"/>
                            <w:contextualSpacing/>
                            <w:rPr>
                              <w:lang w:val="en-US"/>
                            </w:rPr>
                          </w:pPr>
                          <w:r w:rsidRPr="00BF67C8">
                            <w:rPr>
                              <w:lang w:val="en-US"/>
                            </w:rPr>
                            <w:t>Lomé</w:t>
                          </w:r>
                          <w:r>
                            <w:rPr>
                              <w:lang w:val="en-US"/>
                            </w:rPr>
                            <w:t xml:space="preserve">-Togo, 07 </w:t>
                          </w:r>
                          <w:proofErr w:type="gramStart"/>
                          <w:r>
                            <w:rPr>
                              <w:lang w:val="en-US"/>
                            </w:rPr>
                            <w:t>BP :</w:t>
                          </w:r>
                          <w:proofErr w:type="gramEnd"/>
                          <w:r>
                            <w:rPr>
                              <w:lang w:val="en-US"/>
                            </w:rPr>
                            <w:t xml:space="preserve"> 7010/ </w:t>
                          </w:r>
                          <w:proofErr w:type="gramStart"/>
                          <w:r>
                            <w:rPr>
                              <w:lang w:val="en-US"/>
                            </w:rPr>
                            <w:t>Tel :</w:t>
                          </w:r>
                          <w:proofErr w:type="gramEnd"/>
                          <w:r>
                            <w:rPr>
                              <w:lang w:val="en-US"/>
                            </w:rPr>
                            <w:t xml:space="preserve"> </w:t>
                          </w:r>
                          <w:r w:rsidR="00036090" w:rsidRPr="00036090">
                            <w:t>22 50 02 64</w:t>
                          </w:r>
                          <w:r w:rsidRPr="00BF67C8">
                            <w:rPr>
                              <w:lang w:val="en-US"/>
                            </w:rPr>
                            <w:t>-</w:t>
                          </w:r>
                        </w:p>
                        <w:p w14:paraId="2AF8C75C" w14:textId="77777777" w:rsidR="0031585A" w:rsidRPr="00A85F7A" w:rsidRDefault="0031585A" w:rsidP="0031585A">
                          <w:pPr>
                            <w:pStyle w:val="LhAddr"/>
                            <w:contextualSpacing/>
                            <w:rPr>
                              <w:lang w:val="de-DE"/>
                            </w:rPr>
                          </w:pPr>
                        </w:p>
                        <w:p w14:paraId="2504D383" w14:textId="77777777" w:rsidR="0031585A" w:rsidRPr="00A85F7A" w:rsidRDefault="0031585A" w:rsidP="0031585A">
                          <w:pPr>
                            <w:pStyle w:val="LhAddr"/>
                            <w:contextualSpacing/>
                            <w:rPr>
                              <w:lang w:val="de-DE"/>
                            </w:rPr>
                          </w:pPr>
                        </w:p>
                        <w:p w14:paraId="4533202E" w14:textId="77777777" w:rsidR="0031585A" w:rsidRPr="00A85F7A" w:rsidRDefault="0031585A" w:rsidP="0031585A">
                          <w:pPr>
                            <w:pStyle w:val="Address"/>
                            <w:rPr>
                              <w:lang w:val="de-DE"/>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CB71AA" id="_x0000_t202" coordsize="21600,21600" o:spt="202" path="m,l,21600r21600,l21600,xe">
              <v:stroke joinstyle="miter"/>
              <v:path gradientshapeok="t" o:connecttype="rect"/>
            </v:shapetype>
            <v:shape id="Text Box 2" o:spid="_x0000_s1026" type="#_x0000_t202" style="position:absolute;margin-left:246.45pt;margin-top:-44.65pt;width:254pt;height:38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Kn1M1AEAAJEDAAAOAAAAZHJzL2Uyb0RvYy54bWysU9uO0zAQfUfiHyy/06QBVlXUdLXsahHS&#10;AistfIDrOIlF4jEzbpPy9YydpsvlDfFiTWbsM+ecmWyvp6EXR4NkwVVyvcqlME5DbV1bya9f7l9t&#10;pKCgXK16cKaSJ0PyevfyxXb0pSmgg742KBjEUTn6SnYh+DLLSHdmULQCbxwXG8BBBf7ENqtRjYw+&#10;9FmR51fZCFh7BG2IOHs3F+Uu4TeN0eFz05AJoq8kcwvpxHTu45nttqpsUfnO6jMN9Q8sBmUdN71A&#10;3amgxAHtX1CD1QgETVhpGDJoGqtN0sBq1vkfap465U3SwuaQv9hE/w9Wfzo++UcUYXoHEw8wiSD/&#10;APobCQe3nXKtuUGEsTOq5sbraFk2eirPT6PVVFIE2Y8foeYhq0OABDQ1OERXWKdgdB7A6WK6mYLQ&#10;nHxdFG83OZc0195siiuOYwtVLq89UnhvYBAxqCTyUBO6Oj5QmK8uV2IzB/e279Nge/dbgjFjJrGP&#10;hGfqYdpPfDuq2EN9Yh0I857wXnPQAf6QYuQdqSR9Pyg0UvQfHHsRF2oJcAn2S6Cc5qeVDFLM4W2Y&#10;F+/g0bYdI89uO7hhvxqbpDyzOPPkuSczzjsaF+vX73Tr+U/a/QQAAP//AwBQSwMEFAAGAAgAAAAh&#10;AKsSKFngAAAADAEAAA8AAABkcnMvZG93bnJldi54bWxMj8FuwjAMhu+T9g6RJ+0GCXRCtGuK0LSd&#10;Jk2U7rBj2oQ2onG6JkD39pjTOPr3p9+f883kenY2Y7AeJSzmApjBxmuLrYTv6mO2BhaiQq16j0bC&#10;nwmwKR4fcpVpf8HSnPexZVSCIVMSuhiHjPPQdMapMPeDQdod/OhUpHFsuR7Vhcpdz5dCrLhTFulC&#10;pwbz1pnmuD85CdsfLN/t71e9Kw+lrapU4OfqKOXz07R9BRbNFP9huOmTOhTkVPsT6sB6CS/pMiVU&#10;wmydJsBuhBCCopqiRZIAL3J+/0RxBQAA//8DAFBLAQItABQABgAIAAAAIQC2gziS/gAAAOEBAAAT&#10;AAAAAAAAAAAAAAAAAAAAAABbQ29udGVudF9UeXBlc10ueG1sUEsBAi0AFAAGAAgAAAAhADj9If/W&#10;AAAAlAEAAAsAAAAAAAAAAAAAAAAALwEAAF9yZWxzLy5yZWxzUEsBAi0AFAAGAAgAAAAhAHQqfUzU&#10;AQAAkQMAAA4AAAAAAAAAAAAAAAAALgIAAGRycy9lMm9Eb2MueG1sUEsBAi0AFAAGAAgAAAAhAKsS&#10;KFngAAAADAEAAA8AAAAAAAAAAAAAAAAALgQAAGRycy9kb3ducmV2LnhtbFBLBQYAAAAABAAEAPMA&#10;AAA7BQAAAAA=&#10;" filled="f" stroked="f">
              <v:textbox inset="0,0,0,0">
                <w:txbxContent>
                  <w:p w14:paraId="1F46A1F8" w14:textId="77777777" w:rsidR="0031585A" w:rsidRDefault="0031585A" w:rsidP="0031585A">
                    <w:pPr>
                      <w:pStyle w:val="LhAddr"/>
                      <w:contextualSpacing/>
                      <w:rPr>
                        <w:lang w:val="fr-FR"/>
                      </w:rPr>
                    </w:pPr>
                    <w:r w:rsidRPr="00BF67C8">
                      <w:rPr>
                        <w:lang w:val="fr-FR"/>
                      </w:rPr>
                      <w:t xml:space="preserve">Quartier </w:t>
                    </w:r>
                    <w:proofErr w:type="spellStart"/>
                    <w:r w:rsidRPr="00BF67C8">
                      <w:rPr>
                        <w:lang w:val="fr-FR"/>
                      </w:rPr>
                      <w:t>Agoè-Cacaveli</w:t>
                    </w:r>
                    <w:proofErr w:type="spellEnd"/>
                    <w:r w:rsidRPr="00BF67C8">
                      <w:rPr>
                        <w:lang w:val="fr-FR"/>
                      </w:rPr>
                      <w:t>, Boulevard Faure Gnassingbé,</w:t>
                    </w:r>
                  </w:p>
                  <w:p w14:paraId="73C07371" w14:textId="77777777" w:rsidR="0031585A" w:rsidRPr="00BF67C8" w:rsidRDefault="0031585A" w:rsidP="0031585A">
                    <w:pPr>
                      <w:pStyle w:val="LhAddr"/>
                      <w:contextualSpacing/>
                      <w:rPr>
                        <w:lang w:val="fr-FR"/>
                      </w:rPr>
                    </w:pPr>
                    <w:r w:rsidRPr="00BF67C8">
                      <w:rPr>
                        <w:lang w:val="fr-FR"/>
                      </w:rPr>
                      <w:t>Non loin du bloc administratif de l’université FORMATEC</w:t>
                    </w:r>
                  </w:p>
                  <w:p w14:paraId="3919B9C7" w14:textId="5B1A0F7A" w:rsidR="0031585A" w:rsidRPr="00BF67C8" w:rsidRDefault="0031585A" w:rsidP="0031585A">
                    <w:pPr>
                      <w:pStyle w:val="LhAddr"/>
                      <w:contextualSpacing/>
                      <w:rPr>
                        <w:lang w:val="en-US"/>
                      </w:rPr>
                    </w:pPr>
                    <w:r w:rsidRPr="00BF67C8">
                      <w:rPr>
                        <w:lang w:val="en-US"/>
                      </w:rPr>
                      <w:t>Lomé</w:t>
                    </w:r>
                    <w:r>
                      <w:rPr>
                        <w:lang w:val="en-US"/>
                      </w:rPr>
                      <w:t xml:space="preserve">-Togo, 07 </w:t>
                    </w:r>
                    <w:proofErr w:type="gramStart"/>
                    <w:r>
                      <w:rPr>
                        <w:lang w:val="en-US"/>
                      </w:rPr>
                      <w:t>BP :</w:t>
                    </w:r>
                    <w:proofErr w:type="gramEnd"/>
                    <w:r>
                      <w:rPr>
                        <w:lang w:val="en-US"/>
                      </w:rPr>
                      <w:t xml:space="preserve"> 7010/ </w:t>
                    </w:r>
                    <w:proofErr w:type="gramStart"/>
                    <w:r>
                      <w:rPr>
                        <w:lang w:val="en-US"/>
                      </w:rPr>
                      <w:t>Tel :</w:t>
                    </w:r>
                    <w:proofErr w:type="gramEnd"/>
                    <w:r>
                      <w:rPr>
                        <w:lang w:val="en-US"/>
                      </w:rPr>
                      <w:t xml:space="preserve"> </w:t>
                    </w:r>
                    <w:r w:rsidR="00036090" w:rsidRPr="00036090">
                      <w:t>22 50 02 64</w:t>
                    </w:r>
                    <w:r w:rsidRPr="00BF67C8">
                      <w:rPr>
                        <w:lang w:val="en-US"/>
                      </w:rPr>
                      <w:t>-</w:t>
                    </w:r>
                  </w:p>
                  <w:p w14:paraId="2AF8C75C" w14:textId="77777777" w:rsidR="0031585A" w:rsidRPr="00A85F7A" w:rsidRDefault="0031585A" w:rsidP="0031585A">
                    <w:pPr>
                      <w:pStyle w:val="LhAddr"/>
                      <w:contextualSpacing/>
                      <w:rPr>
                        <w:lang w:val="de-DE"/>
                      </w:rPr>
                    </w:pPr>
                  </w:p>
                  <w:p w14:paraId="2504D383" w14:textId="77777777" w:rsidR="0031585A" w:rsidRPr="00A85F7A" w:rsidRDefault="0031585A" w:rsidP="0031585A">
                    <w:pPr>
                      <w:pStyle w:val="LhAddr"/>
                      <w:contextualSpacing/>
                      <w:rPr>
                        <w:lang w:val="de-DE"/>
                      </w:rPr>
                    </w:pPr>
                  </w:p>
                  <w:p w14:paraId="4533202E" w14:textId="77777777" w:rsidR="0031585A" w:rsidRPr="00A85F7A" w:rsidRDefault="0031585A" w:rsidP="0031585A">
                    <w:pPr>
                      <w:pStyle w:val="Address"/>
                      <w:rPr>
                        <w:lang w:val="de-DE"/>
                      </w:rPr>
                    </w:pPr>
                  </w:p>
                </w:txbxContent>
              </v:textbox>
              <w10:wrap anchorx="margin" anchory="margin"/>
              <w10:anchorlock/>
            </v:shape>
          </w:pict>
        </mc:Fallback>
      </mc:AlternateContent>
    </w:r>
    <w:r w:rsidR="2798677C">
      <w:rPr>
        <w:noProof/>
      </w:rPr>
      <w:drawing>
        <wp:inline distT="0" distB="0" distL="0" distR="0" wp14:anchorId="5F8AF0B9" wp14:editId="5585BA34">
          <wp:extent cx="1219202" cy="57607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219202" cy="57607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E30756"/>
    <w:multiLevelType w:val="hybridMultilevel"/>
    <w:tmpl w:val="3176DD9E"/>
    <w:lvl w:ilvl="0" w:tplc="20000005">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20AA6495"/>
    <w:multiLevelType w:val="hybridMultilevel"/>
    <w:tmpl w:val="F66A09D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AB6328E"/>
    <w:multiLevelType w:val="hybridMultilevel"/>
    <w:tmpl w:val="96827802"/>
    <w:lvl w:ilvl="0" w:tplc="20000005">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3C2771E6"/>
    <w:multiLevelType w:val="hybridMultilevel"/>
    <w:tmpl w:val="AD7CEC8E"/>
    <w:lvl w:ilvl="0" w:tplc="B164C41E">
      <w:start w:val="1"/>
      <w:numFmt w:val="decimal"/>
      <w:lvlText w:val="%1."/>
      <w:lvlJc w:val="left"/>
      <w:pPr>
        <w:ind w:left="720" w:hanging="360"/>
      </w:pPr>
    </w:lvl>
    <w:lvl w:ilvl="1" w:tplc="5B88F9C8">
      <w:start w:val="1"/>
      <w:numFmt w:val="lowerLetter"/>
      <w:lvlText w:val="%2."/>
      <w:lvlJc w:val="left"/>
      <w:pPr>
        <w:ind w:left="1440" w:hanging="360"/>
      </w:pPr>
    </w:lvl>
    <w:lvl w:ilvl="2" w:tplc="056EBF04">
      <w:start w:val="1"/>
      <w:numFmt w:val="lowerRoman"/>
      <w:lvlText w:val="%3."/>
      <w:lvlJc w:val="right"/>
      <w:pPr>
        <w:ind w:left="2160" w:hanging="180"/>
      </w:pPr>
    </w:lvl>
    <w:lvl w:ilvl="3" w:tplc="921EF2C8">
      <w:start w:val="1"/>
      <w:numFmt w:val="decimal"/>
      <w:lvlText w:val="%4."/>
      <w:lvlJc w:val="left"/>
      <w:pPr>
        <w:ind w:left="2880" w:hanging="360"/>
      </w:pPr>
    </w:lvl>
    <w:lvl w:ilvl="4" w:tplc="7B922F16">
      <w:start w:val="1"/>
      <w:numFmt w:val="lowerLetter"/>
      <w:lvlText w:val="%5."/>
      <w:lvlJc w:val="left"/>
      <w:pPr>
        <w:ind w:left="3600" w:hanging="360"/>
      </w:pPr>
    </w:lvl>
    <w:lvl w:ilvl="5" w:tplc="D7569A30">
      <w:start w:val="1"/>
      <w:numFmt w:val="lowerRoman"/>
      <w:lvlText w:val="%6."/>
      <w:lvlJc w:val="right"/>
      <w:pPr>
        <w:ind w:left="4320" w:hanging="180"/>
      </w:pPr>
    </w:lvl>
    <w:lvl w:ilvl="6" w:tplc="91BA379A">
      <w:start w:val="1"/>
      <w:numFmt w:val="decimal"/>
      <w:lvlText w:val="%7."/>
      <w:lvlJc w:val="left"/>
      <w:pPr>
        <w:ind w:left="5040" w:hanging="360"/>
      </w:pPr>
    </w:lvl>
    <w:lvl w:ilvl="7" w:tplc="61BE5540">
      <w:start w:val="1"/>
      <w:numFmt w:val="lowerLetter"/>
      <w:lvlText w:val="%8."/>
      <w:lvlJc w:val="left"/>
      <w:pPr>
        <w:ind w:left="5760" w:hanging="360"/>
      </w:pPr>
    </w:lvl>
    <w:lvl w:ilvl="8" w:tplc="07E423FA">
      <w:start w:val="1"/>
      <w:numFmt w:val="lowerRoman"/>
      <w:lvlText w:val="%9."/>
      <w:lvlJc w:val="right"/>
      <w:pPr>
        <w:ind w:left="6480" w:hanging="180"/>
      </w:pPr>
    </w:lvl>
  </w:abstractNum>
  <w:abstractNum w:abstractNumId="4" w15:restartNumberingAfterBreak="0">
    <w:nsid w:val="46C95ADA"/>
    <w:multiLevelType w:val="hybridMultilevel"/>
    <w:tmpl w:val="108E7998"/>
    <w:lvl w:ilvl="0" w:tplc="CB6A1FB6">
      <w:start w:val="5"/>
      <w:numFmt w:val="bullet"/>
      <w:lvlText w:val="-"/>
      <w:lvlJc w:val="left"/>
      <w:pPr>
        <w:ind w:left="720" w:hanging="360"/>
      </w:pPr>
      <w:rPr>
        <w:rFonts w:ascii="Calibri" w:eastAsiaTheme="minorHAns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4DF21595"/>
    <w:multiLevelType w:val="hybridMultilevel"/>
    <w:tmpl w:val="34E6BBE6"/>
    <w:lvl w:ilvl="0" w:tplc="E160D180">
      <w:start w:val="1"/>
      <w:numFmt w:val="bullet"/>
      <w:lvlText w:val=""/>
      <w:lvlJc w:val="left"/>
      <w:pPr>
        <w:ind w:left="720" w:hanging="360"/>
      </w:pPr>
      <w:rPr>
        <w:rFonts w:ascii="Symbol" w:hAnsi="Symbol" w:hint="default"/>
      </w:rPr>
    </w:lvl>
    <w:lvl w:ilvl="1" w:tplc="CCAC5C4C">
      <w:start w:val="1"/>
      <w:numFmt w:val="bullet"/>
      <w:lvlText w:val=""/>
      <w:lvlJc w:val="left"/>
      <w:pPr>
        <w:ind w:left="1440" w:hanging="360"/>
      </w:pPr>
      <w:rPr>
        <w:rFonts w:ascii="Symbol" w:hAnsi="Symbol" w:hint="default"/>
      </w:rPr>
    </w:lvl>
    <w:lvl w:ilvl="2" w:tplc="3E20D5C4">
      <w:start w:val="1"/>
      <w:numFmt w:val="bullet"/>
      <w:lvlText w:val=""/>
      <w:lvlJc w:val="left"/>
      <w:pPr>
        <w:ind w:left="2160" w:hanging="360"/>
      </w:pPr>
      <w:rPr>
        <w:rFonts w:ascii="Wingdings" w:hAnsi="Wingdings" w:hint="default"/>
      </w:rPr>
    </w:lvl>
    <w:lvl w:ilvl="3" w:tplc="652A6DF2">
      <w:start w:val="1"/>
      <w:numFmt w:val="bullet"/>
      <w:lvlText w:val=""/>
      <w:lvlJc w:val="left"/>
      <w:pPr>
        <w:ind w:left="2880" w:hanging="360"/>
      </w:pPr>
      <w:rPr>
        <w:rFonts w:ascii="Symbol" w:hAnsi="Symbol" w:hint="default"/>
      </w:rPr>
    </w:lvl>
    <w:lvl w:ilvl="4" w:tplc="6B2CE3D0">
      <w:start w:val="1"/>
      <w:numFmt w:val="bullet"/>
      <w:lvlText w:val="o"/>
      <w:lvlJc w:val="left"/>
      <w:pPr>
        <w:ind w:left="3600" w:hanging="360"/>
      </w:pPr>
      <w:rPr>
        <w:rFonts w:ascii="Courier New" w:hAnsi="Courier New" w:hint="default"/>
      </w:rPr>
    </w:lvl>
    <w:lvl w:ilvl="5" w:tplc="2F02E828">
      <w:start w:val="1"/>
      <w:numFmt w:val="bullet"/>
      <w:lvlText w:val=""/>
      <w:lvlJc w:val="left"/>
      <w:pPr>
        <w:ind w:left="4320" w:hanging="360"/>
      </w:pPr>
      <w:rPr>
        <w:rFonts w:ascii="Wingdings" w:hAnsi="Wingdings" w:hint="default"/>
      </w:rPr>
    </w:lvl>
    <w:lvl w:ilvl="6" w:tplc="FDFA159E">
      <w:start w:val="1"/>
      <w:numFmt w:val="bullet"/>
      <w:lvlText w:val=""/>
      <w:lvlJc w:val="left"/>
      <w:pPr>
        <w:ind w:left="5040" w:hanging="360"/>
      </w:pPr>
      <w:rPr>
        <w:rFonts w:ascii="Symbol" w:hAnsi="Symbol" w:hint="default"/>
      </w:rPr>
    </w:lvl>
    <w:lvl w:ilvl="7" w:tplc="9A8C5A7A">
      <w:start w:val="1"/>
      <w:numFmt w:val="bullet"/>
      <w:lvlText w:val="o"/>
      <w:lvlJc w:val="left"/>
      <w:pPr>
        <w:ind w:left="5760" w:hanging="360"/>
      </w:pPr>
      <w:rPr>
        <w:rFonts w:ascii="Courier New" w:hAnsi="Courier New" w:hint="default"/>
      </w:rPr>
    </w:lvl>
    <w:lvl w:ilvl="8" w:tplc="853497A4">
      <w:start w:val="1"/>
      <w:numFmt w:val="bullet"/>
      <w:lvlText w:val=""/>
      <w:lvlJc w:val="left"/>
      <w:pPr>
        <w:ind w:left="6480" w:hanging="360"/>
      </w:pPr>
      <w:rPr>
        <w:rFonts w:ascii="Wingdings" w:hAnsi="Wingdings" w:hint="default"/>
      </w:rPr>
    </w:lvl>
  </w:abstractNum>
  <w:abstractNum w:abstractNumId="6" w15:restartNumberingAfterBreak="0">
    <w:nsid w:val="4E764C1F"/>
    <w:multiLevelType w:val="hybridMultilevel"/>
    <w:tmpl w:val="F0662B72"/>
    <w:lvl w:ilvl="0" w:tplc="20000005">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15:restartNumberingAfterBreak="0">
    <w:nsid w:val="525A01E3"/>
    <w:multiLevelType w:val="hybridMultilevel"/>
    <w:tmpl w:val="FA58B25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70D3315B"/>
    <w:multiLevelType w:val="hybridMultilevel"/>
    <w:tmpl w:val="4D94AE42"/>
    <w:lvl w:ilvl="0" w:tplc="9384A28C">
      <w:start w:val="1"/>
      <w:numFmt w:val="bullet"/>
      <w:lvlText w:val="·"/>
      <w:lvlJc w:val="left"/>
      <w:pPr>
        <w:ind w:left="720" w:hanging="360"/>
      </w:pPr>
      <w:rPr>
        <w:rFonts w:ascii="Symbol" w:hAnsi="Symbol" w:hint="default"/>
      </w:rPr>
    </w:lvl>
    <w:lvl w:ilvl="1" w:tplc="3FBC9176">
      <w:start w:val="1"/>
      <w:numFmt w:val="bullet"/>
      <w:lvlText w:val="o"/>
      <w:lvlJc w:val="left"/>
      <w:pPr>
        <w:ind w:left="1440" w:hanging="360"/>
      </w:pPr>
      <w:rPr>
        <w:rFonts w:ascii="Courier New" w:hAnsi="Courier New" w:hint="default"/>
      </w:rPr>
    </w:lvl>
    <w:lvl w:ilvl="2" w:tplc="CF98A814">
      <w:start w:val="1"/>
      <w:numFmt w:val="bullet"/>
      <w:lvlText w:val=""/>
      <w:lvlJc w:val="left"/>
      <w:pPr>
        <w:ind w:left="2160" w:hanging="360"/>
      </w:pPr>
      <w:rPr>
        <w:rFonts w:ascii="Wingdings" w:hAnsi="Wingdings" w:hint="default"/>
      </w:rPr>
    </w:lvl>
    <w:lvl w:ilvl="3" w:tplc="8B70ECF8">
      <w:start w:val="1"/>
      <w:numFmt w:val="bullet"/>
      <w:lvlText w:val=""/>
      <w:lvlJc w:val="left"/>
      <w:pPr>
        <w:ind w:left="2880" w:hanging="360"/>
      </w:pPr>
      <w:rPr>
        <w:rFonts w:ascii="Symbol" w:hAnsi="Symbol" w:hint="default"/>
      </w:rPr>
    </w:lvl>
    <w:lvl w:ilvl="4" w:tplc="A1B899EE">
      <w:start w:val="1"/>
      <w:numFmt w:val="bullet"/>
      <w:lvlText w:val="o"/>
      <w:lvlJc w:val="left"/>
      <w:pPr>
        <w:ind w:left="3600" w:hanging="360"/>
      </w:pPr>
      <w:rPr>
        <w:rFonts w:ascii="Courier New" w:hAnsi="Courier New" w:hint="default"/>
      </w:rPr>
    </w:lvl>
    <w:lvl w:ilvl="5" w:tplc="C158DFC4">
      <w:start w:val="1"/>
      <w:numFmt w:val="bullet"/>
      <w:lvlText w:val=""/>
      <w:lvlJc w:val="left"/>
      <w:pPr>
        <w:ind w:left="4320" w:hanging="360"/>
      </w:pPr>
      <w:rPr>
        <w:rFonts w:ascii="Wingdings" w:hAnsi="Wingdings" w:hint="default"/>
      </w:rPr>
    </w:lvl>
    <w:lvl w:ilvl="6" w:tplc="1E68BE4A">
      <w:start w:val="1"/>
      <w:numFmt w:val="bullet"/>
      <w:lvlText w:val=""/>
      <w:lvlJc w:val="left"/>
      <w:pPr>
        <w:ind w:left="5040" w:hanging="360"/>
      </w:pPr>
      <w:rPr>
        <w:rFonts w:ascii="Symbol" w:hAnsi="Symbol" w:hint="default"/>
      </w:rPr>
    </w:lvl>
    <w:lvl w:ilvl="7" w:tplc="8C7E623C">
      <w:start w:val="1"/>
      <w:numFmt w:val="bullet"/>
      <w:lvlText w:val="o"/>
      <w:lvlJc w:val="left"/>
      <w:pPr>
        <w:ind w:left="5760" w:hanging="360"/>
      </w:pPr>
      <w:rPr>
        <w:rFonts w:ascii="Courier New" w:hAnsi="Courier New" w:hint="default"/>
      </w:rPr>
    </w:lvl>
    <w:lvl w:ilvl="8" w:tplc="03E263DC">
      <w:start w:val="1"/>
      <w:numFmt w:val="bullet"/>
      <w:lvlText w:val=""/>
      <w:lvlJc w:val="left"/>
      <w:pPr>
        <w:ind w:left="6480" w:hanging="360"/>
      </w:pPr>
      <w:rPr>
        <w:rFonts w:ascii="Wingdings" w:hAnsi="Wingdings" w:hint="default"/>
      </w:rPr>
    </w:lvl>
  </w:abstractNum>
  <w:abstractNum w:abstractNumId="9" w15:restartNumberingAfterBreak="0">
    <w:nsid w:val="74FA6CA7"/>
    <w:multiLevelType w:val="hybridMultilevel"/>
    <w:tmpl w:val="69E03D8E"/>
    <w:lvl w:ilvl="0" w:tplc="28DAB53C">
      <w:start w:val="5"/>
      <w:numFmt w:val="bullet"/>
      <w:lvlText w:val="-"/>
      <w:lvlJc w:val="left"/>
      <w:pPr>
        <w:ind w:left="720" w:hanging="360"/>
      </w:pPr>
      <w:rPr>
        <w:rFonts w:ascii="Calibri" w:eastAsiaTheme="minorHAns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2013098231">
    <w:abstractNumId w:val="5"/>
  </w:num>
  <w:num w:numId="2" w16cid:durableId="931470619">
    <w:abstractNumId w:val="8"/>
  </w:num>
  <w:num w:numId="3" w16cid:durableId="48193875">
    <w:abstractNumId w:val="3"/>
  </w:num>
  <w:num w:numId="4" w16cid:durableId="1227913710">
    <w:abstractNumId w:val="4"/>
  </w:num>
  <w:num w:numId="5" w16cid:durableId="294718951">
    <w:abstractNumId w:val="9"/>
  </w:num>
  <w:num w:numId="6" w16cid:durableId="551425632">
    <w:abstractNumId w:val="0"/>
  </w:num>
  <w:num w:numId="7" w16cid:durableId="1953242085">
    <w:abstractNumId w:val="6"/>
  </w:num>
  <w:num w:numId="8" w16cid:durableId="669910480">
    <w:abstractNumId w:val="2"/>
  </w:num>
  <w:num w:numId="9" w16cid:durableId="2078701050">
    <w:abstractNumId w:val="7"/>
  </w:num>
  <w:num w:numId="10" w16cid:durableId="49471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18AA"/>
    <w:rsid w:val="000001CB"/>
    <w:rsid w:val="000216DB"/>
    <w:rsid w:val="00036047"/>
    <w:rsid w:val="00036090"/>
    <w:rsid w:val="00046503"/>
    <w:rsid w:val="00052235"/>
    <w:rsid w:val="00073308"/>
    <w:rsid w:val="00073B82"/>
    <w:rsid w:val="000768A7"/>
    <w:rsid w:val="00083712"/>
    <w:rsid w:val="00094325"/>
    <w:rsid w:val="000C61CD"/>
    <w:rsid w:val="000D2E6C"/>
    <w:rsid w:val="000E1DC8"/>
    <w:rsid w:val="000E6E46"/>
    <w:rsid w:val="001028AC"/>
    <w:rsid w:val="00105BA6"/>
    <w:rsid w:val="00113599"/>
    <w:rsid w:val="00122F1E"/>
    <w:rsid w:val="00145654"/>
    <w:rsid w:val="00146942"/>
    <w:rsid w:val="00155BC7"/>
    <w:rsid w:val="001570D3"/>
    <w:rsid w:val="00163514"/>
    <w:rsid w:val="001B2EE7"/>
    <w:rsid w:val="001C6334"/>
    <w:rsid w:val="001C6840"/>
    <w:rsid w:val="001D7B66"/>
    <w:rsid w:val="001D7FE1"/>
    <w:rsid w:val="001E4AF9"/>
    <w:rsid w:val="001E5368"/>
    <w:rsid w:val="001F4DF0"/>
    <w:rsid w:val="00201797"/>
    <w:rsid w:val="002068E3"/>
    <w:rsid w:val="002144E5"/>
    <w:rsid w:val="002321A4"/>
    <w:rsid w:val="002410F7"/>
    <w:rsid w:val="00245681"/>
    <w:rsid w:val="00257C24"/>
    <w:rsid w:val="00270D6E"/>
    <w:rsid w:val="00273572"/>
    <w:rsid w:val="00276B1C"/>
    <w:rsid w:val="0029562C"/>
    <w:rsid w:val="002B2415"/>
    <w:rsid w:val="002B471B"/>
    <w:rsid w:val="002E10DE"/>
    <w:rsid w:val="002E6218"/>
    <w:rsid w:val="0031585A"/>
    <w:rsid w:val="00327010"/>
    <w:rsid w:val="003601EA"/>
    <w:rsid w:val="003644D2"/>
    <w:rsid w:val="00364509"/>
    <w:rsid w:val="00371823"/>
    <w:rsid w:val="003A1AD5"/>
    <w:rsid w:val="003A4ACB"/>
    <w:rsid w:val="003B33F2"/>
    <w:rsid w:val="003C07DC"/>
    <w:rsid w:val="003C2F0F"/>
    <w:rsid w:val="003C4E5E"/>
    <w:rsid w:val="003E3A51"/>
    <w:rsid w:val="00401DC0"/>
    <w:rsid w:val="0043078C"/>
    <w:rsid w:val="00435015"/>
    <w:rsid w:val="00445700"/>
    <w:rsid w:val="00452B80"/>
    <w:rsid w:val="00455E49"/>
    <w:rsid w:val="00481F93"/>
    <w:rsid w:val="004932F6"/>
    <w:rsid w:val="004A1351"/>
    <w:rsid w:val="004A1A1D"/>
    <w:rsid w:val="004A5AF6"/>
    <w:rsid w:val="004A7B42"/>
    <w:rsid w:val="004B42E9"/>
    <w:rsid w:val="004C0DBF"/>
    <w:rsid w:val="004D28F8"/>
    <w:rsid w:val="004E14E2"/>
    <w:rsid w:val="004F0731"/>
    <w:rsid w:val="004F442D"/>
    <w:rsid w:val="00521CE5"/>
    <w:rsid w:val="0053088F"/>
    <w:rsid w:val="00544F85"/>
    <w:rsid w:val="0055020C"/>
    <w:rsid w:val="0055599A"/>
    <w:rsid w:val="00557ED0"/>
    <w:rsid w:val="0056599D"/>
    <w:rsid w:val="005710AC"/>
    <w:rsid w:val="00576CBA"/>
    <w:rsid w:val="0058297A"/>
    <w:rsid w:val="0058683D"/>
    <w:rsid w:val="0059431A"/>
    <w:rsid w:val="005A6AE8"/>
    <w:rsid w:val="005B2297"/>
    <w:rsid w:val="005C4ADA"/>
    <w:rsid w:val="005D034B"/>
    <w:rsid w:val="005D2EA8"/>
    <w:rsid w:val="005E5F31"/>
    <w:rsid w:val="005F0AB5"/>
    <w:rsid w:val="005F7752"/>
    <w:rsid w:val="00600C55"/>
    <w:rsid w:val="006108BD"/>
    <w:rsid w:val="006131FA"/>
    <w:rsid w:val="00633C28"/>
    <w:rsid w:val="00634351"/>
    <w:rsid w:val="00647179"/>
    <w:rsid w:val="00647EF6"/>
    <w:rsid w:val="006515DB"/>
    <w:rsid w:val="00656228"/>
    <w:rsid w:val="0067047F"/>
    <w:rsid w:val="00670735"/>
    <w:rsid w:val="00675B6E"/>
    <w:rsid w:val="00681930"/>
    <w:rsid w:val="006857EC"/>
    <w:rsid w:val="0069270B"/>
    <w:rsid w:val="0069480B"/>
    <w:rsid w:val="006B5DC1"/>
    <w:rsid w:val="006C754A"/>
    <w:rsid w:val="006D7CC1"/>
    <w:rsid w:val="006F2EB5"/>
    <w:rsid w:val="006F5203"/>
    <w:rsid w:val="00701FAE"/>
    <w:rsid w:val="00702141"/>
    <w:rsid w:val="007131ED"/>
    <w:rsid w:val="00724AA4"/>
    <w:rsid w:val="007560E6"/>
    <w:rsid w:val="00762058"/>
    <w:rsid w:val="00785539"/>
    <w:rsid w:val="007A6582"/>
    <w:rsid w:val="007C021B"/>
    <w:rsid w:val="007E41F5"/>
    <w:rsid w:val="007E4531"/>
    <w:rsid w:val="007F1404"/>
    <w:rsid w:val="008034FE"/>
    <w:rsid w:val="0082175B"/>
    <w:rsid w:val="008336E8"/>
    <w:rsid w:val="00837177"/>
    <w:rsid w:val="0083791B"/>
    <w:rsid w:val="00837DAA"/>
    <w:rsid w:val="00864E04"/>
    <w:rsid w:val="008711E7"/>
    <w:rsid w:val="00891E42"/>
    <w:rsid w:val="00892EBC"/>
    <w:rsid w:val="00897E24"/>
    <w:rsid w:val="008A38CC"/>
    <w:rsid w:val="008C3C2A"/>
    <w:rsid w:val="008E7F60"/>
    <w:rsid w:val="0091290B"/>
    <w:rsid w:val="00930CFD"/>
    <w:rsid w:val="00952F46"/>
    <w:rsid w:val="00960A50"/>
    <w:rsid w:val="009A4A0C"/>
    <w:rsid w:val="009B1595"/>
    <w:rsid w:val="009B18AA"/>
    <w:rsid w:val="009C2A72"/>
    <w:rsid w:val="009C7DC6"/>
    <w:rsid w:val="009D2BA6"/>
    <w:rsid w:val="009D3703"/>
    <w:rsid w:val="00A03F52"/>
    <w:rsid w:val="00A14031"/>
    <w:rsid w:val="00A27E65"/>
    <w:rsid w:val="00A35A78"/>
    <w:rsid w:val="00A436CA"/>
    <w:rsid w:val="00A56B76"/>
    <w:rsid w:val="00A62BF2"/>
    <w:rsid w:val="00A66CEB"/>
    <w:rsid w:val="00A70CB0"/>
    <w:rsid w:val="00A7214E"/>
    <w:rsid w:val="00AA5990"/>
    <w:rsid w:val="00AE72BC"/>
    <w:rsid w:val="00AF0399"/>
    <w:rsid w:val="00B126E1"/>
    <w:rsid w:val="00B12A5D"/>
    <w:rsid w:val="00B32DFA"/>
    <w:rsid w:val="00B36FF6"/>
    <w:rsid w:val="00B75EBE"/>
    <w:rsid w:val="00B81E2C"/>
    <w:rsid w:val="00B81E9A"/>
    <w:rsid w:val="00B87F9C"/>
    <w:rsid w:val="00BB2E54"/>
    <w:rsid w:val="00BD6A01"/>
    <w:rsid w:val="00BF3E77"/>
    <w:rsid w:val="00BF6042"/>
    <w:rsid w:val="00C00D5C"/>
    <w:rsid w:val="00C014CA"/>
    <w:rsid w:val="00C022D3"/>
    <w:rsid w:val="00C113E4"/>
    <w:rsid w:val="00C24A8C"/>
    <w:rsid w:val="00C3067B"/>
    <w:rsid w:val="00C406D4"/>
    <w:rsid w:val="00C7384A"/>
    <w:rsid w:val="00C87A17"/>
    <w:rsid w:val="00C92F61"/>
    <w:rsid w:val="00C93B3B"/>
    <w:rsid w:val="00CB7BF8"/>
    <w:rsid w:val="00CC2109"/>
    <w:rsid w:val="00CC2599"/>
    <w:rsid w:val="00CD2197"/>
    <w:rsid w:val="00CE097B"/>
    <w:rsid w:val="00CF6F81"/>
    <w:rsid w:val="00D41D44"/>
    <w:rsid w:val="00D45DD4"/>
    <w:rsid w:val="00D548F9"/>
    <w:rsid w:val="00D54EA5"/>
    <w:rsid w:val="00D56D76"/>
    <w:rsid w:val="00D74022"/>
    <w:rsid w:val="00D93F49"/>
    <w:rsid w:val="00DB0E80"/>
    <w:rsid w:val="00DB170C"/>
    <w:rsid w:val="00DC30C5"/>
    <w:rsid w:val="00DC3CC1"/>
    <w:rsid w:val="00DD287A"/>
    <w:rsid w:val="00DE015F"/>
    <w:rsid w:val="00DE308F"/>
    <w:rsid w:val="00DF03F9"/>
    <w:rsid w:val="00DF6486"/>
    <w:rsid w:val="00E119CF"/>
    <w:rsid w:val="00E17AF2"/>
    <w:rsid w:val="00E20A8A"/>
    <w:rsid w:val="00E269C1"/>
    <w:rsid w:val="00E26DAB"/>
    <w:rsid w:val="00E42D92"/>
    <w:rsid w:val="00E54AE3"/>
    <w:rsid w:val="00E64661"/>
    <w:rsid w:val="00E8644D"/>
    <w:rsid w:val="00E95479"/>
    <w:rsid w:val="00E96B27"/>
    <w:rsid w:val="00EA3EE4"/>
    <w:rsid w:val="00EC0197"/>
    <w:rsid w:val="00ED2E67"/>
    <w:rsid w:val="00EE0E3D"/>
    <w:rsid w:val="00EF65CE"/>
    <w:rsid w:val="00F22A91"/>
    <w:rsid w:val="00F340BD"/>
    <w:rsid w:val="00F36A05"/>
    <w:rsid w:val="00F427E1"/>
    <w:rsid w:val="00F50E50"/>
    <w:rsid w:val="00F57E79"/>
    <w:rsid w:val="00F6308E"/>
    <w:rsid w:val="00F64153"/>
    <w:rsid w:val="00F66DBA"/>
    <w:rsid w:val="00F70C24"/>
    <w:rsid w:val="00F71FDE"/>
    <w:rsid w:val="00F747B4"/>
    <w:rsid w:val="00F77B50"/>
    <w:rsid w:val="00F85C94"/>
    <w:rsid w:val="00FA002C"/>
    <w:rsid w:val="00FA6881"/>
    <w:rsid w:val="00FB203D"/>
    <w:rsid w:val="00FE130A"/>
    <w:rsid w:val="00FF3F94"/>
    <w:rsid w:val="021CE42F"/>
    <w:rsid w:val="0A206E30"/>
    <w:rsid w:val="0BBC3E91"/>
    <w:rsid w:val="0E2F3FD4"/>
    <w:rsid w:val="10386798"/>
    <w:rsid w:val="1887417C"/>
    <w:rsid w:val="1D45BCC9"/>
    <w:rsid w:val="2653DF37"/>
    <w:rsid w:val="276880BC"/>
    <w:rsid w:val="2798677C"/>
    <w:rsid w:val="2CDC1C54"/>
    <w:rsid w:val="3CAD1123"/>
    <w:rsid w:val="479E8960"/>
    <w:rsid w:val="5759B824"/>
    <w:rsid w:val="60594F1B"/>
    <w:rsid w:val="68699111"/>
    <w:rsid w:val="6C41EF8F"/>
    <w:rsid w:val="6DECFD28"/>
    <w:rsid w:val="70E8BE83"/>
    <w:rsid w:val="735B80C9"/>
    <w:rsid w:val="7FE594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2E8197"/>
  <w15:docId w15:val="{7B51F6CD-B99A-475D-8054-F8EC2C80EE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E17AF2"/>
    <w:rPr>
      <w:color w:val="0000FF" w:themeColor="hyperlink"/>
      <w:u w:val="single"/>
    </w:rPr>
  </w:style>
  <w:style w:type="paragraph" w:styleId="En-tte">
    <w:name w:val="header"/>
    <w:basedOn w:val="Normal"/>
    <w:link w:val="En-tteCar"/>
    <w:uiPriority w:val="99"/>
    <w:unhideWhenUsed/>
    <w:rsid w:val="00046503"/>
    <w:pPr>
      <w:tabs>
        <w:tab w:val="center" w:pos="4513"/>
        <w:tab w:val="right" w:pos="9026"/>
      </w:tabs>
      <w:spacing w:after="0" w:line="240" w:lineRule="auto"/>
    </w:pPr>
  </w:style>
  <w:style w:type="character" w:customStyle="1" w:styleId="En-tteCar">
    <w:name w:val="En-tête Car"/>
    <w:basedOn w:val="Policepardfaut"/>
    <w:link w:val="En-tte"/>
    <w:uiPriority w:val="99"/>
    <w:rsid w:val="00046503"/>
  </w:style>
  <w:style w:type="paragraph" w:styleId="Pieddepage">
    <w:name w:val="footer"/>
    <w:basedOn w:val="Normal"/>
    <w:link w:val="PieddepageCar"/>
    <w:uiPriority w:val="99"/>
    <w:unhideWhenUsed/>
    <w:rsid w:val="00046503"/>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046503"/>
  </w:style>
  <w:style w:type="character" w:styleId="Lienhypertextesuivivisit">
    <w:name w:val="FollowedHyperlink"/>
    <w:basedOn w:val="Policepardfaut"/>
    <w:uiPriority w:val="99"/>
    <w:semiHidden/>
    <w:unhideWhenUsed/>
    <w:rsid w:val="00701FAE"/>
    <w:rPr>
      <w:color w:val="800080" w:themeColor="followedHyperlink"/>
      <w:u w:val="single"/>
    </w:rPr>
  </w:style>
  <w:style w:type="paragraph" w:styleId="Paragraphedeliste">
    <w:name w:val="List Paragraph"/>
    <w:basedOn w:val="Normal"/>
    <w:uiPriority w:val="34"/>
    <w:qFormat/>
    <w:pPr>
      <w:ind w:left="720"/>
      <w:contextualSpacing/>
    </w:pPr>
  </w:style>
  <w:style w:type="paragraph" w:styleId="Sansinterligne">
    <w:name w:val="No Spacing"/>
    <w:uiPriority w:val="1"/>
    <w:qFormat/>
    <w:rsid w:val="00B126E1"/>
    <w:pPr>
      <w:spacing w:after="0" w:line="240" w:lineRule="auto"/>
    </w:pPr>
  </w:style>
  <w:style w:type="paragraph" w:customStyle="1" w:styleId="Address">
    <w:name w:val="Address"/>
    <w:basedOn w:val="Normal"/>
    <w:qFormat/>
    <w:rsid w:val="0031585A"/>
    <w:pPr>
      <w:widowControl w:val="0"/>
      <w:suppressAutoHyphens/>
      <w:autoSpaceDE w:val="0"/>
      <w:autoSpaceDN w:val="0"/>
      <w:adjustRightInd w:val="0"/>
      <w:spacing w:after="0" w:line="190" w:lineRule="atLeast"/>
      <w:jc w:val="right"/>
      <w:textAlignment w:val="center"/>
    </w:pPr>
    <w:rPr>
      <w:rFonts w:ascii="Calibri" w:eastAsia="Cambria" w:hAnsi="Calibri" w:cs="Candara"/>
      <w:color w:val="23666A"/>
      <w:sz w:val="17"/>
      <w:szCs w:val="17"/>
      <w:lang w:val="fr-FR"/>
    </w:rPr>
  </w:style>
  <w:style w:type="paragraph" w:customStyle="1" w:styleId="LhAddr">
    <w:name w:val="Lh Addr"/>
    <w:basedOn w:val="Normal"/>
    <w:uiPriority w:val="99"/>
    <w:rsid w:val="0031585A"/>
    <w:pPr>
      <w:widowControl w:val="0"/>
      <w:suppressAutoHyphens/>
      <w:autoSpaceDE w:val="0"/>
      <w:autoSpaceDN w:val="0"/>
      <w:adjustRightInd w:val="0"/>
      <w:spacing w:after="170" w:line="190" w:lineRule="atLeast"/>
      <w:jc w:val="right"/>
      <w:textAlignment w:val="center"/>
    </w:pPr>
    <w:rPr>
      <w:rFonts w:ascii="Candara" w:eastAsia="Cambria" w:hAnsi="Candara" w:cs="Candara"/>
      <w:color w:val="23666A"/>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31407">
      <w:bodyDiv w:val="1"/>
      <w:marLeft w:val="0"/>
      <w:marRight w:val="0"/>
      <w:marTop w:val="0"/>
      <w:marBottom w:val="0"/>
      <w:divBdr>
        <w:top w:val="none" w:sz="0" w:space="0" w:color="auto"/>
        <w:left w:val="none" w:sz="0" w:space="0" w:color="auto"/>
        <w:bottom w:val="none" w:sz="0" w:space="0" w:color="auto"/>
        <w:right w:val="none" w:sz="0" w:space="0" w:color="auto"/>
      </w:divBdr>
    </w:div>
    <w:div w:id="452796470">
      <w:bodyDiv w:val="1"/>
      <w:marLeft w:val="0"/>
      <w:marRight w:val="0"/>
      <w:marTop w:val="0"/>
      <w:marBottom w:val="0"/>
      <w:divBdr>
        <w:top w:val="none" w:sz="0" w:space="0" w:color="auto"/>
        <w:left w:val="none" w:sz="0" w:space="0" w:color="auto"/>
        <w:bottom w:val="none" w:sz="0" w:space="0" w:color="auto"/>
        <w:right w:val="none" w:sz="0" w:space="0" w:color="auto"/>
      </w:divBdr>
    </w:div>
    <w:div w:id="496309503">
      <w:bodyDiv w:val="1"/>
      <w:marLeft w:val="0"/>
      <w:marRight w:val="0"/>
      <w:marTop w:val="0"/>
      <w:marBottom w:val="0"/>
      <w:divBdr>
        <w:top w:val="none" w:sz="0" w:space="0" w:color="auto"/>
        <w:left w:val="none" w:sz="0" w:space="0" w:color="auto"/>
        <w:bottom w:val="none" w:sz="0" w:space="0" w:color="auto"/>
        <w:right w:val="none" w:sz="0" w:space="0" w:color="auto"/>
      </w:divBdr>
    </w:div>
    <w:div w:id="694768842">
      <w:bodyDiv w:val="1"/>
      <w:marLeft w:val="0"/>
      <w:marRight w:val="0"/>
      <w:marTop w:val="0"/>
      <w:marBottom w:val="0"/>
      <w:divBdr>
        <w:top w:val="none" w:sz="0" w:space="0" w:color="auto"/>
        <w:left w:val="none" w:sz="0" w:space="0" w:color="auto"/>
        <w:bottom w:val="none" w:sz="0" w:space="0" w:color="auto"/>
        <w:right w:val="none" w:sz="0" w:space="0" w:color="auto"/>
      </w:divBdr>
    </w:div>
    <w:div w:id="700083581">
      <w:bodyDiv w:val="1"/>
      <w:marLeft w:val="0"/>
      <w:marRight w:val="0"/>
      <w:marTop w:val="0"/>
      <w:marBottom w:val="0"/>
      <w:divBdr>
        <w:top w:val="none" w:sz="0" w:space="0" w:color="auto"/>
        <w:left w:val="none" w:sz="0" w:space="0" w:color="auto"/>
        <w:bottom w:val="none" w:sz="0" w:space="0" w:color="auto"/>
        <w:right w:val="none" w:sz="0" w:space="0" w:color="auto"/>
      </w:divBdr>
    </w:div>
    <w:div w:id="1427115288">
      <w:bodyDiv w:val="1"/>
      <w:marLeft w:val="0"/>
      <w:marRight w:val="0"/>
      <w:marTop w:val="0"/>
      <w:marBottom w:val="0"/>
      <w:divBdr>
        <w:top w:val="none" w:sz="0" w:space="0" w:color="auto"/>
        <w:left w:val="none" w:sz="0" w:space="0" w:color="auto"/>
        <w:bottom w:val="none" w:sz="0" w:space="0" w:color="auto"/>
        <w:right w:val="none" w:sz="0" w:space="0" w:color="auto"/>
      </w:divBdr>
    </w:div>
    <w:div w:id="1449667698">
      <w:bodyDiv w:val="1"/>
      <w:marLeft w:val="0"/>
      <w:marRight w:val="0"/>
      <w:marTop w:val="0"/>
      <w:marBottom w:val="0"/>
      <w:divBdr>
        <w:top w:val="none" w:sz="0" w:space="0" w:color="auto"/>
        <w:left w:val="none" w:sz="0" w:space="0" w:color="auto"/>
        <w:bottom w:val="none" w:sz="0" w:space="0" w:color="auto"/>
        <w:right w:val="none" w:sz="0" w:space="0" w:color="auto"/>
      </w:divBdr>
    </w:div>
    <w:div w:id="1994481274">
      <w:bodyDiv w:val="1"/>
      <w:marLeft w:val="0"/>
      <w:marRight w:val="0"/>
      <w:marTop w:val="0"/>
      <w:marBottom w:val="0"/>
      <w:divBdr>
        <w:top w:val="none" w:sz="0" w:space="0" w:color="auto"/>
        <w:left w:val="none" w:sz="0" w:space="0" w:color="auto"/>
        <w:bottom w:val="none" w:sz="0" w:space="0" w:color="auto"/>
        <w:right w:val="none" w:sz="0" w:space="0" w:color="auto"/>
      </w:divBdr>
    </w:div>
    <w:div w:id="2057315613">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f3c05fbb80441f74f2789515b86f45ab">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154246f717c45b8f76dbb97d644ad282"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Knowledge_x0020_Base_x0020_Status xmlns="446d9c23-33c1-4aaa-b610-0b49484beeba">Do not display in Knowledge Base</Knowledge_x0020_Base_x0020_Status>
    <TaxCatchAll xmlns="446d9c23-33c1-4aaa-b610-0b49484beeba" xsi:nil="true"/>
    <Function_x0028_s_x0029_ xmlns="446d9c23-33c1-4aaa-b610-0b49484beeba">External Relations</Function_x0028_s_x0029_>
    <Location_x0028_s_x0029_ xmlns="446d9c23-33c1-4aaa-b610-0b49484beeba">
      <Value>Global</Value>
    </Location_x0028_s_x0029_>
    <Language_x0028_s_x0029_ xmlns="446d9c23-33c1-4aaa-b610-0b49484beeba">English</Language_x0028_s_x0029_>
    <Classification_x0028_s_x0029_ xmlns="446d9c23-33c1-4aaa-b610-0b49484beeba">Restricted Commercial</Classification_x0028_s_x0029_>
    <SharedWithUsers xmlns="446d9c23-33c1-4aaa-b610-0b49484beeba">
      <UserInfo>
        <DisplayName>Annalisa Camozzi</DisplayName>
        <AccountId>6420</AccountId>
        <AccountType/>
      </UserInfo>
      <UserInfo>
        <DisplayName>Poppy Farrow</DisplayName>
        <AccountId>6041</AccountId>
        <AccountType/>
      </UserInfo>
    </SharedWithUsers>
    <Last_x0020_Reviewed_x0020_Date xmlns="446d9c23-33c1-4aaa-b610-0b49484beeba">2024-02-01T00:00:00+00:00</Last_x0020_Reviewed_x0020_Date>
    <Policy_x0020_Document_x0020_Type xmlns="446d9c23-33c1-4aaa-b610-0b49484beeba">Form</Policy_x0020_Document_x0020_Type>
    <Next_x0020_Review_x0020_Due xmlns="446d9c23-33c1-4aaa-b610-0b49484beeba">2026-03-10T00:00:00+00:00</Next_x0020_Review_x0020_Due>
    <Last_x0020_Reviewer xmlns="446d9c23-33c1-4aaa-b610-0b49484beeba">
      <UserInfo>
        <DisplayName>Sarah Bond</DisplayName>
        <AccountId>5653</AccountId>
        <AccountType/>
      </UserInfo>
    </Last_x0020_Reviewer>
    <Reviewer xmlns="446d9c23-33c1-4aaa-b610-0b49484beeba">
      <UserInfo>
        <DisplayName>Sarah Bond</DisplayName>
        <AccountId>5653</AccountId>
        <AccountType/>
      </UserInfo>
    </Reviewer>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982840A-685D-4183-8D03-8345F91492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571B02B-C361-4AB1-867E-A610D726152F}">
  <ds:schemaRefs>
    <ds:schemaRef ds:uri="http://schemas.microsoft.com/office/2006/metadata/properties"/>
    <ds:schemaRef ds:uri="http://schemas.microsoft.com/office/infopath/2007/PartnerControls"/>
    <ds:schemaRef ds:uri="446d9c23-33c1-4aaa-b610-0b49484beeba"/>
  </ds:schemaRefs>
</ds:datastoreItem>
</file>

<file path=customXml/itemProps3.xml><?xml version="1.0" encoding="utf-8"?>
<ds:datastoreItem xmlns:ds="http://schemas.openxmlformats.org/officeDocument/2006/customXml" ds:itemID="{D596363C-6804-4DA8-A479-1A01F0CBDE3E}">
  <ds:schemaRefs>
    <ds:schemaRef ds:uri="http://schemas.microsoft.com/sharepoint/v3/contenttype/forms"/>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3</TotalTime>
  <Pages>2</Pages>
  <Words>489</Words>
  <Characters>2941</Characters>
  <Application>Microsoft Office Word</Application>
  <DocSecurity>0</DocSecurity>
  <Lines>210</Lines>
  <Paragraphs>79</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3351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Giles</dc:creator>
  <cp:keywords/>
  <cp:lastModifiedBy>Ingrid MEGNE TABOPDA</cp:lastModifiedBy>
  <cp:revision>2</cp:revision>
  <cp:lastPrinted>2026-03-04T12:31:00Z</cp:lastPrinted>
  <dcterms:created xsi:type="dcterms:W3CDTF">2026-03-04T16:19:00Z</dcterms:created>
  <dcterms:modified xsi:type="dcterms:W3CDTF">2026-03-04T16:19:00Z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0x0101002594BFCD5940A544A82DF239D0A9E4640100BE8F1A143DD31F44BDF82D1907B095D2</vt:lpwstr>
  </property>
  <property fmtid="{D5CDD505-2E9C-101B-9397-08002B2CF9AE}" pid="3" name="Project">
    <vt:lpwstr/>
  </property>
  <property fmtid="{D5CDD505-2E9C-101B-9397-08002B2CF9AE}" pid="4" name="Tools and Techniques">
    <vt:lpwstr/>
  </property>
  <property fmtid="{D5CDD505-2E9C-101B-9397-08002B2CF9AE}" pid="5" name="Diseases">
    <vt:lpwstr/>
  </property>
  <property fmtid="{D5CDD505-2E9C-101B-9397-08002B2CF9AE}" pid="6" name="MediaServiceImageTags">
    <vt:lpwstr/>
  </property>
</Properties>
</file>