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B1DF5" w14:textId="52DDB78D" w:rsidR="00647E48" w:rsidRPr="0008022B" w:rsidRDefault="00647E48"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1ED780DB" w14:textId="5FCF4FD1" w:rsidR="00D87982" w:rsidRPr="0008022B" w:rsidRDefault="00D87982"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08022B">
        <w:rPr>
          <w:rFonts w:asciiTheme="minorHAnsi" w:hAnsiTheme="minorHAnsi" w:cstheme="minorHAnsi"/>
          <w:b/>
          <w:sz w:val="32"/>
          <w:szCs w:val="22"/>
          <w:u w:val="single"/>
        </w:rPr>
        <w:t>About this Bidder Response Document:</w:t>
      </w:r>
    </w:p>
    <w:p w14:paraId="2F35FE03" w14:textId="106DC929" w:rsidR="00D87982" w:rsidRPr="0008022B" w:rsidRDefault="002552B1" w:rsidP="00D87982">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The</w:t>
      </w:r>
      <w:r w:rsidR="00D87982" w:rsidRPr="0008022B">
        <w:rPr>
          <w:rFonts w:asciiTheme="minorHAnsi" w:hAnsiTheme="minorHAnsi" w:cstheme="minorHAnsi"/>
          <w:sz w:val="22"/>
          <w:szCs w:val="22"/>
        </w:rPr>
        <w:t xml:space="preserve"> questions in this </w:t>
      </w:r>
      <w:r w:rsidR="002F7496" w:rsidRPr="0008022B">
        <w:rPr>
          <w:rFonts w:asciiTheme="minorHAnsi" w:hAnsiTheme="minorHAnsi" w:cstheme="minorHAnsi"/>
          <w:sz w:val="22"/>
          <w:szCs w:val="22"/>
        </w:rPr>
        <w:t>BRD</w:t>
      </w:r>
      <w:r w:rsidR="00D87982" w:rsidRPr="0008022B">
        <w:rPr>
          <w:rFonts w:asciiTheme="minorHAnsi" w:hAnsiTheme="minorHAnsi" w:cstheme="minorHAnsi"/>
          <w:sz w:val="22"/>
          <w:szCs w:val="22"/>
        </w:rPr>
        <w:t xml:space="preserve"> </w:t>
      </w:r>
      <w:r w:rsidR="00065EE1" w:rsidRPr="0008022B">
        <w:rPr>
          <w:rFonts w:asciiTheme="minorHAnsi" w:hAnsiTheme="minorHAnsi" w:cstheme="minorHAnsi"/>
          <w:sz w:val="22"/>
          <w:szCs w:val="22"/>
        </w:rPr>
        <w:t>will be used to</w:t>
      </w:r>
      <w:r w:rsidR="00C24873" w:rsidRPr="0008022B">
        <w:rPr>
          <w:rFonts w:asciiTheme="minorHAnsi" w:hAnsiTheme="minorHAnsi" w:cstheme="minorHAnsi"/>
          <w:sz w:val="22"/>
          <w:szCs w:val="22"/>
        </w:rPr>
        <w:t xml:space="preserve"> evaluate your s</w:t>
      </w:r>
      <w:r w:rsidR="00D056BF" w:rsidRPr="0008022B">
        <w:rPr>
          <w:rFonts w:asciiTheme="minorHAnsi" w:hAnsiTheme="minorHAnsi" w:cstheme="minorHAnsi"/>
          <w:sz w:val="22"/>
          <w:szCs w:val="22"/>
        </w:rPr>
        <w:t>uitability</w:t>
      </w:r>
      <w:r w:rsidR="00A27D58" w:rsidRPr="0008022B">
        <w:rPr>
          <w:rFonts w:asciiTheme="minorHAnsi" w:hAnsiTheme="minorHAnsi" w:cstheme="minorHAnsi"/>
          <w:sz w:val="22"/>
          <w:szCs w:val="22"/>
        </w:rPr>
        <w:t xml:space="preserve"> </w:t>
      </w:r>
      <w:r w:rsidR="007A2BC7" w:rsidRPr="0008022B">
        <w:rPr>
          <w:rFonts w:asciiTheme="minorHAnsi" w:hAnsiTheme="minorHAnsi" w:cstheme="minorHAnsi"/>
          <w:sz w:val="22"/>
          <w:szCs w:val="22"/>
        </w:rPr>
        <w:t>to supply the product/service/work you are bidding for</w:t>
      </w:r>
      <w:r w:rsidR="00D87982" w:rsidRPr="0008022B">
        <w:rPr>
          <w:rFonts w:asciiTheme="minorHAnsi" w:hAnsiTheme="minorHAnsi" w:cstheme="minorHAnsi"/>
          <w:sz w:val="22"/>
          <w:szCs w:val="22"/>
        </w:rPr>
        <w:t xml:space="preserve">. The BRD scoring matrix </w:t>
      </w:r>
      <w:r w:rsidR="00963268" w:rsidRPr="0008022B">
        <w:rPr>
          <w:rFonts w:asciiTheme="minorHAnsi" w:hAnsiTheme="minorHAnsi" w:cstheme="minorHAnsi"/>
          <w:sz w:val="22"/>
          <w:szCs w:val="22"/>
        </w:rPr>
        <w:t xml:space="preserve">and evaluation criteria </w:t>
      </w:r>
      <w:r w:rsidR="00A76348" w:rsidRPr="0008022B">
        <w:rPr>
          <w:rFonts w:asciiTheme="minorHAnsi" w:hAnsiTheme="minorHAnsi" w:cstheme="minorHAnsi"/>
          <w:sz w:val="22"/>
          <w:szCs w:val="22"/>
        </w:rPr>
        <w:t xml:space="preserve">can be found in the RFP document and </w:t>
      </w:r>
      <w:r w:rsidR="00CA086D" w:rsidRPr="0008022B">
        <w:rPr>
          <w:rFonts w:asciiTheme="minorHAnsi" w:hAnsiTheme="minorHAnsi" w:cstheme="minorHAnsi"/>
          <w:sz w:val="22"/>
          <w:szCs w:val="22"/>
        </w:rPr>
        <w:t>will be used to evaluate your responses</w:t>
      </w:r>
      <w:r w:rsidR="00C145F1" w:rsidRPr="0008022B">
        <w:rPr>
          <w:rFonts w:asciiTheme="minorHAnsi" w:hAnsiTheme="minorHAnsi" w:cstheme="minorHAnsi"/>
          <w:sz w:val="22"/>
          <w:szCs w:val="22"/>
        </w:rPr>
        <w:t xml:space="preserve">, therefore </w:t>
      </w:r>
      <w:r w:rsidR="007A251B" w:rsidRPr="0008022B">
        <w:rPr>
          <w:rFonts w:asciiTheme="minorHAnsi" w:hAnsiTheme="minorHAnsi" w:cstheme="minorHAnsi"/>
          <w:sz w:val="22"/>
          <w:szCs w:val="22"/>
        </w:rPr>
        <w:t>kindly provide</w:t>
      </w:r>
      <w:r w:rsidR="00CA086D" w:rsidRPr="0008022B">
        <w:rPr>
          <w:rFonts w:asciiTheme="minorHAnsi" w:hAnsiTheme="minorHAnsi" w:cstheme="minorHAnsi"/>
          <w:sz w:val="22"/>
          <w:szCs w:val="22"/>
        </w:rPr>
        <w:t xml:space="preserve"> </w:t>
      </w:r>
      <w:r w:rsidR="006B4E99" w:rsidRPr="0008022B">
        <w:rPr>
          <w:rFonts w:asciiTheme="minorHAnsi" w:hAnsiTheme="minorHAnsi" w:cstheme="minorHAnsi"/>
          <w:sz w:val="22"/>
          <w:szCs w:val="22"/>
        </w:rPr>
        <w:t xml:space="preserve">detailed answers </w:t>
      </w:r>
      <w:r w:rsidR="00134ED7" w:rsidRPr="0008022B">
        <w:rPr>
          <w:rFonts w:asciiTheme="minorHAnsi" w:hAnsiTheme="minorHAnsi" w:cstheme="minorHAnsi"/>
          <w:sz w:val="22"/>
          <w:szCs w:val="22"/>
        </w:rPr>
        <w:t>to</w:t>
      </w:r>
      <w:r w:rsidR="00C145F1" w:rsidRPr="0008022B">
        <w:rPr>
          <w:rFonts w:asciiTheme="minorHAnsi" w:hAnsiTheme="minorHAnsi" w:cstheme="minorHAnsi"/>
          <w:sz w:val="22"/>
          <w:szCs w:val="22"/>
        </w:rPr>
        <w:t xml:space="preserve"> </w:t>
      </w:r>
      <w:r w:rsidR="007A251B" w:rsidRPr="0008022B">
        <w:rPr>
          <w:rFonts w:asciiTheme="minorHAnsi" w:hAnsiTheme="minorHAnsi" w:cstheme="minorHAnsi"/>
          <w:sz w:val="22"/>
          <w:szCs w:val="22"/>
        </w:rPr>
        <w:t>allow a</w:t>
      </w:r>
      <w:r w:rsidR="000420A1" w:rsidRPr="0008022B">
        <w:rPr>
          <w:rFonts w:asciiTheme="minorHAnsi" w:hAnsiTheme="minorHAnsi" w:cstheme="minorHAnsi"/>
          <w:sz w:val="22"/>
          <w:szCs w:val="22"/>
        </w:rPr>
        <w:t xml:space="preserve"> fair </w:t>
      </w:r>
      <w:r w:rsidR="005231D7" w:rsidRPr="0008022B">
        <w:rPr>
          <w:rFonts w:asciiTheme="minorHAnsi" w:hAnsiTheme="minorHAnsi" w:cstheme="minorHAnsi"/>
          <w:sz w:val="22"/>
          <w:szCs w:val="22"/>
        </w:rPr>
        <w:t xml:space="preserve">and accurate </w:t>
      </w:r>
      <w:r w:rsidR="007A251B" w:rsidRPr="0008022B">
        <w:rPr>
          <w:rFonts w:asciiTheme="minorHAnsi" w:hAnsiTheme="minorHAnsi" w:cstheme="minorHAnsi"/>
          <w:sz w:val="22"/>
          <w:szCs w:val="22"/>
        </w:rPr>
        <w:t>assessment of your bid</w:t>
      </w:r>
      <w:r w:rsidR="00CA086D" w:rsidRPr="0008022B">
        <w:rPr>
          <w:rFonts w:asciiTheme="minorHAnsi" w:hAnsiTheme="minorHAnsi" w:cstheme="minorHAnsi"/>
          <w:sz w:val="22"/>
          <w:szCs w:val="22"/>
        </w:rPr>
        <w:t>.</w:t>
      </w:r>
      <w:r w:rsidR="00E16FAA" w:rsidRPr="0008022B">
        <w:rPr>
          <w:rFonts w:asciiTheme="minorHAnsi" w:hAnsiTheme="minorHAnsi" w:cstheme="minorHAnsi"/>
          <w:sz w:val="22"/>
          <w:szCs w:val="22"/>
        </w:rPr>
        <w:t xml:space="preserve"> </w:t>
      </w:r>
      <w:r w:rsidR="004D009F" w:rsidRPr="0008022B">
        <w:rPr>
          <w:rFonts w:asciiTheme="minorHAnsi" w:hAnsiTheme="minorHAnsi" w:cstheme="minorHAnsi"/>
          <w:sz w:val="22"/>
          <w:szCs w:val="22"/>
        </w:rPr>
        <w:t>Please give your answers directly in the document</w:t>
      </w:r>
      <w:r w:rsidR="00C37E20" w:rsidRPr="0008022B">
        <w:rPr>
          <w:rFonts w:asciiTheme="minorHAnsi" w:hAnsiTheme="minorHAnsi" w:cstheme="minorHAnsi"/>
          <w:sz w:val="22"/>
          <w:szCs w:val="22"/>
        </w:rPr>
        <w:t xml:space="preserve">, </w:t>
      </w:r>
      <w:r w:rsidR="008A576A" w:rsidRPr="0008022B">
        <w:rPr>
          <w:rFonts w:asciiTheme="minorHAnsi" w:hAnsiTheme="minorHAnsi" w:cstheme="minorHAnsi"/>
          <w:sz w:val="22"/>
          <w:szCs w:val="22"/>
        </w:rPr>
        <w:t>preferably typed in</w:t>
      </w:r>
      <w:r w:rsidR="004D009F" w:rsidRPr="0008022B">
        <w:rPr>
          <w:rFonts w:asciiTheme="minorHAnsi" w:hAnsiTheme="minorHAnsi" w:cstheme="minorHAnsi"/>
          <w:sz w:val="22"/>
          <w:szCs w:val="22"/>
        </w:rPr>
        <w:t>.</w:t>
      </w:r>
    </w:p>
    <w:p w14:paraId="300B1A41" w14:textId="77777777" w:rsidR="00D87982" w:rsidRPr="0008022B" w:rsidRDefault="00D87982"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760D01B4" w14:textId="77777777" w:rsidR="00AD41FB" w:rsidRPr="0008022B" w:rsidRDefault="00AD41FB" w:rsidP="00AD41FB">
      <w:pPr>
        <w:pStyle w:val="NormalWeb"/>
        <w:spacing w:before="0" w:beforeAutospacing="0" w:after="0" w:afterAutospacing="0"/>
        <w:rPr>
          <w:rFonts w:asciiTheme="minorHAnsi" w:hAnsiTheme="minorHAnsi" w:cstheme="minorHAnsi"/>
          <w:b/>
          <w:bCs/>
          <w:color w:val="000000"/>
          <w:sz w:val="18"/>
          <w:szCs w:val="18"/>
          <w:u w:val="single"/>
          <w:lang w:val="en-GB"/>
        </w:rPr>
      </w:pPr>
      <w:r w:rsidRPr="0008022B">
        <w:rPr>
          <w:rFonts w:asciiTheme="minorHAnsi" w:hAnsiTheme="minorHAnsi" w:cstheme="minorHAnsi"/>
          <w:b/>
          <w:bCs/>
          <w:color w:val="000000"/>
          <w:sz w:val="18"/>
          <w:szCs w:val="18"/>
          <w:u w:val="single"/>
          <w:lang w:val="en-GB"/>
        </w:rPr>
        <w:t>PRIVACY NOTICE</w:t>
      </w:r>
    </w:p>
    <w:p w14:paraId="6C074D86" w14:textId="660795D6" w:rsidR="00AD41FB" w:rsidRPr="0008022B" w:rsidRDefault="00AD41FB" w:rsidP="00AD41FB">
      <w:pPr>
        <w:pStyle w:val="NormalWeb"/>
        <w:spacing w:before="0" w:beforeAutospacing="0" w:after="0" w:afterAutospacing="0"/>
        <w:jc w:val="both"/>
        <w:rPr>
          <w:rFonts w:asciiTheme="minorHAnsi" w:hAnsiTheme="minorHAnsi" w:cstheme="minorHAnsi"/>
          <w:b/>
          <w:bCs/>
          <w:color w:val="000000"/>
          <w:sz w:val="18"/>
          <w:szCs w:val="18"/>
          <w:lang w:val="en-GB"/>
        </w:rPr>
      </w:pPr>
      <w:r w:rsidRPr="0008022B">
        <w:rPr>
          <w:rFonts w:asciiTheme="minorHAnsi" w:hAnsiTheme="minorHAnsi" w:cstheme="minorHAnsi"/>
          <w:color w:val="000000"/>
          <w:sz w:val="18"/>
          <w:szCs w:val="18"/>
          <w:lang w:val="en-GB"/>
        </w:rPr>
        <w:t xml:space="preserve">Malaria Consortium is committed to ensuring your privacy is maintained by protecting your personal information and being transparent about what information we hold and how we process </w:t>
      </w:r>
      <w:r w:rsidR="00501EB2" w:rsidRPr="0008022B">
        <w:rPr>
          <w:rFonts w:asciiTheme="minorHAnsi" w:hAnsiTheme="minorHAnsi" w:cstheme="minorHAnsi"/>
          <w:color w:val="000000"/>
          <w:sz w:val="18"/>
          <w:szCs w:val="18"/>
          <w:lang w:val="en-GB"/>
        </w:rPr>
        <w:t>this</w:t>
      </w:r>
      <w:r w:rsidRPr="0008022B">
        <w:rPr>
          <w:rFonts w:asciiTheme="minorHAnsi" w:hAnsiTheme="minorHAnsi" w:cstheme="minorHAnsi"/>
          <w:color w:val="000000"/>
          <w:sz w:val="18"/>
          <w:szCs w:val="18"/>
          <w:lang w:val="en-GB"/>
        </w:rPr>
        <w:t xml:space="preserve">. Developing a better understanding of our suppliers through their personal data allows us to provide them with information about our work that is specific to their interests and communicate more effectively and efficiently. Malaria Consortium fully complies with all applicable data protection laws, including the UK General Data Protection Regulation (UK GDPR) and the EU General Data Protection Regulation (EU GDPR). We ensure that we use your information in accordance with all applicable </w:t>
      </w:r>
      <w:r w:rsidR="00A91486" w:rsidRPr="0008022B">
        <w:rPr>
          <w:rFonts w:asciiTheme="minorHAnsi" w:hAnsiTheme="minorHAnsi" w:cstheme="minorHAnsi"/>
          <w:color w:val="000000"/>
          <w:sz w:val="18"/>
          <w:szCs w:val="18"/>
          <w:lang w:val="en-GB"/>
        </w:rPr>
        <w:t xml:space="preserve">local </w:t>
      </w:r>
      <w:r w:rsidRPr="0008022B">
        <w:rPr>
          <w:rFonts w:asciiTheme="minorHAnsi" w:hAnsiTheme="minorHAnsi" w:cstheme="minorHAnsi"/>
          <w:color w:val="000000"/>
          <w:sz w:val="18"/>
          <w:szCs w:val="18"/>
          <w:lang w:val="en-GB"/>
        </w:rPr>
        <w:t>laws</w:t>
      </w:r>
      <w:r w:rsidR="00A91486" w:rsidRPr="0008022B">
        <w:rPr>
          <w:rFonts w:asciiTheme="minorHAnsi" w:hAnsiTheme="minorHAnsi" w:cstheme="minorHAnsi"/>
          <w:color w:val="000000"/>
          <w:sz w:val="18"/>
          <w:szCs w:val="18"/>
          <w:lang w:val="en-GB"/>
        </w:rPr>
        <w:t xml:space="preserve"> and regu</w:t>
      </w:r>
      <w:r w:rsidR="002A2ACE" w:rsidRPr="0008022B">
        <w:rPr>
          <w:rFonts w:asciiTheme="minorHAnsi" w:hAnsiTheme="minorHAnsi" w:cstheme="minorHAnsi"/>
          <w:color w:val="000000"/>
          <w:sz w:val="18"/>
          <w:szCs w:val="18"/>
          <w:lang w:val="en-GB"/>
        </w:rPr>
        <w:t>lations</w:t>
      </w:r>
      <w:r w:rsidRPr="0008022B">
        <w:rPr>
          <w:rFonts w:asciiTheme="minorHAnsi" w:hAnsiTheme="minorHAnsi" w:cstheme="minorHAnsi"/>
          <w:color w:val="000000"/>
          <w:sz w:val="18"/>
          <w:szCs w:val="18"/>
          <w:lang w:val="en-GB"/>
        </w:rPr>
        <w:t xml:space="preserve"> concerning the protection of personal information and the fundraising code of practice. The purpose of this notice is to give you a clear explanation of how Malaria Consortium uses the personal information you provide to us and that we collect.</w:t>
      </w:r>
    </w:p>
    <w:p w14:paraId="6F3606B0" w14:textId="77777777" w:rsidR="00AD41FB" w:rsidRPr="0008022B" w:rsidRDefault="00AD41FB" w:rsidP="00AD41FB">
      <w:pPr>
        <w:pStyle w:val="NormalWeb"/>
        <w:spacing w:before="0" w:beforeAutospacing="0" w:after="0" w:afterAutospacing="0"/>
        <w:jc w:val="both"/>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This notice explains:</w:t>
      </w:r>
    </w:p>
    <w:p w14:paraId="06AB7544" w14:textId="2F2FB660"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What information Malaria Consortium may collect about you</w:t>
      </w:r>
      <w:r w:rsidR="00CF5F90" w:rsidRPr="0008022B">
        <w:rPr>
          <w:rFonts w:asciiTheme="minorHAnsi" w:hAnsiTheme="minorHAnsi" w:cstheme="minorHAnsi"/>
          <w:color w:val="000000"/>
          <w:sz w:val="18"/>
          <w:szCs w:val="18"/>
          <w:lang w:val="en-GB"/>
        </w:rPr>
        <w:t>.</w:t>
      </w:r>
    </w:p>
    <w:p w14:paraId="7ABE77C2" w14:textId="547455B1"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How we will use that information</w:t>
      </w:r>
      <w:r w:rsidR="00CF5F90" w:rsidRPr="0008022B">
        <w:rPr>
          <w:rFonts w:asciiTheme="minorHAnsi" w:hAnsiTheme="minorHAnsi" w:cstheme="minorHAnsi"/>
          <w:color w:val="000000"/>
          <w:sz w:val="18"/>
          <w:szCs w:val="18"/>
          <w:lang w:val="en-GB"/>
        </w:rPr>
        <w:t>.</w:t>
      </w:r>
    </w:p>
    <w:p w14:paraId="7805474F" w14:textId="0E0858D2"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Whether we disclose your details to any third parties</w:t>
      </w:r>
      <w:r w:rsidR="00CF5F90" w:rsidRPr="0008022B">
        <w:rPr>
          <w:rFonts w:asciiTheme="minorHAnsi" w:hAnsiTheme="minorHAnsi" w:cstheme="minorHAnsi"/>
          <w:color w:val="000000"/>
          <w:sz w:val="18"/>
          <w:szCs w:val="18"/>
          <w:lang w:val="en-GB"/>
        </w:rPr>
        <w:t>.</w:t>
      </w:r>
    </w:p>
    <w:p w14:paraId="7D8D8906" w14:textId="6209DB52"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Your rights regarding the information you provide to us.</w:t>
      </w:r>
    </w:p>
    <w:p w14:paraId="39CE979A" w14:textId="77777777"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How long we will retain your information.</w:t>
      </w:r>
    </w:p>
    <w:p w14:paraId="459AC27E" w14:textId="6ACEB37D" w:rsidR="00AD41FB" w:rsidRPr="0008022B" w:rsidRDefault="00AD41FB" w:rsidP="00AD41FB">
      <w:pPr>
        <w:pStyle w:val="NormalWeb"/>
        <w:spacing w:before="0" w:beforeAutospacing="0" w:after="0" w:afterAutospacing="0"/>
        <w:rPr>
          <w:rFonts w:asciiTheme="minorHAnsi" w:hAnsiTheme="minorHAnsi" w:cstheme="minorHAnsi"/>
          <w:b/>
          <w:bCs/>
          <w:color w:val="000000"/>
          <w:sz w:val="18"/>
          <w:szCs w:val="18"/>
          <w:lang w:val="en-GB"/>
        </w:rPr>
      </w:pPr>
      <w:r w:rsidRPr="0008022B">
        <w:rPr>
          <w:rFonts w:asciiTheme="minorHAnsi" w:hAnsiTheme="minorHAnsi" w:cstheme="minorHAnsi"/>
          <w:color w:val="000000"/>
          <w:sz w:val="18"/>
          <w:szCs w:val="18"/>
          <w:lang w:val="en-GB"/>
        </w:rPr>
        <w:t xml:space="preserve">For more information, visit our website to read our full privacy notice </w:t>
      </w:r>
      <w:hyperlink r:id="rId11" w:history="1">
        <w:r w:rsidR="005A0B4D" w:rsidRPr="0008022B">
          <w:rPr>
            <w:rStyle w:val="Hyperlink"/>
            <w:rFonts w:asciiTheme="minorHAnsi" w:hAnsiTheme="minorHAnsi" w:cstheme="minorHAnsi"/>
            <w:b/>
            <w:bCs/>
            <w:sz w:val="18"/>
            <w:szCs w:val="18"/>
            <w:lang w:val="en-GB"/>
          </w:rPr>
          <w:t>https://www.malariaconsortium.org/page/who_we_are/privacy-notice.htm</w:t>
        </w:r>
      </w:hyperlink>
      <w:r w:rsidRPr="0008022B">
        <w:rPr>
          <w:rFonts w:asciiTheme="minorHAnsi" w:hAnsiTheme="minorHAnsi" w:cstheme="minorHAnsi"/>
          <w:color w:val="000000"/>
          <w:sz w:val="18"/>
          <w:szCs w:val="18"/>
          <w:lang w:val="en-GB"/>
        </w:rPr>
        <w:t>. Alternatively, you may contact us at our</w:t>
      </w:r>
      <w:r w:rsidR="005A0B4D" w:rsidRPr="0008022B">
        <w:rPr>
          <w:rFonts w:asciiTheme="minorHAnsi" w:hAnsiTheme="minorHAnsi" w:cstheme="minorHAnsi"/>
          <w:color w:val="000000"/>
          <w:sz w:val="18"/>
          <w:szCs w:val="18"/>
          <w:lang w:val="en-GB"/>
        </w:rPr>
        <w:t xml:space="preserve"> </w:t>
      </w:r>
      <w:r w:rsidRPr="0008022B">
        <w:rPr>
          <w:rFonts w:asciiTheme="minorHAnsi" w:hAnsiTheme="minorHAnsi" w:cstheme="minorHAnsi"/>
          <w:color w:val="000000"/>
          <w:sz w:val="18"/>
          <w:szCs w:val="18"/>
          <w:lang w:val="en-GB"/>
        </w:rPr>
        <w:t>office address below:</w:t>
      </w:r>
    </w:p>
    <w:p w14:paraId="5D24238E" w14:textId="77777777" w:rsidR="00AD41FB" w:rsidRPr="0008022B" w:rsidRDefault="00AD41FB" w:rsidP="00AA7DD9">
      <w:pPr>
        <w:pStyle w:val="NormalWeb"/>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The Green House, 244-254 Cambridge Heath Road, London, E2 9DA, United Kingdom</w:t>
      </w:r>
    </w:p>
    <w:p w14:paraId="17B78243" w14:textId="5B8C830D" w:rsidR="00AD41FB" w:rsidRPr="0008022B" w:rsidRDefault="00AD41FB" w:rsidP="00F85446">
      <w:pPr>
        <w:pStyle w:val="NormalWeb"/>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If you have any queries about this privacy notice, please contact us</w:t>
      </w:r>
      <w:r w:rsidR="005A0B4D" w:rsidRPr="0008022B">
        <w:rPr>
          <w:rFonts w:asciiTheme="minorHAnsi" w:hAnsiTheme="minorHAnsi" w:cstheme="minorHAnsi"/>
          <w:color w:val="000000"/>
          <w:sz w:val="18"/>
          <w:szCs w:val="18"/>
          <w:lang w:val="en-GB"/>
        </w:rPr>
        <w:t xml:space="preserve"> b</w:t>
      </w:r>
      <w:r w:rsidRPr="0008022B">
        <w:rPr>
          <w:rFonts w:asciiTheme="minorHAnsi" w:hAnsiTheme="minorHAnsi" w:cstheme="minorHAnsi"/>
          <w:color w:val="000000"/>
          <w:sz w:val="18"/>
          <w:szCs w:val="18"/>
          <w:lang w:val="en-GB"/>
        </w:rPr>
        <w:t xml:space="preserve">y email: </w:t>
      </w:r>
      <w:hyperlink r:id="rId12" w:history="1">
        <w:r w:rsidRPr="0008022B">
          <w:rPr>
            <w:rStyle w:val="Hyperlink"/>
            <w:rFonts w:asciiTheme="minorHAnsi" w:hAnsiTheme="minorHAnsi" w:cstheme="minorHAnsi"/>
            <w:sz w:val="18"/>
            <w:szCs w:val="18"/>
            <w:lang w:val="en-GB"/>
          </w:rPr>
          <w:t>dpo@malariaconsortium.org</w:t>
        </w:r>
      </w:hyperlink>
    </w:p>
    <w:p w14:paraId="00E9205E" w14:textId="77777777" w:rsidR="00431D9D" w:rsidRPr="0008022B" w:rsidRDefault="00431D9D"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0A8B59E5" w14:textId="77777777" w:rsidR="009A1DF9" w:rsidRPr="0008022B" w:rsidRDefault="009A1DF9"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08022B">
        <w:rPr>
          <w:rFonts w:asciiTheme="minorHAnsi" w:hAnsiTheme="minorHAnsi" w:cstheme="minorHAnsi"/>
          <w:b/>
          <w:sz w:val="32"/>
          <w:szCs w:val="22"/>
          <w:u w:val="single"/>
        </w:rPr>
        <w:t xml:space="preserve">Section 1 - Bidder’s </w:t>
      </w:r>
      <w:r w:rsidR="003B5FA4" w:rsidRPr="0008022B">
        <w:rPr>
          <w:rFonts w:asciiTheme="minorHAnsi" w:hAnsiTheme="minorHAnsi" w:cstheme="minorHAnsi"/>
          <w:b/>
          <w:sz w:val="32"/>
          <w:szCs w:val="22"/>
          <w:u w:val="single"/>
        </w:rPr>
        <w:t>Experience</w:t>
      </w:r>
    </w:p>
    <w:p w14:paraId="1F044BF5" w14:textId="77777777" w:rsidR="00CA168B" w:rsidRPr="0008022B" w:rsidRDefault="00CA168B"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02E2C9F7" w14:textId="6718C208" w:rsidR="00431D9D" w:rsidRPr="0008022B" w:rsidRDefault="003B5FA4"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Please outline the experience in </w:t>
      </w:r>
      <w:r w:rsidR="00460D8C" w:rsidRPr="0008022B">
        <w:rPr>
          <w:rFonts w:asciiTheme="minorHAnsi" w:hAnsiTheme="minorHAnsi" w:cstheme="minorHAnsi"/>
          <w:sz w:val="22"/>
          <w:szCs w:val="22"/>
        </w:rPr>
        <w:t xml:space="preserve">delivering the required </w:t>
      </w:r>
      <w:r w:rsidR="004E50EB" w:rsidRPr="0008022B">
        <w:rPr>
          <w:rFonts w:asciiTheme="minorHAnsi" w:hAnsiTheme="minorHAnsi" w:cstheme="minorHAnsi"/>
          <w:sz w:val="22"/>
          <w:szCs w:val="22"/>
        </w:rPr>
        <w:t>products</w:t>
      </w:r>
      <w:r w:rsidRPr="0008022B">
        <w:rPr>
          <w:rFonts w:asciiTheme="minorHAnsi" w:hAnsiTheme="minorHAnsi" w:cstheme="minorHAnsi"/>
          <w:sz w:val="22"/>
          <w:szCs w:val="22"/>
        </w:rPr>
        <w:t>.</w:t>
      </w:r>
      <w:r w:rsidR="000129C6" w:rsidRPr="0008022B">
        <w:rPr>
          <w:rFonts w:asciiTheme="minorHAnsi" w:hAnsiTheme="minorHAnsi" w:cstheme="minorHAnsi"/>
          <w:sz w:val="22"/>
          <w:szCs w:val="22"/>
        </w:rPr>
        <w:t xml:space="preserve"> This should include</w:t>
      </w:r>
      <w:r w:rsidR="00431D9D" w:rsidRPr="0008022B">
        <w:rPr>
          <w:rFonts w:asciiTheme="minorHAnsi" w:hAnsiTheme="minorHAnsi" w:cstheme="minorHAnsi"/>
          <w:sz w:val="22"/>
          <w:szCs w:val="22"/>
        </w:rPr>
        <w:t xml:space="preserve"> demonstrated experience with </w:t>
      </w:r>
      <w:r w:rsidR="00460D8C" w:rsidRPr="0008022B">
        <w:rPr>
          <w:rFonts w:asciiTheme="minorHAnsi" w:hAnsiTheme="minorHAnsi" w:cstheme="minorHAnsi"/>
          <w:sz w:val="22"/>
          <w:szCs w:val="22"/>
        </w:rPr>
        <w:t>the delivery</w:t>
      </w:r>
      <w:r w:rsidR="00431D9D" w:rsidRPr="0008022B">
        <w:rPr>
          <w:rFonts w:asciiTheme="minorHAnsi" w:hAnsiTheme="minorHAnsi" w:cstheme="minorHAnsi"/>
          <w:sz w:val="22"/>
          <w:szCs w:val="22"/>
        </w:rPr>
        <w:t xml:space="preserve"> in the past, any </w:t>
      </w:r>
      <w:r w:rsidR="00724745" w:rsidRPr="0008022B">
        <w:rPr>
          <w:rFonts w:asciiTheme="minorHAnsi" w:hAnsiTheme="minorHAnsi" w:cstheme="minorHAnsi"/>
          <w:sz w:val="22"/>
          <w:szCs w:val="22"/>
        </w:rPr>
        <w:t>value-added</w:t>
      </w:r>
      <w:r w:rsidR="00431D9D" w:rsidRPr="0008022B">
        <w:rPr>
          <w:rFonts w:asciiTheme="minorHAnsi" w:hAnsiTheme="minorHAnsi" w:cstheme="minorHAnsi"/>
          <w:sz w:val="22"/>
          <w:szCs w:val="22"/>
        </w:rPr>
        <w:t xml:space="preserve"> services</w:t>
      </w:r>
      <w:r w:rsidR="000129C6" w:rsidRPr="0008022B">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10377"/>
      </w:tblGrid>
      <w:tr w:rsidR="003B5FA4" w:rsidRPr="0008022B" w14:paraId="4D11EE5D" w14:textId="77777777" w:rsidTr="002F7496">
        <w:trPr>
          <w:trHeight w:val="1138"/>
        </w:trPr>
        <w:tc>
          <w:tcPr>
            <w:tcW w:w="10377" w:type="dxa"/>
          </w:tcPr>
          <w:p w14:paraId="06ECBD0F"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31D89DE"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5F3EE3EF" w14:textId="4C8298EA"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9313521" w14:textId="77777777" w:rsidR="00423452" w:rsidRPr="0008022B" w:rsidRDefault="00423452"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0ABB434F"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tc>
      </w:tr>
    </w:tbl>
    <w:p w14:paraId="43F23642"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3E185EF7"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7FFED2A" w14:textId="590B7266" w:rsidR="003B5FA4" w:rsidRPr="0008022B" w:rsidRDefault="003B5FA4" w:rsidP="003B5FA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08022B">
        <w:rPr>
          <w:rFonts w:asciiTheme="minorHAnsi" w:hAnsiTheme="minorHAnsi" w:cstheme="minorHAnsi"/>
          <w:b/>
          <w:sz w:val="32"/>
          <w:szCs w:val="22"/>
          <w:u w:val="single"/>
        </w:rPr>
        <w:t>Section 2 - Bidder’s Information</w:t>
      </w:r>
    </w:p>
    <w:p w14:paraId="403A5061"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182A7733" w14:textId="77777777" w:rsidR="00CA168B" w:rsidRPr="0008022B" w:rsidRDefault="00CA168B"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General information</w:t>
      </w:r>
    </w:p>
    <w:p w14:paraId="302BB0D3" w14:textId="77777777" w:rsidR="00CA168B" w:rsidRPr="0008022B" w:rsidRDefault="00CA168B"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ab/>
      </w:r>
      <w:r w:rsidRPr="0008022B">
        <w:rPr>
          <w:rFonts w:asciiTheme="minorHAnsi" w:hAnsiTheme="minorHAnsi" w:cstheme="minorHAnsi"/>
          <w:sz w:val="22"/>
          <w:szCs w:val="22"/>
        </w:rPr>
        <w:tab/>
      </w:r>
      <w:r w:rsidRPr="0008022B">
        <w:rPr>
          <w:rFonts w:asciiTheme="minorHAnsi" w:hAnsiTheme="minorHAnsi" w:cstheme="minorHAnsi"/>
          <w:sz w:val="22"/>
          <w:szCs w:val="22"/>
        </w:rPr>
        <w:tab/>
      </w:r>
      <w:r w:rsidRPr="0008022B">
        <w:rPr>
          <w:rFonts w:asciiTheme="minorHAnsi" w:hAnsiTheme="minorHAnsi" w:cstheme="minorHAnsi"/>
          <w:sz w:val="22"/>
          <w:szCs w:val="22"/>
        </w:rPr>
        <w:tab/>
      </w:r>
      <w:r w:rsidRPr="0008022B">
        <w:rPr>
          <w:rFonts w:asciiTheme="minorHAnsi" w:hAnsiTheme="minorHAnsi" w:cstheme="minorHAnsi"/>
          <w:sz w:val="22"/>
          <w:szCs w:val="22"/>
        </w:rPr>
        <w:tab/>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9"/>
        <w:gridCol w:w="5339"/>
      </w:tblGrid>
      <w:tr w:rsidR="00CA168B" w:rsidRPr="0008022B" w14:paraId="77CA5624" w14:textId="77777777" w:rsidTr="002F7496">
        <w:trPr>
          <w:trHeight w:val="256"/>
        </w:trPr>
        <w:tc>
          <w:tcPr>
            <w:tcW w:w="10368" w:type="dxa"/>
            <w:gridSpan w:val="2"/>
          </w:tcPr>
          <w:p w14:paraId="172B6B91" w14:textId="77777777" w:rsidR="00CA168B" w:rsidRPr="0008022B" w:rsidRDefault="00787A4A"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Company</w:t>
            </w:r>
            <w:r w:rsidR="00CA168B" w:rsidRPr="0008022B">
              <w:rPr>
                <w:rFonts w:asciiTheme="minorHAnsi" w:hAnsiTheme="minorHAnsi" w:cstheme="minorHAnsi"/>
                <w:sz w:val="22"/>
                <w:szCs w:val="22"/>
              </w:rPr>
              <w:t xml:space="preserve"> name:</w:t>
            </w:r>
          </w:p>
        </w:tc>
      </w:tr>
      <w:tr w:rsidR="000129C6" w:rsidRPr="0008022B" w14:paraId="42BB8E86" w14:textId="77777777" w:rsidTr="002F7496">
        <w:trPr>
          <w:trHeight w:val="241"/>
        </w:trPr>
        <w:tc>
          <w:tcPr>
            <w:tcW w:w="10368" w:type="dxa"/>
            <w:gridSpan w:val="2"/>
          </w:tcPr>
          <w:p w14:paraId="28579353" w14:textId="387F1F80" w:rsidR="000129C6" w:rsidRPr="0008022B" w:rsidRDefault="000129C6" w:rsidP="00830A99">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Number of years in Operation in </w:t>
            </w:r>
            <w:r w:rsidR="00830A99" w:rsidRPr="0008022B">
              <w:rPr>
                <w:rFonts w:asciiTheme="minorHAnsi" w:hAnsiTheme="minorHAnsi" w:cstheme="minorHAnsi"/>
                <w:sz w:val="22"/>
                <w:szCs w:val="22"/>
              </w:rPr>
              <w:t>the Country</w:t>
            </w:r>
            <w:r w:rsidR="00E75DE4" w:rsidRPr="0008022B">
              <w:rPr>
                <w:rFonts w:asciiTheme="minorHAnsi" w:hAnsiTheme="minorHAnsi" w:cstheme="minorHAnsi"/>
                <w:sz w:val="22"/>
                <w:szCs w:val="22"/>
              </w:rPr>
              <w:t xml:space="preserve"> of incorporation</w:t>
            </w:r>
            <w:r w:rsidRPr="0008022B">
              <w:rPr>
                <w:rFonts w:asciiTheme="minorHAnsi" w:hAnsiTheme="minorHAnsi" w:cstheme="minorHAnsi"/>
                <w:sz w:val="22"/>
                <w:szCs w:val="22"/>
              </w:rPr>
              <w:t xml:space="preserve">: </w:t>
            </w:r>
          </w:p>
        </w:tc>
      </w:tr>
      <w:tr w:rsidR="00CA168B" w:rsidRPr="0008022B" w14:paraId="29D9C49A" w14:textId="77777777" w:rsidTr="002F7496">
        <w:trPr>
          <w:trHeight w:val="241"/>
        </w:trPr>
        <w:tc>
          <w:tcPr>
            <w:tcW w:w="10368" w:type="dxa"/>
            <w:gridSpan w:val="2"/>
          </w:tcPr>
          <w:p w14:paraId="30578D70" w14:textId="77777777"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Registered name of company (if different):</w:t>
            </w:r>
          </w:p>
        </w:tc>
      </w:tr>
      <w:tr w:rsidR="00CA168B" w:rsidRPr="0008022B" w14:paraId="25830254" w14:textId="77777777" w:rsidTr="002F7496">
        <w:trPr>
          <w:trHeight w:val="241"/>
        </w:trPr>
        <w:tc>
          <w:tcPr>
            <w:tcW w:w="10368" w:type="dxa"/>
            <w:gridSpan w:val="2"/>
          </w:tcPr>
          <w:p w14:paraId="2258034A" w14:textId="77777777"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Any other trading names of company:</w:t>
            </w:r>
          </w:p>
        </w:tc>
      </w:tr>
      <w:tr w:rsidR="00CA168B" w:rsidRPr="0008022B" w14:paraId="0BC95B9E" w14:textId="77777777" w:rsidTr="002F7496">
        <w:trPr>
          <w:trHeight w:val="256"/>
        </w:trPr>
        <w:tc>
          <w:tcPr>
            <w:tcW w:w="5029" w:type="dxa"/>
          </w:tcPr>
          <w:p w14:paraId="2DFD1F31" w14:textId="77777777" w:rsidR="00CA168B" w:rsidRPr="0008022B" w:rsidRDefault="00787A4A"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Primary </w:t>
            </w:r>
            <w:r w:rsidR="00CA168B" w:rsidRPr="0008022B">
              <w:rPr>
                <w:rFonts w:asciiTheme="minorHAnsi" w:hAnsiTheme="minorHAnsi" w:cstheme="minorHAnsi"/>
                <w:sz w:val="22"/>
                <w:szCs w:val="22"/>
              </w:rPr>
              <w:t>Contact Name:</w:t>
            </w:r>
          </w:p>
        </w:tc>
        <w:tc>
          <w:tcPr>
            <w:tcW w:w="5339" w:type="dxa"/>
          </w:tcPr>
          <w:p w14:paraId="62A26A00" w14:textId="23BABC21"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Job </w:t>
            </w:r>
            <w:r w:rsidR="00786DE0" w:rsidRPr="0008022B">
              <w:rPr>
                <w:rFonts w:asciiTheme="minorHAnsi" w:hAnsiTheme="minorHAnsi" w:cstheme="minorHAnsi"/>
                <w:sz w:val="22"/>
                <w:szCs w:val="22"/>
              </w:rPr>
              <w:t>title:</w:t>
            </w:r>
            <w:r w:rsidRPr="0008022B">
              <w:rPr>
                <w:rFonts w:asciiTheme="minorHAnsi" w:hAnsiTheme="minorHAnsi" w:cstheme="minorHAnsi"/>
                <w:sz w:val="22"/>
                <w:szCs w:val="22"/>
              </w:rPr>
              <w:t xml:space="preserve"> </w:t>
            </w:r>
          </w:p>
        </w:tc>
      </w:tr>
      <w:tr w:rsidR="00CA168B" w:rsidRPr="0008022B" w14:paraId="1D2C0E32" w14:textId="77777777" w:rsidTr="002F7496">
        <w:trPr>
          <w:trHeight w:val="256"/>
        </w:trPr>
        <w:tc>
          <w:tcPr>
            <w:tcW w:w="5029" w:type="dxa"/>
          </w:tcPr>
          <w:p w14:paraId="46CC792A" w14:textId="77777777"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Phone:</w:t>
            </w:r>
          </w:p>
        </w:tc>
        <w:tc>
          <w:tcPr>
            <w:tcW w:w="5339" w:type="dxa"/>
          </w:tcPr>
          <w:p w14:paraId="2D512603" w14:textId="428CE495" w:rsidR="00CA168B" w:rsidRPr="0008022B" w:rsidRDefault="000D4763" w:rsidP="007074D6">
            <w:pPr>
              <w:spacing w:after="0" w:line="240" w:lineRule="auto"/>
              <w:jc w:val="left"/>
              <w:rPr>
                <w:rFonts w:asciiTheme="minorHAnsi" w:hAnsiTheme="minorHAnsi" w:cstheme="minorHAnsi"/>
                <w:sz w:val="22"/>
                <w:szCs w:val="22"/>
              </w:rPr>
            </w:pPr>
            <w:r>
              <w:rPr>
                <w:rFonts w:asciiTheme="minorHAnsi" w:hAnsiTheme="minorHAnsi" w:cstheme="minorHAnsi"/>
                <w:sz w:val="22"/>
                <w:szCs w:val="22"/>
              </w:rPr>
              <w:t>Email:</w:t>
            </w:r>
          </w:p>
        </w:tc>
      </w:tr>
      <w:tr w:rsidR="000D4763" w:rsidRPr="0008022B" w14:paraId="06906FC8" w14:textId="77777777" w:rsidTr="00E46A7B">
        <w:trPr>
          <w:trHeight w:val="256"/>
        </w:trPr>
        <w:tc>
          <w:tcPr>
            <w:tcW w:w="10368" w:type="dxa"/>
            <w:gridSpan w:val="2"/>
          </w:tcPr>
          <w:p w14:paraId="50271654" w14:textId="3F26D745" w:rsidR="000D4763" w:rsidRPr="0008022B" w:rsidRDefault="000D4763" w:rsidP="007074D6">
            <w:pPr>
              <w:spacing w:after="0" w:line="240" w:lineRule="auto"/>
              <w:jc w:val="left"/>
              <w:rPr>
                <w:rFonts w:asciiTheme="minorHAnsi" w:hAnsiTheme="minorHAnsi" w:cstheme="minorHAnsi"/>
                <w:sz w:val="22"/>
                <w:szCs w:val="22"/>
              </w:rPr>
            </w:pPr>
            <w:r>
              <w:rPr>
                <w:rFonts w:asciiTheme="minorHAnsi" w:hAnsiTheme="minorHAnsi" w:cstheme="minorHAnsi"/>
                <w:sz w:val="22"/>
                <w:szCs w:val="22"/>
              </w:rPr>
              <w:t>Website</w:t>
            </w:r>
            <w:r w:rsidRPr="0008022B">
              <w:rPr>
                <w:rFonts w:asciiTheme="minorHAnsi" w:hAnsiTheme="minorHAnsi" w:cstheme="minorHAnsi"/>
                <w:sz w:val="22"/>
                <w:szCs w:val="22"/>
              </w:rPr>
              <w:t>:</w:t>
            </w:r>
          </w:p>
        </w:tc>
      </w:tr>
    </w:tbl>
    <w:p w14:paraId="1B04419C" w14:textId="3F69B6C2" w:rsidR="00787A4A" w:rsidRDefault="00787A4A" w:rsidP="007074D6">
      <w:pPr>
        <w:spacing w:after="0" w:line="240" w:lineRule="auto"/>
        <w:jc w:val="left"/>
        <w:rPr>
          <w:rFonts w:asciiTheme="minorHAnsi" w:hAnsiTheme="minorHAnsi" w:cstheme="minorHAnsi"/>
          <w:sz w:val="22"/>
          <w:szCs w:val="22"/>
        </w:rPr>
      </w:pPr>
    </w:p>
    <w:p w14:paraId="7EF22552" w14:textId="77777777" w:rsidR="00CC18AF" w:rsidRPr="0008022B" w:rsidRDefault="00CC18AF" w:rsidP="007074D6">
      <w:pPr>
        <w:spacing w:after="0" w:line="240" w:lineRule="auto"/>
        <w:jc w:val="left"/>
        <w:rPr>
          <w:rFonts w:asciiTheme="minorHAnsi" w:hAnsiTheme="minorHAnsi" w:cstheme="minorHAnsi"/>
          <w:sz w:val="22"/>
          <w:szCs w:val="22"/>
        </w:rPr>
      </w:pPr>
    </w:p>
    <w:p w14:paraId="5594FFD3" w14:textId="25113856" w:rsidR="00227424" w:rsidRPr="002814CC" w:rsidRDefault="00227424"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814CC">
        <w:rPr>
          <w:rFonts w:asciiTheme="minorHAnsi" w:hAnsiTheme="minorHAnsi" w:cstheme="minorHAnsi"/>
          <w:sz w:val="22"/>
          <w:szCs w:val="22"/>
        </w:rPr>
        <w:lastRenderedPageBreak/>
        <w:t xml:space="preserve">Have any </w:t>
      </w:r>
      <w:r w:rsidR="007302C8" w:rsidRPr="002814CC">
        <w:rPr>
          <w:rFonts w:asciiTheme="minorHAnsi" w:hAnsiTheme="minorHAnsi" w:cstheme="minorHAnsi"/>
          <w:sz w:val="22"/>
          <w:szCs w:val="22"/>
        </w:rPr>
        <w:t>representatives</w:t>
      </w:r>
      <w:r w:rsidRPr="002814CC">
        <w:rPr>
          <w:rFonts w:asciiTheme="minorHAnsi" w:hAnsiTheme="minorHAnsi" w:cstheme="minorHAnsi"/>
          <w:sz w:val="22"/>
          <w:szCs w:val="22"/>
        </w:rPr>
        <w:t xml:space="preserve"> involved in any </w:t>
      </w:r>
      <w:r w:rsidR="002B6640">
        <w:rPr>
          <w:rFonts w:asciiTheme="minorHAnsi" w:hAnsiTheme="minorHAnsi" w:cstheme="minorHAnsi"/>
          <w:sz w:val="22"/>
          <w:szCs w:val="22"/>
        </w:rPr>
        <w:t>of the following</w:t>
      </w:r>
      <w:r w:rsidRPr="002814CC">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8662"/>
        <w:gridCol w:w="1733"/>
      </w:tblGrid>
      <w:tr w:rsidR="002814CC" w:rsidRPr="002814CC" w14:paraId="0749D4F5" w14:textId="77777777" w:rsidTr="002F7496">
        <w:trPr>
          <w:trHeight w:val="353"/>
        </w:trPr>
        <w:tc>
          <w:tcPr>
            <w:tcW w:w="8662" w:type="dxa"/>
          </w:tcPr>
          <w:p w14:paraId="27BE34D5" w14:textId="172D2E49" w:rsidR="00227424" w:rsidRPr="002814CC" w:rsidRDefault="00227424" w:rsidP="007074D6">
            <w:pPr>
              <w:spacing w:after="0" w:line="240" w:lineRule="auto"/>
              <w:jc w:val="left"/>
              <w:rPr>
                <w:rFonts w:asciiTheme="minorHAnsi" w:hAnsiTheme="minorHAnsi" w:cstheme="minorHAnsi"/>
                <w:sz w:val="22"/>
                <w:szCs w:val="22"/>
              </w:rPr>
            </w:pPr>
            <w:r w:rsidRPr="002814CC">
              <w:rPr>
                <w:rFonts w:asciiTheme="minorHAnsi" w:hAnsiTheme="minorHAnsi" w:cstheme="minorHAnsi"/>
                <w:sz w:val="22"/>
                <w:szCs w:val="22"/>
              </w:rPr>
              <w:t>a) Been liquidated?</w:t>
            </w:r>
          </w:p>
        </w:tc>
        <w:tc>
          <w:tcPr>
            <w:tcW w:w="1733" w:type="dxa"/>
          </w:tcPr>
          <w:p w14:paraId="46FD87A6" w14:textId="70CF3E4F" w:rsidR="00227424" w:rsidRPr="002814CC" w:rsidRDefault="00227424" w:rsidP="00227424">
            <w:pPr>
              <w:spacing w:after="0" w:line="240" w:lineRule="auto"/>
              <w:jc w:val="center"/>
              <w:rPr>
                <w:rFonts w:asciiTheme="minorHAnsi" w:hAnsiTheme="minorHAnsi" w:cstheme="minorHAnsi"/>
                <w:sz w:val="22"/>
                <w:szCs w:val="22"/>
              </w:rPr>
            </w:pPr>
            <w:r w:rsidRPr="002814CC">
              <w:rPr>
                <w:rFonts w:asciiTheme="minorHAnsi" w:hAnsiTheme="minorHAnsi" w:cstheme="minorHAnsi"/>
              </w:rPr>
              <w:t>Yes/No</w:t>
            </w:r>
          </w:p>
        </w:tc>
      </w:tr>
      <w:tr w:rsidR="00227424" w:rsidRPr="0008022B" w14:paraId="0E08181C" w14:textId="77777777" w:rsidTr="002F7496">
        <w:trPr>
          <w:trHeight w:val="374"/>
        </w:trPr>
        <w:tc>
          <w:tcPr>
            <w:tcW w:w="8662" w:type="dxa"/>
          </w:tcPr>
          <w:p w14:paraId="367B72D4" w14:textId="1994F1CF" w:rsidR="00227424" w:rsidRPr="0008022B" w:rsidRDefault="00227424"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b) Gone into receivership?</w:t>
            </w:r>
          </w:p>
        </w:tc>
        <w:tc>
          <w:tcPr>
            <w:tcW w:w="1733" w:type="dxa"/>
          </w:tcPr>
          <w:p w14:paraId="38F0EEDB" w14:textId="04B9D4AE"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227424" w:rsidRPr="0008022B" w14:paraId="2C88B973" w14:textId="77777777" w:rsidTr="002F7496">
        <w:trPr>
          <w:trHeight w:val="353"/>
        </w:trPr>
        <w:tc>
          <w:tcPr>
            <w:tcW w:w="8662" w:type="dxa"/>
          </w:tcPr>
          <w:p w14:paraId="6791A7C3" w14:textId="591A76CE" w:rsidR="00227424" w:rsidRPr="0008022B" w:rsidRDefault="00227424"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 Been subject to a winding up order?</w:t>
            </w:r>
          </w:p>
        </w:tc>
        <w:tc>
          <w:tcPr>
            <w:tcW w:w="1733" w:type="dxa"/>
          </w:tcPr>
          <w:p w14:paraId="59DDC984" w14:textId="30C481DE"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227424" w:rsidRPr="0008022B" w14:paraId="54857DDE" w14:textId="77777777" w:rsidTr="00C60AB1">
        <w:trPr>
          <w:trHeight w:val="353"/>
        </w:trPr>
        <w:tc>
          <w:tcPr>
            <w:tcW w:w="8662" w:type="dxa"/>
            <w:shd w:val="clear" w:color="auto" w:fill="FFFFFF" w:themeFill="background1"/>
          </w:tcPr>
          <w:p w14:paraId="56DDCDF8" w14:textId="0B35B753" w:rsidR="00227424" w:rsidRPr="0008022B" w:rsidRDefault="00307F7A"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d</w:t>
            </w:r>
            <w:r w:rsidR="00227424" w:rsidRPr="0008022B">
              <w:rPr>
                <w:rFonts w:asciiTheme="minorHAnsi" w:hAnsiTheme="minorHAnsi" w:cstheme="minorHAnsi"/>
                <w:sz w:val="22"/>
                <w:szCs w:val="22"/>
              </w:rPr>
              <w:t>) Failed to pay taxes?</w:t>
            </w:r>
          </w:p>
        </w:tc>
        <w:tc>
          <w:tcPr>
            <w:tcW w:w="1733" w:type="dxa"/>
          </w:tcPr>
          <w:p w14:paraId="1633991C" w14:textId="3EBE6801"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227424" w:rsidRPr="0008022B" w14:paraId="313DC990" w14:textId="77777777" w:rsidTr="002F7496">
        <w:trPr>
          <w:trHeight w:val="353"/>
        </w:trPr>
        <w:tc>
          <w:tcPr>
            <w:tcW w:w="8662" w:type="dxa"/>
          </w:tcPr>
          <w:p w14:paraId="203A9E6B" w14:textId="3CE0EFA0" w:rsidR="00307F7A" w:rsidRPr="0008022B" w:rsidRDefault="00C60AB1"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e</w:t>
            </w:r>
            <w:r w:rsidR="00227424" w:rsidRPr="0008022B">
              <w:rPr>
                <w:rFonts w:asciiTheme="minorHAnsi" w:hAnsiTheme="minorHAnsi" w:cstheme="minorHAnsi"/>
                <w:sz w:val="22"/>
                <w:szCs w:val="22"/>
              </w:rPr>
              <w:t>) Failed to pay social security contributions?</w:t>
            </w:r>
          </w:p>
        </w:tc>
        <w:tc>
          <w:tcPr>
            <w:tcW w:w="1733" w:type="dxa"/>
          </w:tcPr>
          <w:p w14:paraId="03DC3083" w14:textId="46BD2EB3"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E0246B" w:rsidRPr="0008022B" w14:paraId="467E2383" w14:textId="77777777" w:rsidTr="002F7496">
        <w:trPr>
          <w:trHeight w:val="353"/>
        </w:trPr>
        <w:tc>
          <w:tcPr>
            <w:tcW w:w="8662" w:type="dxa"/>
          </w:tcPr>
          <w:p w14:paraId="684D2C37" w14:textId="6DBB6761" w:rsidR="00E0246B" w:rsidRPr="0008022B" w:rsidRDefault="002814CC"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f</w:t>
            </w:r>
            <w:r w:rsidR="00E0246B" w:rsidRPr="0008022B">
              <w:rPr>
                <w:rFonts w:asciiTheme="minorHAnsi" w:hAnsiTheme="minorHAnsi" w:cstheme="minorHAnsi"/>
                <w:sz w:val="22"/>
                <w:szCs w:val="22"/>
              </w:rPr>
              <w:t>) Declared personally bankrupt or insolvent?</w:t>
            </w:r>
          </w:p>
        </w:tc>
        <w:tc>
          <w:tcPr>
            <w:tcW w:w="1733" w:type="dxa"/>
          </w:tcPr>
          <w:p w14:paraId="73A61B9C" w14:textId="425ADB0F" w:rsidR="00E0246B" w:rsidRPr="0008022B" w:rsidRDefault="0019158B"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E0246B" w:rsidRPr="0008022B" w14:paraId="7E084D72" w14:textId="77777777" w:rsidTr="002F7496">
        <w:trPr>
          <w:trHeight w:val="353"/>
        </w:trPr>
        <w:tc>
          <w:tcPr>
            <w:tcW w:w="8662" w:type="dxa"/>
          </w:tcPr>
          <w:p w14:paraId="70252B88" w14:textId="5F721627" w:rsidR="00E0246B" w:rsidRPr="0008022B" w:rsidRDefault="002814CC" w:rsidP="0089669D">
            <w:pPr>
              <w:spacing w:after="0" w:line="240" w:lineRule="auto"/>
              <w:jc w:val="left"/>
              <w:rPr>
                <w:rFonts w:asciiTheme="minorHAnsi" w:hAnsiTheme="minorHAnsi" w:cstheme="minorHAnsi"/>
                <w:sz w:val="22"/>
                <w:szCs w:val="22"/>
              </w:rPr>
            </w:pPr>
            <w:r>
              <w:rPr>
                <w:rFonts w:asciiTheme="minorHAnsi" w:hAnsiTheme="minorHAnsi" w:cstheme="minorHAnsi"/>
                <w:sz w:val="22"/>
                <w:szCs w:val="22"/>
              </w:rPr>
              <w:t>g</w:t>
            </w:r>
            <w:r w:rsidR="00303E65">
              <w:rPr>
                <w:rFonts w:asciiTheme="minorHAnsi" w:hAnsiTheme="minorHAnsi" w:cstheme="minorHAnsi"/>
                <w:sz w:val="22"/>
                <w:szCs w:val="22"/>
              </w:rPr>
              <w:t xml:space="preserve">) </w:t>
            </w:r>
            <w:r w:rsidR="00E0246B" w:rsidRPr="0008022B">
              <w:rPr>
                <w:rFonts w:asciiTheme="minorHAnsi" w:hAnsiTheme="minorHAnsi" w:cstheme="minorHAnsi"/>
                <w:sz w:val="22"/>
                <w:szCs w:val="22"/>
              </w:rPr>
              <w:t>Convicted of a criminal offence relevant to their business or profession?</w:t>
            </w:r>
          </w:p>
        </w:tc>
        <w:tc>
          <w:tcPr>
            <w:tcW w:w="1733" w:type="dxa"/>
          </w:tcPr>
          <w:p w14:paraId="5D040388" w14:textId="3292A119" w:rsidR="00E0246B" w:rsidRPr="0008022B" w:rsidRDefault="0019158B"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E0246B" w:rsidRPr="0008022B" w14:paraId="3776C199" w14:textId="77777777" w:rsidTr="002F7496">
        <w:trPr>
          <w:trHeight w:val="353"/>
        </w:trPr>
        <w:tc>
          <w:tcPr>
            <w:tcW w:w="8662" w:type="dxa"/>
          </w:tcPr>
          <w:p w14:paraId="1F9014D6" w14:textId="12EC103E" w:rsidR="00E0246B" w:rsidRPr="0008022B" w:rsidRDefault="002814CC"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h</w:t>
            </w:r>
            <w:r w:rsidR="00E0246B" w:rsidRPr="0008022B">
              <w:rPr>
                <w:rFonts w:asciiTheme="minorHAnsi" w:hAnsiTheme="minorHAnsi" w:cstheme="minorHAnsi"/>
                <w:sz w:val="22"/>
                <w:szCs w:val="22"/>
              </w:rPr>
              <w:t>) Convicted of fraud, corruption, bribery, money laundering, embezzlement</w:t>
            </w:r>
          </w:p>
        </w:tc>
        <w:tc>
          <w:tcPr>
            <w:tcW w:w="1733" w:type="dxa"/>
          </w:tcPr>
          <w:p w14:paraId="757C2A7C" w14:textId="3E3AFCF8" w:rsidR="00E0246B" w:rsidRPr="0008022B" w:rsidRDefault="0019158B"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793976" w:rsidRPr="0008022B" w14:paraId="6EDCB5E5" w14:textId="77777777" w:rsidTr="002F7496">
        <w:trPr>
          <w:trHeight w:val="353"/>
        </w:trPr>
        <w:tc>
          <w:tcPr>
            <w:tcW w:w="8662" w:type="dxa"/>
          </w:tcPr>
          <w:p w14:paraId="1D736B2A" w14:textId="4C5635A7" w:rsidR="00793976" w:rsidRPr="0008022B" w:rsidRDefault="002814CC"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i</w:t>
            </w:r>
            <w:r w:rsidR="004E07D1" w:rsidRPr="0008022B">
              <w:rPr>
                <w:rFonts w:asciiTheme="minorHAnsi" w:hAnsiTheme="minorHAnsi" w:cstheme="minorHAnsi"/>
                <w:sz w:val="22"/>
                <w:szCs w:val="22"/>
              </w:rPr>
              <w:t xml:space="preserve">) </w:t>
            </w:r>
            <w:r w:rsidR="00B74871">
              <w:rPr>
                <w:rFonts w:asciiTheme="minorHAnsi" w:hAnsiTheme="minorHAnsi" w:cstheme="minorHAnsi"/>
                <w:sz w:val="22"/>
                <w:szCs w:val="22"/>
              </w:rPr>
              <w:t>B</w:t>
            </w:r>
            <w:r w:rsidR="004E07D1" w:rsidRPr="0008022B">
              <w:rPr>
                <w:rFonts w:asciiTheme="minorHAnsi" w:hAnsiTheme="minorHAnsi" w:cstheme="minorHAnsi"/>
                <w:sz w:val="22"/>
                <w:szCs w:val="22"/>
              </w:rPr>
              <w:t>een guilty of serious misrepresentation in providing any information required of you under the Laws and Regulations of your country?</w:t>
            </w:r>
          </w:p>
        </w:tc>
        <w:tc>
          <w:tcPr>
            <w:tcW w:w="1733" w:type="dxa"/>
          </w:tcPr>
          <w:p w14:paraId="6FE2E79F" w14:textId="05FC00E8" w:rsidR="00793976" w:rsidRPr="0008022B" w:rsidRDefault="004E07D1"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bl>
    <w:p w14:paraId="41D55102" w14:textId="47BE6F11" w:rsidR="00227424" w:rsidRPr="0008022B" w:rsidRDefault="00227424" w:rsidP="007074D6">
      <w:pPr>
        <w:spacing w:after="0" w:line="240" w:lineRule="auto"/>
        <w:jc w:val="left"/>
        <w:rPr>
          <w:rFonts w:asciiTheme="minorHAnsi" w:hAnsiTheme="minorHAnsi" w:cstheme="minorHAnsi"/>
          <w:sz w:val="22"/>
          <w:szCs w:val="22"/>
        </w:rPr>
      </w:pPr>
    </w:p>
    <w:p w14:paraId="10690EC7" w14:textId="29FE1732" w:rsidR="00D66DDA" w:rsidRPr="0008022B" w:rsidRDefault="00D16E94"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Have you been convicted</w:t>
      </w:r>
      <w:r w:rsidR="001C5FDC" w:rsidRPr="0008022B">
        <w:rPr>
          <w:rFonts w:asciiTheme="minorHAnsi" w:hAnsiTheme="minorHAnsi" w:cstheme="minorHAnsi"/>
          <w:sz w:val="22"/>
          <w:szCs w:val="22"/>
        </w:rPr>
        <w:t xml:space="preserve"> on any</w:t>
      </w:r>
      <w:r w:rsidR="00D66DDA" w:rsidRPr="0008022B">
        <w:rPr>
          <w:rFonts w:asciiTheme="minorHAnsi" w:hAnsiTheme="minorHAnsi" w:cstheme="minorHAnsi"/>
          <w:sz w:val="22"/>
          <w:szCs w:val="22"/>
        </w:rPr>
        <w:t xml:space="preserve"> material litigation or other legal proceedings </w:t>
      </w:r>
      <w:r w:rsidR="001C5FDC" w:rsidRPr="0008022B">
        <w:rPr>
          <w:rFonts w:asciiTheme="minorHAnsi" w:hAnsiTheme="minorHAnsi" w:cstheme="minorHAnsi"/>
          <w:sz w:val="22"/>
          <w:szCs w:val="22"/>
        </w:rPr>
        <w:t xml:space="preserve">(civil </w:t>
      </w:r>
      <w:r w:rsidR="00BD4B56" w:rsidRPr="0008022B">
        <w:rPr>
          <w:rFonts w:asciiTheme="minorHAnsi" w:hAnsiTheme="minorHAnsi" w:cstheme="minorHAnsi"/>
          <w:sz w:val="22"/>
          <w:szCs w:val="22"/>
        </w:rPr>
        <w:t xml:space="preserve">or criminal) </w:t>
      </w:r>
      <w:r w:rsidR="00D66DDA" w:rsidRPr="0008022B">
        <w:rPr>
          <w:rFonts w:asciiTheme="minorHAnsi" w:hAnsiTheme="minorHAnsi" w:cstheme="minorHAnsi"/>
          <w:sz w:val="22"/>
          <w:szCs w:val="22"/>
        </w:rPr>
        <w:t xml:space="preserve">connected with </w:t>
      </w:r>
      <w:r w:rsidR="00910441" w:rsidRPr="0008022B">
        <w:rPr>
          <w:rFonts w:asciiTheme="minorHAnsi" w:hAnsiTheme="minorHAnsi" w:cstheme="minorHAnsi"/>
          <w:sz w:val="22"/>
          <w:szCs w:val="22"/>
        </w:rPr>
        <w:t>any</w:t>
      </w:r>
      <w:r w:rsidR="00D66DDA" w:rsidRPr="0008022B">
        <w:rPr>
          <w:rFonts w:asciiTheme="minorHAnsi" w:hAnsiTheme="minorHAnsi" w:cstheme="minorHAnsi"/>
          <w:sz w:val="22"/>
          <w:szCs w:val="22"/>
        </w:rPr>
        <w:t xml:space="preserve"> project against your company, its parent company in the last three years?</w:t>
      </w:r>
    </w:p>
    <w:tbl>
      <w:tblPr>
        <w:tblStyle w:val="TableGrid"/>
        <w:tblW w:w="0" w:type="auto"/>
        <w:tblLook w:val="04A0" w:firstRow="1" w:lastRow="0" w:firstColumn="1" w:lastColumn="0" w:noHBand="0" w:noVBand="1"/>
      </w:tblPr>
      <w:tblGrid>
        <w:gridCol w:w="10456"/>
      </w:tblGrid>
      <w:tr w:rsidR="00D66DDA" w:rsidRPr="0008022B" w14:paraId="2A94E991" w14:textId="77777777" w:rsidTr="008601EB">
        <w:tc>
          <w:tcPr>
            <w:tcW w:w="10456" w:type="dxa"/>
          </w:tcPr>
          <w:p w14:paraId="2968940E" w14:textId="77777777" w:rsidR="00D66DDA" w:rsidRPr="0008022B" w:rsidRDefault="00D66DDA" w:rsidP="008601E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Yes/No</w:t>
            </w:r>
          </w:p>
          <w:p w14:paraId="2C04938F" w14:textId="77777777" w:rsidR="00D66DDA" w:rsidRPr="0008022B" w:rsidRDefault="00D66DDA" w:rsidP="008601E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469DB0D0" w14:textId="77777777" w:rsidR="00D66DDA" w:rsidRPr="0008022B" w:rsidRDefault="00D66DDA" w:rsidP="008601EB">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140A3AD0" w14:textId="77777777" w:rsidR="00D66DDA" w:rsidRPr="0008022B" w:rsidRDefault="00D66DDA" w:rsidP="007074D6">
      <w:pPr>
        <w:spacing w:after="0" w:line="240" w:lineRule="auto"/>
        <w:jc w:val="left"/>
        <w:rPr>
          <w:rFonts w:asciiTheme="minorHAnsi" w:hAnsiTheme="minorHAnsi" w:cstheme="minorHAnsi"/>
          <w:sz w:val="22"/>
          <w:szCs w:val="22"/>
        </w:rPr>
      </w:pPr>
    </w:p>
    <w:p w14:paraId="7117EAF7" w14:textId="0F4B1694" w:rsidR="00227424" w:rsidRPr="0008022B" w:rsidRDefault="00B21E12"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Is your business registered with a trade or professional register(s)?</w:t>
      </w:r>
      <w:r w:rsidR="002B6640">
        <w:rPr>
          <w:rFonts w:asciiTheme="minorHAnsi" w:hAnsiTheme="minorHAnsi" w:cstheme="minorHAnsi"/>
          <w:sz w:val="22"/>
          <w:szCs w:val="22"/>
        </w:rPr>
        <w:t xml:space="preserve"> if not an individual consultant.</w:t>
      </w:r>
    </w:p>
    <w:tbl>
      <w:tblPr>
        <w:tblStyle w:val="TableGrid"/>
        <w:tblW w:w="0" w:type="auto"/>
        <w:tblLook w:val="04A0" w:firstRow="1" w:lastRow="0" w:firstColumn="1" w:lastColumn="0" w:noHBand="0" w:noVBand="1"/>
      </w:tblPr>
      <w:tblGrid>
        <w:gridCol w:w="10456"/>
      </w:tblGrid>
      <w:tr w:rsidR="00B21E12" w:rsidRPr="0008022B" w14:paraId="5E00983D" w14:textId="77777777" w:rsidTr="00B21E12">
        <w:tc>
          <w:tcPr>
            <w:tcW w:w="10456" w:type="dxa"/>
          </w:tcPr>
          <w:p w14:paraId="03CDFD5C" w14:textId="77777777" w:rsidR="00B21E12" w:rsidRPr="0008022B" w:rsidRDefault="00B21E12" w:rsidP="00B21E12">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Yes/No</w:t>
            </w:r>
          </w:p>
          <w:p w14:paraId="645673CB" w14:textId="50E30581" w:rsidR="00B21E12" w:rsidRDefault="00B21E12" w:rsidP="00B21E12">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If </w:t>
            </w:r>
            <w:r w:rsidR="002F1B27">
              <w:rPr>
                <w:rFonts w:asciiTheme="minorHAnsi" w:hAnsiTheme="minorHAnsi" w:cstheme="minorHAnsi"/>
                <w:sz w:val="22"/>
                <w:szCs w:val="22"/>
              </w:rPr>
              <w:t>y</w:t>
            </w:r>
            <w:r w:rsidRPr="0008022B">
              <w:rPr>
                <w:rFonts w:asciiTheme="minorHAnsi" w:hAnsiTheme="minorHAnsi" w:cstheme="minorHAnsi"/>
                <w:sz w:val="22"/>
                <w:szCs w:val="22"/>
              </w:rPr>
              <w:t>es</w:t>
            </w:r>
            <w:r w:rsidR="002F1B27">
              <w:rPr>
                <w:rFonts w:asciiTheme="minorHAnsi" w:hAnsiTheme="minorHAnsi" w:cstheme="minorHAnsi"/>
                <w:sz w:val="22"/>
                <w:szCs w:val="22"/>
              </w:rPr>
              <w:t>,</w:t>
            </w:r>
            <w:r w:rsidRPr="0008022B">
              <w:rPr>
                <w:rFonts w:asciiTheme="minorHAnsi" w:hAnsiTheme="minorHAnsi" w:cstheme="minorHAnsi"/>
                <w:sz w:val="22"/>
                <w:szCs w:val="22"/>
              </w:rPr>
              <w:t xml:space="preserve"> please give any details:</w:t>
            </w:r>
          </w:p>
          <w:p w14:paraId="6DB5440D" w14:textId="09A38772" w:rsidR="002F1B27" w:rsidRPr="0008022B" w:rsidRDefault="002F1B27" w:rsidP="00B21E12">
            <w:pPr>
              <w:spacing w:after="0" w:line="240" w:lineRule="auto"/>
              <w:jc w:val="left"/>
              <w:rPr>
                <w:rFonts w:asciiTheme="minorHAnsi" w:hAnsiTheme="minorHAnsi" w:cstheme="minorHAnsi"/>
                <w:bCs/>
                <w:sz w:val="22"/>
                <w:szCs w:val="22"/>
              </w:rPr>
            </w:pPr>
          </w:p>
        </w:tc>
      </w:tr>
    </w:tbl>
    <w:p w14:paraId="24E099BA" w14:textId="77777777" w:rsidR="00B21E12" w:rsidRPr="0008022B" w:rsidRDefault="00B21E12" w:rsidP="007074D6">
      <w:pPr>
        <w:spacing w:after="0" w:line="240" w:lineRule="auto"/>
        <w:jc w:val="left"/>
        <w:rPr>
          <w:rFonts w:asciiTheme="minorHAnsi" w:hAnsiTheme="minorHAnsi" w:cstheme="minorHAnsi"/>
          <w:bCs/>
          <w:sz w:val="22"/>
          <w:szCs w:val="22"/>
        </w:rPr>
      </w:pPr>
    </w:p>
    <w:p w14:paraId="433F5F2A" w14:textId="3C4D17A5" w:rsidR="00425982" w:rsidRDefault="00CA168B" w:rsidP="00425982">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 xml:space="preserve">Please provide </w:t>
      </w:r>
      <w:r w:rsidR="00537F04" w:rsidRPr="0008022B">
        <w:rPr>
          <w:rFonts w:asciiTheme="minorHAnsi" w:hAnsiTheme="minorHAnsi" w:cstheme="minorHAnsi"/>
          <w:bCs/>
          <w:sz w:val="22"/>
          <w:szCs w:val="22"/>
        </w:rPr>
        <w:t xml:space="preserve">the following </w:t>
      </w:r>
      <w:r w:rsidRPr="0008022B">
        <w:rPr>
          <w:rFonts w:asciiTheme="minorHAnsi" w:hAnsiTheme="minorHAnsi" w:cstheme="minorHAnsi"/>
          <w:bCs/>
          <w:sz w:val="22"/>
          <w:szCs w:val="22"/>
        </w:rPr>
        <w:t xml:space="preserve">details </w:t>
      </w:r>
      <w:r w:rsidR="00537F04" w:rsidRPr="0008022B">
        <w:rPr>
          <w:rFonts w:asciiTheme="minorHAnsi" w:hAnsiTheme="minorHAnsi" w:cstheme="minorHAnsi"/>
          <w:bCs/>
          <w:sz w:val="22"/>
          <w:szCs w:val="22"/>
        </w:rPr>
        <w:t>for</w:t>
      </w:r>
      <w:r w:rsidRPr="0008022B">
        <w:rPr>
          <w:rFonts w:asciiTheme="minorHAnsi" w:hAnsiTheme="minorHAnsi" w:cstheme="minorHAnsi"/>
          <w:b/>
          <w:sz w:val="22"/>
          <w:szCs w:val="22"/>
        </w:rPr>
        <w:t xml:space="preserve"> </w:t>
      </w:r>
      <w:r w:rsidRPr="0008022B">
        <w:rPr>
          <w:rFonts w:asciiTheme="minorHAnsi" w:hAnsiTheme="minorHAnsi" w:cstheme="minorHAnsi"/>
          <w:sz w:val="22"/>
          <w:szCs w:val="22"/>
        </w:rPr>
        <w:t>at least 3</w:t>
      </w:r>
      <w:r w:rsidRPr="0008022B">
        <w:rPr>
          <w:rFonts w:asciiTheme="minorHAnsi" w:hAnsiTheme="minorHAnsi" w:cstheme="minorHAnsi"/>
          <w:b/>
          <w:sz w:val="22"/>
          <w:szCs w:val="22"/>
        </w:rPr>
        <w:t xml:space="preserve"> </w:t>
      </w:r>
      <w:r w:rsidRPr="0008022B">
        <w:rPr>
          <w:rFonts w:asciiTheme="minorHAnsi" w:hAnsiTheme="minorHAnsi" w:cstheme="minorHAnsi"/>
          <w:sz w:val="22"/>
          <w:szCs w:val="22"/>
        </w:rPr>
        <w:t>client references which</w:t>
      </w:r>
      <w:r w:rsidR="00A73CBE" w:rsidRPr="0008022B">
        <w:rPr>
          <w:rFonts w:asciiTheme="minorHAnsi" w:hAnsiTheme="minorHAnsi" w:cstheme="minorHAnsi"/>
          <w:sz w:val="22"/>
          <w:szCs w:val="22"/>
        </w:rPr>
        <w:t xml:space="preserve"> Malaria Consortium</w:t>
      </w:r>
      <w:r w:rsidRPr="0008022B">
        <w:rPr>
          <w:rFonts w:asciiTheme="minorHAnsi" w:hAnsiTheme="minorHAnsi" w:cstheme="minorHAnsi"/>
          <w:bCs/>
          <w:sz w:val="22"/>
          <w:szCs w:val="22"/>
        </w:rPr>
        <w:t xml:space="preserve"> </w:t>
      </w:r>
      <w:r w:rsidR="00537F04" w:rsidRPr="0008022B">
        <w:rPr>
          <w:rFonts w:asciiTheme="minorHAnsi" w:hAnsiTheme="minorHAnsi" w:cstheme="minorHAnsi"/>
          <w:bCs/>
          <w:sz w:val="22"/>
          <w:szCs w:val="22"/>
        </w:rPr>
        <w:t>can</w:t>
      </w:r>
      <w:r w:rsidRPr="0008022B">
        <w:rPr>
          <w:rFonts w:asciiTheme="minorHAnsi" w:hAnsiTheme="minorHAnsi" w:cstheme="minorHAnsi"/>
          <w:bCs/>
          <w:sz w:val="22"/>
          <w:szCs w:val="22"/>
        </w:rPr>
        <w:t xml:space="preserve"> contact (preferably Organisat</w:t>
      </w:r>
      <w:r w:rsidR="00537F04" w:rsidRPr="0008022B">
        <w:rPr>
          <w:rFonts w:asciiTheme="minorHAnsi" w:hAnsiTheme="minorHAnsi" w:cstheme="minorHAnsi"/>
          <w:bCs/>
          <w:sz w:val="22"/>
          <w:szCs w:val="22"/>
        </w:rPr>
        <w:t>ions with similar</w:t>
      </w:r>
      <w:r w:rsidR="00F835B0" w:rsidRPr="0008022B">
        <w:rPr>
          <w:rFonts w:asciiTheme="minorHAnsi" w:hAnsiTheme="minorHAnsi" w:cstheme="minorHAnsi"/>
          <w:bCs/>
          <w:sz w:val="22"/>
          <w:szCs w:val="22"/>
        </w:rPr>
        <w:t xml:space="preserve"> profiles </w:t>
      </w:r>
      <w:r w:rsidR="00142A91" w:rsidRPr="0008022B">
        <w:rPr>
          <w:rFonts w:asciiTheme="minorHAnsi" w:hAnsiTheme="minorHAnsi" w:cstheme="minorHAnsi"/>
          <w:bCs/>
          <w:sz w:val="22"/>
          <w:szCs w:val="22"/>
        </w:rPr>
        <w:t>/</w:t>
      </w:r>
      <w:r w:rsidR="00537F04" w:rsidRPr="0008022B">
        <w:rPr>
          <w:rFonts w:asciiTheme="minorHAnsi" w:hAnsiTheme="minorHAnsi" w:cstheme="minorHAnsi"/>
          <w:bCs/>
          <w:sz w:val="22"/>
          <w:szCs w:val="22"/>
        </w:rPr>
        <w:t xml:space="preserve"> requirements).</w:t>
      </w:r>
    </w:p>
    <w:p w14:paraId="7775BCB4" w14:textId="77777777" w:rsidR="00425982" w:rsidRPr="00425982" w:rsidRDefault="00425982" w:rsidP="00425982">
      <w:pPr>
        <w:pStyle w:val="ListParagraph"/>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ind w:left="360"/>
        <w:jc w:val="left"/>
        <w:rPr>
          <w:rFonts w:asciiTheme="minorHAnsi" w:hAnsiTheme="minorHAnsi" w:cstheme="minorHAnsi"/>
          <w:bCs/>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537F04" w:rsidRPr="0008022B" w14:paraId="48840386" w14:textId="77777777" w:rsidTr="00FA637A">
        <w:tc>
          <w:tcPr>
            <w:tcW w:w="1731" w:type="dxa"/>
          </w:tcPr>
          <w:p w14:paraId="786C0955" w14:textId="12744FC9" w:rsidR="00537F04" w:rsidRPr="0008022B"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 xml:space="preserve">Name of client </w:t>
            </w:r>
            <w:r w:rsidR="00910441" w:rsidRPr="0008022B">
              <w:rPr>
                <w:rFonts w:asciiTheme="minorHAnsi" w:hAnsiTheme="minorHAnsi" w:cstheme="minorHAnsi"/>
                <w:b/>
                <w:sz w:val="22"/>
                <w:szCs w:val="22"/>
              </w:rPr>
              <w:t>1</w:t>
            </w:r>
          </w:p>
        </w:tc>
        <w:tc>
          <w:tcPr>
            <w:tcW w:w="1545" w:type="dxa"/>
          </w:tcPr>
          <w:p w14:paraId="63AEFB0A"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4AE19476"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Length of Contract</w:t>
            </w:r>
          </w:p>
        </w:tc>
        <w:tc>
          <w:tcPr>
            <w:tcW w:w="1546" w:type="dxa"/>
          </w:tcPr>
          <w:p w14:paraId="4B0946F0"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3DF33762"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Monetary value of contract:</w:t>
            </w:r>
          </w:p>
        </w:tc>
        <w:tc>
          <w:tcPr>
            <w:tcW w:w="2403" w:type="dxa"/>
          </w:tcPr>
          <w:p w14:paraId="36A08E68"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1B49CA9B" w14:textId="77777777" w:rsidTr="00FA637A">
        <w:tc>
          <w:tcPr>
            <w:tcW w:w="1731" w:type="dxa"/>
          </w:tcPr>
          <w:p w14:paraId="0B87FA0F"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Contact Name</w:t>
            </w:r>
          </w:p>
        </w:tc>
        <w:tc>
          <w:tcPr>
            <w:tcW w:w="1545" w:type="dxa"/>
          </w:tcPr>
          <w:p w14:paraId="7A90C4C6"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1ED9CA08"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Phone Number</w:t>
            </w:r>
          </w:p>
        </w:tc>
        <w:tc>
          <w:tcPr>
            <w:tcW w:w="1546" w:type="dxa"/>
          </w:tcPr>
          <w:p w14:paraId="2428502D"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39989BD3"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Email address</w:t>
            </w:r>
          </w:p>
        </w:tc>
        <w:tc>
          <w:tcPr>
            <w:tcW w:w="2403" w:type="dxa"/>
          </w:tcPr>
          <w:p w14:paraId="2E9EC073"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69F61E00" w14:textId="77777777" w:rsidTr="00FA637A">
        <w:trPr>
          <w:trHeight w:val="907"/>
        </w:trPr>
        <w:tc>
          <w:tcPr>
            <w:tcW w:w="10485" w:type="dxa"/>
            <w:gridSpan w:val="6"/>
          </w:tcPr>
          <w:p w14:paraId="78EE5314"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Outline of goods / services supplied</w:t>
            </w:r>
            <w:r w:rsidRPr="0008022B">
              <w:rPr>
                <w:rFonts w:asciiTheme="minorHAnsi" w:hAnsiTheme="minorHAnsi" w:cstheme="minorHAnsi"/>
                <w:bCs/>
                <w:sz w:val="22"/>
                <w:szCs w:val="22"/>
              </w:rPr>
              <w:t xml:space="preserve">: </w:t>
            </w:r>
          </w:p>
        </w:tc>
      </w:tr>
    </w:tbl>
    <w:p w14:paraId="21E9CA08" w14:textId="77777777" w:rsidR="00537F04" w:rsidRPr="0008022B"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910441" w:rsidRPr="0008022B" w14:paraId="1ACE66B5" w14:textId="77777777" w:rsidTr="00963439">
        <w:tc>
          <w:tcPr>
            <w:tcW w:w="1731" w:type="dxa"/>
          </w:tcPr>
          <w:p w14:paraId="3B75D9E4" w14:textId="77777777" w:rsidR="00910441" w:rsidRPr="0008022B" w:rsidRDefault="00910441" w:rsidP="0096343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Name of client 2</w:t>
            </w:r>
          </w:p>
        </w:tc>
        <w:tc>
          <w:tcPr>
            <w:tcW w:w="1545" w:type="dxa"/>
          </w:tcPr>
          <w:p w14:paraId="3334D3C0"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714" w:type="dxa"/>
          </w:tcPr>
          <w:p w14:paraId="0CAC3103"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Length of Contract</w:t>
            </w:r>
          </w:p>
        </w:tc>
        <w:tc>
          <w:tcPr>
            <w:tcW w:w="1546" w:type="dxa"/>
          </w:tcPr>
          <w:p w14:paraId="44E105C6"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546" w:type="dxa"/>
          </w:tcPr>
          <w:p w14:paraId="07A753ED"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Monetary value of contract:</w:t>
            </w:r>
          </w:p>
        </w:tc>
        <w:tc>
          <w:tcPr>
            <w:tcW w:w="2403" w:type="dxa"/>
          </w:tcPr>
          <w:p w14:paraId="394B5A27" w14:textId="77777777" w:rsidR="00910441" w:rsidRPr="0008022B" w:rsidRDefault="00910441" w:rsidP="00963439">
            <w:pPr>
              <w:spacing w:after="0" w:line="240" w:lineRule="auto"/>
              <w:jc w:val="left"/>
              <w:rPr>
                <w:rFonts w:asciiTheme="minorHAnsi" w:hAnsiTheme="minorHAnsi" w:cstheme="minorHAnsi"/>
                <w:bCs/>
                <w:sz w:val="22"/>
                <w:szCs w:val="22"/>
              </w:rPr>
            </w:pPr>
          </w:p>
        </w:tc>
      </w:tr>
      <w:tr w:rsidR="00910441" w:rsidRPr="0008022B" w14:paraId="28DC7860" w14:textId="77777777" w:rsidTr="00963439">
        <w:tc>
          <w:tcPr>
            <w:tcW w:w="1731" w:type="dxa"/>
          </w:tcPr>
          <w:p w14:paraId="7B46EDBD"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Contact Name</w:t>
            </w:r>
          </w:p>
        </w:tc>
        <w:tc>
          <w:tcPr>
            <w:tcW w:w="1545" w:type="dxa"/>
          </w:tcPr>
          <w:p w14:paraId="6B1B7081"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714" w:type="dxa"/>
          </w:tcPr>
          <w:p w14:paraId="16B80704"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Phone Number</w:t>
            </w:r>
          </w:p>
        </w:tc>
        <w:tc>
          <w:tcPr>
            <w:tcW w:w="1546" w:type="dxa"/>
          </w:tcPr>
          <w:p w14:paraId="2CF1EB90"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546" w:type="dxa"/>
          </w:tcPr>
          <w:p w14:paraId="57E6B540"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Email address</w:t>
            </w:r>
          </w:p>
        </w:tc>
        <w:tc>
          <w:tcPr>
            <w:tcW w:w="2403" w:type="dxa"/>
          </w:tcPr>
          <w:p w14:paraId="48C42C18" w14:textId="77777777" w:rsidR="00910441" w:rsidRPr="0008022B" w:rsidRDefault="00910441" w:rsidP="00963439">
            <w:pPr>
              <w:spacing w:after="0" w:line="240" w:lineRule="auto"/>
              <w:jc w:val="left"/>
              <w:rPr>
                <w:rFonts w:asciiTheme="minorHAnsi" w:hAnsiTheme="minorHAnsi" w:cstheme="minorHAnsi"/>
                <w:bCs/>
                <w:sz w:val="22"/>
                <w:szCs w:val="22"/>
              </w:rPr>
            </w:pPr>
          </w:p>
        </w:tc>
      </w:tr>
      <w:tr w:rsidR="00910441" w:rsidRPr="0008022B" w14:paraId="5E401DD4" w14:textId="77777777" w:rsidTr="00963439">
        <w:trPr>
          <w:trHeight w:val="907"/>
        </w:trPr>
        <w:tc>
          <w:tcPr>
            <w:tcW w:w="10485" w:type="dxa"/>
            <w:gridSpan w:val="6"/>
          </w:tcPr>
          <w:p w14:paraId="2D02C4AE"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Outline of goods / services supplied</w:t>
            </w:r>
            <w:r w:rsidRPr="0008022B">
              <w:rPr>
                <w:rFonts w:asciiTheme="minorHAnsi" w:hAnsiTheme="minorHAnsi" w:cstheme="minorHAnsi"/>
                <w:bCs/>
                <w:sz w:val="22"/>
                <w:szCs w:val="22"/>
              </w:rPr>
              <w:t xml:space="preserve">: </w:t>
            </w:r>
          </w:p>
        </w:tc>
      </w:tr>
    </w:tbl>
    <w:p w14:paraId="0ADF8173" w14:textId="77777777" w:rsidR="00910441" w:rsidRPr="0008022B" w:rsidRDefault="00910441"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537F04" w:rsidRPr="0008022B" w14:paraId="7F29E053" w14:textId="77777777" w:rsidTr="00FA637A">
        <w:tc>
          <w:tcPr>
            <w:tcW w:w="1731" w:type="dxa"/>
          </w:tcPr>
          <w:p w14:paraId="20F85B31" w14:textId="77777777" w:rsidR="00537F04" w:rsidRPr="0008022B" w:rsidRDefault="00537F04" w:rsidP="009A338C">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Name o</w:t>
            </w:r>
            <w:r w:rsidR="00AC6C0F" w:rsidRPr="0008022B">
              <w:rPr>
                <w:rFonts w:asciiTheme="minorHAnsi" w:hAnsiTheme="minorHAnsi" w:cstheme="minorHAnsi"/>
                <w:b/>
                <w:sz w:val="22"/>
                <w:szCs w:val="22"/>
              </w:rPr>
              <w:t>f client 3</w:t>
            </w:r>
          </w:p>
        </w:tc>
        <w:tc>
          <w:tcPr>
            <w:tcW w:w="1545" w:type="dxa"/>
          </w:tcPr>
          <w:p w14:paraId="72CF28CF"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105D8E61"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Length of Contract</w:t>
            </w:r>
          </w:p>
        </w:tc>
        <w:tc>
          <w:tcPr>
            <w:tcW w:w="1546" w:type="dxa"/>
          </w:tcPr>
          <w:p w14:paraId="702BD868"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5D19FE52"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Monetary value of contract:</w:t>
            </w:r>
          </w:p>
        </w:tc>
        <w:tc>
          <w:tcPr>
            <w:tcW w:w="2403" w:type="dxa"/>
          </w:tcPr>
          <w:p w14:paraId="493E8966"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01A6E7DE" w14:textId="77777777" w:rsidTr="00FA637A">
        <w:tc>
          <w:tcPr>
            <w:tcW w:w="1731" w:type="dxa"/>
          </w:tcPr>
          <w:p w14:paraId="048FBAEE"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lastRenderedPageBreak/>
              <w:t>Contact Name</w:t>
            </w:r>
          </w:p>
        </w:tc>
        <w:tc>
          <w:tcPr>
            <w:tcW w:w="1545" w:type="dxa"/>
          </w:tcPr>
          <w:p w14:paraId="1902E9CC"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1FCFE677"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Phone Number</w:t>
            </w:r>
          </w:p>
        </w:tc>
        <w:tc>
          <w:tcPr>
            <w:tcW w:w="1546" w:type="dxa"/>
          </w:tcPr>
          <w:p w14:paraId="05C93548"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130DBAAA"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Email address</w:t>
            </w:r>
          </w:p>
        </w:tc>
        <w:tc>
          <w:tcPr>
            <w:tcW w:w="2403" w:type="dxa"/>
          </w:tcPr>
          <w:p w14:paraId="10BEC562"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2C338867" w14:textId="77777777" w:rsidTr="00FA637A">
        <w:trPr>
          <w:trHeight w:val="907"/>
        </w:trPr>
        <w:tc>
          <w:tcPr>
            <w:tcW w:w="10485" w:type="dxa"/>
            <w:gridSpan w:val="6"/>
          </w:tcPr>
          <w:p w14:paraId="7B19EA04"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Outline of goods / services supplied</w:t>
            </w:r>
            <w:r w:rsidRPr="0008022B">
              <w:rPr>
                <w:rFonts w:asciiTheme="minorHAnsi" w:hAnsiTheme="minorHAnsi" w:cstheme="minorHAnsi"/>
                <w:bCs/>
                <w:sz w:val="22"/>
                <w:szCs w:val="22"/>
              </w:rPr>
              <w:t xml:space="preserve">: </w:t>
            </w:r>
          </w:p>
        </w:tc>
      </w:tr>
    </w:tbl>
    <w:p w14:paraId="50049A7A" w14:textId="77777777" w:rsidR="00537F04" w:rsidRPr="0008022B"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5BA729F6" w14:textId="010E9263" w:rsidR="00537F04" w:rsidRPr="0008022B" w:rsidRDefault="00B87589"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08022B">
        <w:rPr>
          <w:rFonts w:asciiTheme="minorHAnsi" w:hAnsiTheme="minorHAnsi" w:cstheme="minorHAnsi"/>
          <w:b/>
          <w:bCs/>
          <w:sz w:val="22"/>
          <w:szCs w:val="22"/>
        </w:rPr>
        <w:t>Please note</w:t>
      </w:r>
      <w:r w:rsidR="009E0A2E">
        <w:rPr>
          <w:rFonts w:asciiTheme="minorHAnsi" w:hAnsiTheme="minorHAnsi" w:cstheme="minorHAnsi"/>
          <w:b/>
          <w:bCs/>
          <w:sz w:val="22"/>
          <w:szCs w:val="22"/>
        </w:rPr>
        <w:t xml:space="preserve"> </w:t>
      </w:r>
      <w:r w:rsidR="009E0A2E" w:rsidRPr="009E0A2E">
        <w:rPr>
          <w:rFonts w:asciiTheme="minorHAnsi" w:hAnsiTheme="minorHAnsi" w:cstheme="minorHAnsi"/>
          <w:sz w:val="22"/>
          <w:szCs w:val="22"/>
        </w:rPr>
        <w:t>that</w:t>
      </w:r>
      <w:r w:rsidR="00537F04" w:rsidRPr="0008022B">
        <w:rPr>
          <w:rFonts w:asciiTheme="minorHAnsi" w:hAnsiTheme="minorHAnsi" w:cstheme="minorHAnsi"/>
          <w:sz w:val="22"/>
          <w:szCs w:val="22"/>
        </w:rPr>
        <w:t xml:space="preserve"> client organisations </w:t>
      </w:r>
      <w:r w:rsidR="00867CE2" w:rsidRPr="0008022B">
        <w:rPr>
          <w:rFonts w:asciiTheme="minorHAnsi" w:hAnsiTheme="minorHAnsi" w:cstheme="minorHAnsi"/>
          <w:sz w:val="22"/>
          <w:szCs w:val="22"/>
        </w:rPr>
        <w:t>listed here will</w:t>
      </w:r>
      <w:r w:rsidR="00537F04" w:rsidRPr="0008022B">
        <w:rPr>
          <w:rFonts w:asciiTheme="minorHAnsi" w:hAnsiTheme="minorHAnsi" w:cstheme="minorHAnsi"/>
          <w:sz w:val="22"/>
          <w:szCs w:val="22"/>
        </w:rPr>
        <w:t xml:space="preserve"> </w:t>
      </w:r>
      <w:r w:rsidR="00867CE2" w:rsidRPr="0008022B">
        <w:rPr>
          <w:rFonts w:asciiTheme="minorHAnsi" w:hAnsiTheme="minorHAnsi" w:cstheme="minorHAnsi"/>
          <w:sz w:val="22"/>
          <w:szCs w:val="22"/>
          <w:u w:val="single"/>
        </w:rPr>
        <w:t>serve</w:t>
      </w:r>
      <w:r w:rsidR="00537F04" w:rsidRPr="0008022B">
        <w:rPr>
          <w:rFonts w:asciiTheme="minorHAnsi" w:hAnsiTheme="minorHAnsi" w:cstheme="minorHAnsi"/>
          <w:sz w:val="22"/>
          <w:szCs w:val="22"/>
          <w:u w:val="single"/>
        </w:rPr>
        <w:t xml:space="preserve"> as your Referees</w:t>
      </w:r>
      <w:r w:rsidR="00537F04" w:rsidRPr="0008022B">
        <w:rPr>
          <w:rFonts w:asciiTheme="minorHAnsi" w:hAnsiTheme="minorHAnsi" w:cstheme="minorHAnsi"/>
          <w:sz w:val="22"/>
          <w:szCs w:val="22"/>
        </w:rPr>
        <w:t>. If any of the information supplied is deemed false following reference checks, your response to this RFP will be disqualified.</w:t>
      </w:r>
    </w:p>
    <w:p w14:paraId="6ABA3D22" w14:textId="03D6D89F" w:rsidR="00E54B90" w:rsidRPr="0008022B" w:rsidRDefault="00E54B90" w:rsidP="007074D6">
      <w:pPr>
        <w:spacing w:after="0" w:line="240" w:lineRule="auto"/>
        <w:jc w:val="left"/>
        <w:rPr>
          <w:rFonts w:asciiTheme="minorHAnsi" w:hAnsiTheme="minorHAnsi" w:cstheme="minorHAnsi"/>
          <w:bCs/>
          <w:sz w:val="22"/>
          <w:szCs w:val="22"/>
        </w:rPr>
      </w:pPr>
    </w:p>
    <w:p w14:paraId="6441071B" w14:textId="24F9186C" w:rsidR="004D77B3" w:rsidRPr="0008022B" w:rsidRDefault="002C7118"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 xml:space="preserve">Does your organisation pay taxes </w:t>
      </w:r>
      <w:r w:rsidR="00B96C23" w:rsidRPr="0008022B">
        <w:rPr>
          <w:rFonts w:asciiTheme="minorHAnsi" w:hAnsiTheme="minorHAnsi" w:cstheme="minorHAnsi"/>
          <w:bCs/>
          <w:sz w:val="22"/>
          <w:szCs w:val="22"/>
        </w:rPr>
        <w:t xml:space="preserve">in the </w:t>
      </w:r>
      <w:r w:rsidR="00EF7F67" w:rsidRPr="0008022B">
        <w:rPr>
          <w:rFonts w:asciiTheme="minorHAnsi" w:hAnsiTheme="minorHAnsi" w:cstheme="minorHAnsi"/>
          <w:bCs/>
          <w:sz w:val="22"/>
          <w:szCs w:val="22"/>
        </w:rPr>
        <w:t>country</w:t>
      </w:r>
      <w:r w:rsidR="008E24AD" w:rsidRPr="0008022B">
        <w:rPr>
          <w:rFonts w:asciiTheme="minorHAnsi" w:hAnsiTheme="minorHAnsi" w:cstheme="minorHAnsi"/>
          <w:bCs/>
          <w:sz w:val="22"/>
          <w:szCs w:val="22"/>
        </w:rPr>
        <w:t xml:space="preserve"> of residence</w:t>
      </w:r>
      <w:r w:rsidR="007C0A09" w:rsidRPr="0008022B">
        <w:rPr>
          <w:rFonts w:asciiTheme="minorHAnsi" w:hAnsiTheme="minorHAnsi" w:cstheme="minorHAnsi"/>
          <w:bCs/>
          <w:sz w:val="22"/>
          <w:szCs w:val="22"/>
        </w:rPr>
        <w:t xml:space="preserve"> </w:t>
      </w:r>
      <w:r w:rsidR="00EF7F67" w:rsidRPr="0008022B">
        <w:rPr>
          <w:rFonts w:asciiTheme="minorHAnsi" w:hAnsiTheme="minorHAnsi" w:cstheme="minorHAnsi"/>
          <w:bCs/>
          <w:sz w:val="22"/>
          <w:szCs w:val="22"/>
        </w:rPr>
        <w:t xml:space="preserve">(VAT, </w:t>
      </w:r>
      <w:r w:rsidR="00F06D71" w:rsidRPr="0008022B">
        <w:rPr>
          <w:rFonts w:asciiTheme="minorHAnsi" w:hAnsiTheme="minorHAnsi" w:cstheme="minorHAnsi"/>
          <w:bCs/>
          <w:sz w:val="22"/>
          <w:szCs w:val="22"/>
        </w:rPr>
        <w:t xml:space="preserve">income tax, </w:t>
      </w:r>
      <w:r w:rsidR="00D62CF5" w:rsidRPr="0008022B">
        <w:rPr>
          <w:rFonts w:asciiTheme="minorHAnsi" w:hAnsiTheme="minorHAnsi" w:cstheme="minorHAnsi"/>
          <w:bCs/>
          <w:sz w:val="22"/>
          <w:szCs w:val="22"/>
        </w:rPr>
        <w:t>corporation tax</w:t>
      </w:r>
      <w:r w:rsidR="00196D35" w:rsidRPr="0008022B">
        <w:rPr>
          <w:rFonts w:asciiTheme="minorHAnsi" w:hAnsiTheme="minorHAnsi" w:cstheme="minorHAnsi"/>
          <w:bCs/>
          <w:sz w:val="22"/>
          <w:szCs w:val="22"/>
        </w:rPr>
        <w:t>,</w:t>
      </w:r>
      <w:r w:rsidR="00F06D71" w:rsidRPr="0008022B">
        <w:rPr>
          <w:rFonts w:asciiTheme="minorHAnsi" w:hAnsiTheme="minorHAnsi" w:cstheme="minorHAnsi"/>
          <w:bCs/>
          <w:sz w:val="22"/>
          <w:szCs w:val="22"/>
        </w:rPr>
        <w:t xml:space="preserve"> national insurance</w:t>
      </w:r>
      <w:r w:rsidR="00196D35" w:rsidRPr="0008022B">
        <w:rPr>
          <w:rFonts w:asciiTheme="minorHAnsi" w:hAnsiTheme="minorHAnsi" w:cstheme="minorHAnsi"/>
          <w:bCs/>
          <w:sz w:val="22"/>
          <w:szCs w:val="22"/>
        </w:rPr>
        <w:t>)</w:t>
      </w:r>
      <w:r w:rsidR="004F561C" w:rsidRPr="0008022B">
        <w:rPr>
          <w:rFonts w:asciiTheme="minorHAnsi" w:hAnsiTheme="minorHAnsi" w:cstheme="minorHAnsi"/>
          <w:bCs/>
          <w:sz w:val="22"/>
          <w:szCs w:val="22"/>
        </w:rPr>
        <w:t>?</w:t>
      </w:r>
    </w:p>
    <w:tbl>
      <w:tblPr>
        <w:tblStyle w:val="TableGrid"/>
        <w:tblW w:w="0" w:type="auto"/>
        <w:tblLook w:val="04A0" w:firstRow="1" w:lastRow="0" w:firstColumn="1" w:lastColumn="0" w:noHBand="0" w:noVBand="1"/>
      </w:tblPr>
      <w:tblGrid>
        <w:gridCol w:w="10456"/>
      </w:tblGrid>
      <w:tr w:rsidR="00196D35" w:rsidRPr="0008022B" w14:paraId="58D06C4E" w14:textId="77777777" w:rsidTr="00196D35">
        <w:tc>
          <w:tcPr>
            <w:tcW w:w="10456" w:type="dxa"/>
          </w:tcPr>
          <w:p w14:paraId="01A78DA7" w14:textId="77777777" w:rsidR="00F946F7" w:rsidRPr="0008022B" w:rsidRDefault="008E24AD" w:rsidP="00196D35">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Yes/No</w:t>
            </w:r>
          </w:p>
          <w:p w14:paraId="786FE48F" w14:textId="39761244" w:rsidR="00196D35" w:rsidRPr="0008022B" w:rsidRDefault="004F561C" w:rsidP="00196D35">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Comment</w:t>
            </w:r>
            <w:r w:rsidR="008E24AD" w:rsidRPr="0008022B">
              <w:rPr>
                <w:rFonts w:asciiTheme="minorHAnsi" w:hAnsiTheme="minorHAnsi" w:cstheme="minorHAnsi"/>
                <w:bCs/>
                <w:sz w:val="22"/>
                <w:szCs w:val="22"/>
              </w:rPr>
              <w:t>:</w:t>
            </w:r>
          </w:p>
          <w:p w14:paraId="642E21B8" w14:textId="58A2CBC3" w:rsidR="008E24AD" w:rsidRPr="0008022B" w:rsidRDefault="008E24AD" w:rsidP="00196D35">
            <w:pPr>
              <w:spacing w:after="0" w:line="240" w:lineRule="auto"/>
              <w:jc w:val="left"/>
              <w:rPr>
                <w:rFonts w:asciiTheme="minorHAnsi" w:hAnsiTheme="minorHAnsi" w:cstheme="minorHAnsi"/>
                <w:bCs/>
                <w:sz w:val="22"/>
                <w:szCs w:val="22"/>
              </w:rPr>
            </w:pPr>
          </w:p>
        </w:tc>
      </w:tr>
    </w:tbl>
    <w:p w14:paraId="517C80C3" w14:textId="1C784E44" w:rsidR="00196D35" w:rsidRPr="0008022B" w:rsidRDefault="00196D35" w:rsidP="00196D35">
      <w:pPr>
        <w:spacing w:after="0" w:line="240" w:lineRule="auto"/>
        <w:jc w:val="left"/>
        <w:rPr>
          <w:rFonts w:asciiTheme="minorHAnsi" w:hAnsiTheme="minorHAnsi" w:cstheme="minorHAnsi"/>
          <w:bCs/>
          <w:sz w:val="22"/>
          <w:szCs w:val="22"/>
        </w:rPr>
      </w:pPr>
    </w:p>
    <w:p w14:paraId="39F0DE39" w14:textId="3B79ED94" w:rsidR="004874FA" w:rsidRPr="0008022B" w:rsidRDefault="004874FA"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Please outline any major changes (e.g. mergers, acquisitions, partnerships) planned in your organisation over the next two years):</w:t>
      </w:r>
    </w:p>
    <w:tbl>
      <w:tblPr>
        <w:tblStyle w:val="TableGrid"/>
        <w:tblW w:w="10490" w:type="dxa"/>
        <w:tblInd w:w="-5" w:type="dxa"/>
        <w:tblLook w:val="04A0" w:firstRow="1" w:lastRow="0" w:firstColumn="1" w:lastColumn="0" w:noHBand="0" w:noVBand="1"/>
      </w:tblPr>
      <w:tblGrid>
        <w:gridCol w:w="10490"/>
      </w:tblGrid>
      <w:tr w:rsidR="004874FA" w:rsidRPr="0008022B" w14:paraId="0A0D928C" w14:textId="77777777" w:rsidTr="005A541A">
        <w:trPr>
          <w:trHeight w:val="554"/>
        </w:trPr>
        <w:tc>
          <w:tcPr>
            <w:tcW w:w="10490" w:type="dxa"/>
          </w:tcPr>
          <w:p w14:paraId="688A0958" w14:textId="77777777" w:rsidR="004874FA" w:rsidRPr="0008022B" w:rsidRDefault="004874FA" w:rsidP="005A541A">
            <w:pPr>
              <w:pStyle w:val="ListParagraph"/>
              <w:spacing w:after="0" w:line="240" w:lineRule="auto"/>
              <w:ind w:left="0"/>
              <w:rPr>
                <w:rFonts w:asciiTheme="minorHAnsi" w:hAnsiTheme="minorHAnsi" w:cstheme="minorHAnsi"/>
                <w:sz w:val="22"/>
                <w:szCs w:val="22"/>
              </w:rPr>
            </w:pPr>
            <w:r w:rsidRPr="0008022B">
              <w:rPr>
                <w:rFonts w:asciiTheme="minorHAnsi" w:hAnsiTheme="minorHAnsi" w:cstheme="minorHAnsi"/>
                <w:sz w:val="22"/>
                <w:szCs w:val="22"/>
              </w:rPr>
              <w:t xml:space="preserve">Comment: </w:t>
            </w:r>
          </w:p>
          <w:p w14:paraId="1295709B" w14:textId="77777777" w:rsidR="004874FA" w:rsidRPr="0008022B" w:rsidRDefault="004874FA" w:rsidP="005A541A">
            <w:pPr>
              <w:pStyle w:val="ListParagraph"/>
              <w:spacing w:after="0" w:line="240" w:lineRule="auto"/>
              <w:ind w:left="0"/>
              <w:rPr>
                <w:rFonts w:asciiTheme="minorHAnsi" w:hAnsiTheme="minorHAnsi" w:cstheme="minorHAnsi"/>
                <w:sz w:val="22"/>
                <w:szCs w:val="22"/>
              </w:rPr>
            </w:pPr>
          </w:p>
        </w:tc>
      </w:tr>
    </w:tbl>
    <w:p w14:paraId="4E5F529B" w14:textId="77777777" w:rsidR="004874FA" w:rsidRPr="0008022B" w:rsidRDefault="004874FA" w:rsidP="00196D35">
      <w:pPr>
        <w:spacing w:after="0" w:line="240" w:lineRule="auto"/>
        <w:jc w:val="left"/>
        <w:rPr>
          <w:rFonts w:asciiTheme="minorHAnsi" w:hAnsiTheme="minorHAnsi" w:cstheme="minorHAnsi"/>
          <w:bCs/>
          <w:sz w:val="22"/>
          <w:szCs w:val="22"/>
        </w:rPr>
      </w:pPr>
    </w:p>
    <w:p w14:paraId="0776D173" w14:textId="1437200D" w:rsidR="004E50EB" w:rsidRPr="0008022B" w:rsidRDefault="004E50EB" w:rsidP="007074D6">
      <w:pPr>
        <w:spacing w:after="0" w:line="240" w:lineRule="auto"/>
        <w:jc w:val="left"/>
        <w:rPr>
          <w:rFonts w:asciiTheme="minorHAnsi" w:hAnsiTheme="minorHAnsi" w:cstheme="minorHAnsi"/>
          <w:b/>
          <w:bCs/>
          <w:sz w:val="32"/>
          <w:szCs w:val="22"/>
        </w:rPr>
      </w:pPr>
      <w:r w:rsidRPr="0008022B">
        <w:rPr>
          <w:rFonts w:asciiTheme="minorHAnsi" w:hAnsiTheme="minorHAnsi" w:cstheme="minorHAnsi"/>
          <w:b/>
          <w:bCs/>
          <w:sz w:val="32"/>
          <w:szCs w:val="22"/>
        </w:rPr>
        <w:t>Section 3 – Governance</w:t>
      </w:r>
    </w:p>
    <w:p w14:paraId="2BB0828A" w14:textId="41A4FBBC" w:rsidR="004E50EB" w:rsidRPr="0008022B" w:rsidRDefault="004E50EB" w:rsidP="007074D6">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Governance encompasses the system by which an organisation is controlled and operates, and the mechanisms by which it, and its people, are hel</w:t>
      </w:r>
      <w:r w:rsidR="004D77B3" w:rsidRPr="0008022B">
        <w:rPr>
          <w:rFonts w:asciiTheme="minorHAnsi" w:hAnsiTheme="minorHAnsi" w:cstheme="minorHAnsi"/>
          <w:bCs/>
          <w:sz w:val="22"/>
          <w:szCs w:val="22"/>
        </w:rPr>
        <w:t>d to account (</w:t>
      </w:r>
      <w:r w:rsidRPr="0008022B">
        <w:rPr>
          <w:rFonts w:asciiTheme="minorHAnsi" w:hAnsiTheme="minorHAnsi" w:cstheme="minorHAnsi"/>
          <w:bCs/>
          <w:sz w:val="22"/>
          <w:szCs w:val="22"/>
        </w:rPr>
        <w:t>Ethics, risk management, compliance and administration</w:t>
      </w:r>
      <w:r w:rsidR="004D77B3" w:rsidRPr="0008022B">
        <w:rPr>
          <w:rFonts w:asciiTheme="minorHAnsi" w:hAnsiTheme="minorHAnsi" w:cstheme="minorHAnsi"/>
          <w:bCs/>
          <w:sz w:val="22"/>
          <w:szCs w:val="22"/>
        </w:rPr>
        <w:t>)</w:t>
      </w:r>
    </w:p>
    <w:p w14:paraId="1A302FCC" w14:textId="44BD3FCF" w:rsidR="00647E48" w:rsidRPr="0008022B" w:rsidRDefault="00647E48" w:rsidP="007074D6">
      <w:pPr>
        <w:spacing w:after="0" w:line="240" w:lineRule="auto"/>
        <w:rPr>
          <w:rFonts w:asciiTheme="minorHAnsi" w:hAnsiTheme="minorHAnsi" w:cstheme="minorHAnsi"/>
          <w:sz w:val="22"/>
          <w:szCs w:val="22"/>
        </w:rPr>
      </w:pPr>
    </w:p>
    <w:p w14:paraId="4992D3BA" w14:textId="6F8B2177" w:rsidR="004F4BCE" w:rsidRPr="0008022B"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Do you operate the following policies within your company? </w:t>
      </w:r>
      <w:r w:rsidRPr="0008022B">
        <w:rPr>
          <w:rFonts w:asciiTheme="minorHAnsi" w:hAnsiTheme="minorHAnsi" w:cstheme="minorHAnsi"/>
          <w:b/>
          <w:bCs/>
          <w:sz w:val="22"/>
          <w:szCs w:val="22"/>
        </w:rPr>
        <w:t>If yes</w:t>
      </w:r>
      <w:r w:rsidR="002F1DE5">
        <w:rPr>
          <w:rFonts w:asciiTheme="minorHAnsi" w:hAnsiTheme="minorHAnsi" w:cstheme="minorHAnsi"/>
          <w:b/>
          <w:bCs/>
          <w:sz w:val="22"/>
          <w:szCs w:val="22"/>
        </w:rPr>
        <w:t>,</w:t>
      </w:r>
      <w:r w:rsidRPr="0008022B">
        <w:rPr>
          <w:rFonts w:asciiTheme="minorHAnsi" w:hAnsiTheme="minorHAnsi" w:cstheme="minorHAnsi"/>
          <w:b/>
          <w:bCs/>
          <w:sz w:val="22"/>
          <w:szCs w:val="22"/>
        </w:rPr>
        <w:t xml:space="preserve"> please provide a copy with your bid</w:t>
      </w:r>
      <w:r w:rsidRPr="0008022B">
        <w:rPr>
          <w:rFonts w:asciiTheme="minorHAnsi" w:hAnsiTheme="minorHAnsi" w:cstheme="minorHAnsi"/>
          <w:sz w:val="22"/>
          <w:szCs w:val="22"/>
        </w:rPr>
        <w:t>.</w:t>
      </w:r>
    </w:p>
    <w:p w14:paraId="20D14FF7" w14:textId="77777777" w:rsidR="004F4BCE" w:rsidRPr="0008022B" w:rsidRDefault="004F4BCE"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511" w:type="dxa"/>
        <w:tblLook w:val="04A0" w:firstRow="1" w:lastRow="0" w:firstColumn="1" w:lastColumn="0" w:noHBand="0" w:noVBand="1"/>
      </w:tblPr>
      <w:tblGrid>
        <w:gridCol w:w="2689"/>
        <w:gridCol w:w="992"/>
        <w:gridCol w:w="6830"/>
      </w:tblGrid>
      <w:tr w:rsidR="004F4BCE" w:rsidRPr="0008022B" w14:paraId="521F71D3" w14:textId="77777777" w:rsidTr="00FA637A">
        <w:trPr>
          <w:trHeight w:val="525"/>
        </w:trPr>
        <w:tc>
          <w:tcPr>
            <w:tcW w:w="2689" w:type="dxa"/>
          </w:tcPr>
          <w:p w14:paraId="18F57A2B" w14:textId="68B5B805"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Policies</w:t>
            </w:r>
            <w:r w:rsidR="004D77B3" w:rsidRPr="0008022B">
              <w:rPr>
                <w:rFonts w:asciiTheme="minorHAnsi" w:hAnsiTheme="minorHAnsi" w:cstheme="minorHAnsi"/>
                <w:b/>
                <w:sz w:val="22"/>
                <w:szCs w:val="22"/>
              </w:rPr>
              <w:t xml:space="preserve"> </w:t>
            </w:r>
            <w:r w:rsidR="005B396A">
              <w:rPr>
                <w:rFonts w:asciiTheme="minorHAnsi" w:hAnsiTheme="minorHAnsi" w:cstheme="minorHAnsi"/>
                <w:b/>
                <w:sz w:val="22"/>
                <w:szCs w:val="22"/>
              </w:rPr>
              <w:t>and</w:t>
            </w:r>
            <w:r w:rsidR="004D77B3" w:rsidRPr="0008022B">
              <w:rPr>
                <w:rFonts w:asciiTheme="minorHAnsi" w:hAnsiTheme="minorHAnsi" w:cstheme="minorHAnsi"/>
                <w:b/>
                <w:sz w:val="22"/>
                <w:szCs w:val="22"/>
              </w:rPr>
              <w:t xml:space="preserve"> Procedures</w:t>
            </w:r>
          </w:p>
        </w:tc>
        <w:tc>
          <w:tcPr>
            <w:tcW w:w="992" w:type="dxa"/>
          </w:tcPr>
          <w:p w14:paraId="1C5C8962" w14:textId="77777777" w:rsidR="004F4BCE" w:rsidRPr="0008022B"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b/>
                <w:sz w:val="22"/>
                <w:szCs w:val="22"/>
              </w:rPr>
            </w:pPr>
            <w:r w:rsidRPr="0008022B">
              <w:rPr>
                <w:rFonts w:asciiTheme="minorHAnsi" w:hAnsiTheme="minorHAnsi" w:cstheme="minorHAnsi"/>
                <w:b/>
                <w:sz w:val="22"/>
                <w:szCs w:val="22"/>
              </w:rPr>
              <w:t>Yes / No</w:t>
            </w:r>
          </w:p>
        </w:tc>
        <w:tc>
          <w:tcPr>
            <w:tcW w:w="6830" w:type="dxa"/>
          </w:tcPr>
          <w:p w14:paraId="7A9D93E2" w14:textId="77777777" w:rsidR="009C59E1" w:rsidRDefault="009C59E1"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9C59E1">
              <w:rPr>
                <w:rFonts w:asciiTheme="minorHAnsi" w:hAnsiTheme="minorHAnsi" w:cstheme="minorHAnsi"/>
                <w:b/>
                <w:bCs/>
                <w:sz w:val="22"/>
                <w:szCs w:val="22"/>
              </w:rPr>
              <w:t>C</w:t>
            </w:r>
            <w:r w:rsidR="009E53FD" w:rsidRPr="009C59E1">
              <w:rPr>
                <w:rFonts w:asciiTheme="minorHAnsi" w:hAnsiTheme="minorHAnsi" w:cstheme="minorHAnsi"/>
                <w:b/>
                <w:bCs/>
                <w:sz w:val="22"/>
                <w:szCs w:val="22"/>
              </w:rPr>
              <w:t>omments</w:t>
            </w:r>
          </w:p>
          <w:p w14:paraId="250F2C33" w14:textId="7CEF0532" w:rsidR="004F4BCE" w:rsidRPr="0008022B" w:rsidRDefault="009E53FD"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kern w:val="0"/>
                <w:sz w:val="22"/>
                <w:szCs w:val="22"/>
                <w:lang w:eastAsia="en-US"/>
              </w:rPr>
            </w:pPr>
            <w:r>
              <w:rPr>
                <w:rFonts w:asciiTheme="minorHAnsi" w:hAnsiTheme="minorHAnsi" w:cstheme="minorHAnsi"/>
                <w:sz w:val="22"/>
                <w:szCs w:val="22"/>
              </w:rPr>
              <w:t>(if a dedicated policy doesn’t exist, indicate</w:t>
            </w:r>
            <w:r w:rsidR="00CE72D2">
              <w:rPr>
                <w:rFonts w:asciiTheme="minorHAnsi" w:hAnsiTheme="minorHAnsi" w:cstheme="minorHAnsi"/>
                <w:sz w:val="22"/>
                <w:szCs w:val="22"/>
              </w:rPr>
              <w:t xml:space="preserve"> if the policy </w:t>
            </w:r>
            <w:r w:rsidR="00387CC4">
              <w:rPr>
                <w:rFonts w:asciiTheme="minorHAnsi" w:hAnsiTheme="minorHAnsi" w:cstheme="minorHAnsi"/>
                <w:sz w:val="22"/>
                <w:szCs w:val="22"/>
              </w:rPr>
              <w:t xml:space="preserve">/ procedure </w:t>
            </w:r>
            <w:r w:rsidR="00CE72D2">
              <w:rPr>
                <w:rFonts w:asciiTheme="minorHAnsi" w:hAnsiTheme="minorHAnsi" w:cstheme="minorHAnsi"/>
                <w:sz w:val="22"/>
                <w:szCs w:val="22"/>
              </w:rPr>
              <w:t xml:space="preserve">area is covered under another document, or </w:t>
            </w:r>
            <w:r w:rsidR="00387CC4">
              <w:rPr>
                <w:rFonts w:asciiTheme="minorHAnsi" w:hAnsiTheme="minorHAnsi" w:cstheme="minorHAnsi"/>
                <w:sz w:val="22"/>
                <w:szCs w:val="22"/>
              </w:rPr>
              <w:t xml:space="preserve">the </w:t>
            </w:r>
            <w:r w:rsidR="00CE72D2">
              <w:rPr>
                <w:rFonts w:asciiTheme="minorHAnsi" w:hAnsiTheme="minorHAnsi" w:cstheme="minorHAnsi"/>
                <w:sz w:val="22"/>
                <w:szCs w:val="22"/>
              </w:rPr>
              <w:t>willingness to comply with those of Malaria Consortium)</w:t>
            </w:r>
          </w:p>
        </w:tc>
      </w:tr>
      <w:tr w:rsidR="004D77B3" w:rsidRPr="0008022B" w14:paraId="26BFF043" w14:textId="77777777" w:rsidTr="00FA637A">
        <w:trPr>
          <w:trHeight w:val="523"/>
        </w:trPr>
        <w:tc>
          <w:tcPr>
            <w:tcW w:w="2689" w:type="dxa"/>
          </w:tcPr>
          <w:p w14:paraId="2F636806" w14:textId="5B9A526A" w:rsidR="004D77B3" w:rsidRPr="0008022B" w:rsidRDefault="004D77B3"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Code of Conduct</w:t>
            </w:r>
          </w:p>
        </w:tc>
        <w:tc>
          <w:tcPr>
            <w:tcW w:w="992" w:type="dxa"/>
          </w:tcPr>
          <w:p w14:paraId="139A75E4" w14:textId="77777777" w:rsidR="004D77B3" w:rsidRPr="0008022B" w:rsidRDefault="004D77B3"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27A958C9" w14:textId="77777777" w:rsidR="004D77B3" w:rsidRPr="0008022B" w:rsidRDefault="004D77B3"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D77B3" w:rsidRPr="0008022B" w14:paraId="2CDE9755" w14:textId="77777777" w:rsidTr="00FA637A">
        <w:trPr>
          <w:trHeight w:val="523"/>
        </w:trPr>
        <w:tc>
          <w:tcPr>
            <w:tcW w:w="2689" w:type="dxa"/>
          </w:tcPr>
          <w:p w14:paraId="2AD62D18" w14:textId="136EA99E" w:rsidR="004D77B3" w:rsidRPr="0008022B" w:rsidRDefault="004D77B3"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Whistleblowing procedure</w:t>
            </w:r>
          </w:p>
        </w:tc>
        <w:tc>
          <w:tcPr>
            <w:tcW w:w="992" w:type="dxa"/>
          </w:tcPr>
          <w:p w14:paraId="758CC1E4" w14:textId="77777777" w:rsidR="004D77B3" w:rsidRPr="0008022B" w:rsidRDefault="004D77B3"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33F72F4E" w14:textId="77777777" w:rsidR="004D77B3" w:rsidRPr="0008022B" w:rsidRDefault="004D77B3"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E75DE4" w:rsidRPr="0008022B" w14:paraId="12E7C2EB" w14:textId="77777777" w:rsidTr="00FA637A">
        <w:trPr>
          <w:trHeight w:val="523"/>
        </w:trPr>
        <w:tc>
          <w:tcPr>
            <w:tcW w:w="2689" w:type="dxa"/>
          </w:tcPr>
          <w:p w14:paraId="12D14195" w14:textId="2718240B" w:rsidR="00E75DE4" w:rsidRPr="0008022B" w:rsidRDefault="00E75DE4"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Human Resources policy &amp; procedures on Remuneration, Staff Development, Job Performance Appraisal</w:t>
            </w:r>
          </w:p>
        </w:tc>
        <w:tc>
          <w:tcPr>
            <w:tcW w:w="992" w:type="dxa"/>
          </w:tcPr>
          <w:p w14:paraId="00CD9B78" w14:textId="77777777" w:rsidR="00E75DE4" w:rsidRPr="0008022B" w:rsidRDefault="00E75DE4"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6AD1EFC2" w14:textId="77777777" w:rsidR="00E75DE4" w:rsidRPr="0008022B" w:rsidRDefault="00E75DE4"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33751D" w:rsidRPr="0008022B" w14:paraId="2A328E39" w14:textId="77777777" w:rsidTr="00FA637A">
        <w:trPr>
          <w:trHeight w:val="523"/>
        </w:trPr>
        <w:tc>
          <w:tcPr>
            <w:tcW w:w="2689" w:type="dxa"/>
          </w:tcPr>
          <w:p w14:paraId="5FA3A328" w14:textId="68C2BB36" w:rsidR="0033751D" w:rsidRPr="0008022B" w:rsidRDefault="0033751D"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Conflicts of Interests procedure</w:t>
            </w:r>
          </w:p>
        </w:tc>
        <w:tc>
          <w:tcPr>
            <w:tcW w:w="992" w:type="dxa"/>
          </w:tcPr>
          <w:p w14:paraId="23B71C8F" w14:textId="77777777" w:rsidR="0033751D" w:rsidRPr="0008022B" w:rsidRDefault="0033751D"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42CF6A6C" w14:textId="77777777" w:rsidR="0033751D" w:rsidRPr="0008022B" w:rsidRDefault="0033751D"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2D631F60" w14:textId="77777777" w:rsidTr="00FA637A">
        <w:trPr>
          <w:trHeight w:val="523"/>
        </w:trPr>
        <w:tc>
          <w:tcPr>
            <w:tcW w:w="2689" w:type="dxa"/>
          </w:tcPr>
          <w:p w14:paraId="1B5E8891" w14:textId="081C6954" w:rsidR="004F4BCE" w:rsidRPr="0008022B" w:rsidRDefault="004F4BCE"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Fraud &amp; Bribery Policy</w:t>
            </w:r>
          </w:p>
        </w:tc>
        <w:tc>
          <w:tcPr>
            <w:tcW w:w="992" w:type="dxa"/>
          </w:tcPr>
          <w:p w14:paraId="14A9DF25" w14:textId="77777777" w:rsidR="004F4BCE" w:rsidRPr="0008022B"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53E25852"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3665B4BD" w14:textId="77777777" w:rsidTr="00FA637A">
        <w:trPr>
          <w:trHeight w:val="559"/>
        </w:trPr>
        <w:tc>
          <w:tcPr>
            <w:tcW w:w="2689" w:type="dxa"/>
          </w:tcPr>
          <w:p w14:paraId="4EB77AB1"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Equality &amp; Diversity Policy</w:t>
            </w:r>
          </w:p>
        </w:tc>
        <w:tc>
          <w:tcPr>
            <w:tcW w:w="992" w:type="dxa"/>
          </w:tcPr>
          <w:p w14:paraId="6FEAC9D1" w14:textId="77777777" w:rsidR="004F4BCE" w:rsidRPr="0008022B"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1D4D37E3"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6C55CC36" w14:textId="77777777" w:rsidTr="00FA637A">
        <w:trPr>
          <w:trHeight w:val="561"/>
        </w:trPr>
        <w:tc>
          <w:tcPr>
            <w:tcW w:w="2689" w:type="dxa"/>
          </w:tcPr>
          <w:p w14:paraId="719649C3"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Quality Management Policy</w:t>
            </w:r>
          </w:p>
        </w:tc>
        <w:tc>
          <w:tcPr>
            <w:tcW w:w="992" w:type="dxa"/>
          </w:tcPr>
          <w:p w14:paraId="2D98A5B2"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54195EC7"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ED61B9" w:rsidRPr="0008022B" w14:paraId="0B1B62CC" w14:textId="77777777" w:rsidTr="00FA637A">
        <w:trPr>
          <w:trHeight w:val="541"/>
        </w:trPr>
        <w:tc>
          <w:tcPr>
            <w:tcW w:w="2689" w:type="dxa"/>
          </w:tcPr>
          <w:p w14:paraId="33752F15" w14:textId="42E6E633" w:rsidR="00ED61B9" w:rsidRPr="0008022B"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lastRenderedPageBreak/>
              <w:t>Data Protection Policy</w:t>
            </w:r>
          </w:p>
        </w:tc>
        <w:tc>
          <w:tcPr>
            <w:tcW w:w="992" w:type="dxa"/>
          </w:tcPr>
          <w:p w14:paraId="319C0A74" w14:textId="77777777" w:rsidR="00ED61B9" w:rsidRPr="0008022B"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4A49C51A" w14:textId="77777777" w:rsidR="00ED61B9" w:rsidRPr="0008022B"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01D47E33" w14:textId="77777777" w:rsidTr="00FA637A">
        <w:trPr>
          <w:trHeight w:val="541"/>
        </w:trPr>
        <w:tc>
          <w:tcPr>
            <w:tcW w:w="2689" w:type="dxa"/>
          </w:tcPr>
          <w:p w14:paraId="32881E3E"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Health &amp; Safety Policy</w:t>
            </w:r>
          </w:p>
        </w:tc>
        <w:tc>
          <w:tcPr>
            <w:tcW w:w="992" w:type="dxa"/>
          </w:tcPr>
          <w:p w14:paraId="2AFCF649"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4581061E"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1EFEEA3B" w14:textId="77777777" w:rsidTr="00FA637A">
        <w:trPr>
          <w:trHeight w:val="541"/>
        </w:trPr>
        <w:tc>
          <w:tcPr>
            <w:tcW w:w="2689" w:type="dxa"/>
          </w:tcPr>
          <w:p w14:paraId="4FFA2113" w14:textId="5D6B176B"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Safeguarding Policy</w:t>
            </w:r>
            <w:r w:rsidR="000B7A25" w:rsidRPr="0008022B">
              <w:rPr>
                <w:rFonts w:asciiTheme="minorHAnsi" w:hAnsiTheme="minorHAnsi" w:cstheme="minorHAnsi"/>
                <w:sz w:val="22"/>
                <w:szCs w:val="22"/>
              </w:rPr>
              <w:t xml:space="preserve"> and Projection from Sexual Exploitation, Abuse and Harassment PSEAH Policy / Provision</w:t>
            </w:r>
          </w:p>
        </w:tc>
        <w:tc>
          <w:tcPr>
            <w:tcW w:w="992" w:type="dxa"/>
          </w:tcPr>
          <w:p w14:paraId="49D3B8BC"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5A62E52E"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CB1E46" w:rsidRPr="0008022B" w14:paraId="2E89444A" w14:textId="77777777" w:rsidTr="00FA637A">
        <w:trPr>
          <w:trHeight w:val="541"/>
        </w:trPr>
        <w:tc>
          <w:tcPr>
            <w:tcW w:w="2689" w:type="dxa"/>
          </w:tcPr>
          <w:p w14:paraId="5CA4C098" w14:textId="22E922F4" w:rsidR="00CB1E46" w:rsidRPr="0008022B"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Recruitment Policy</w:t>
            </w:r>
          </w:p>
        </w:tc>
        <w:tc>
          <w:tcPr>
            <w:tcW w:w="992" w:type="dxa"/>
          </w:tcPr>
          <w:p w14:paraId="377D773D" w14:textId="77777777" w:rsidR="00CB1E46" w:rsidRPr="0008022B"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635427D7" w14:textId="77777777" w:rsidR="00CB1E46" w:rsidRPr="0008022B"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8021BB" w:rsidRPr="0008022B" w14:paraId="458570B2" w14:textId="77777777" w:rsidTr="00FA637A">
        <w:trPr>
          <w:trHeight w:val="541"/>
        </w:trPr>
        <w:tc>
          <w:tcPr>
            <w:tcW w:w="2689" w:type="dxa"/>
          </w:tcPr>
          <w:p w14:paraId="55C208C8" w14:textId="556A7441" w:rsidR="008021BB" w:rsidRPr="0008022B" w:rsidRDefault="00907B97"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Procurement policy</w:t>
            </w:r>
          </w:p>
        </w:tc>
        <w:tc>
          <w:tcPr>
            <w:tcW w:w="992" w:type="dxa"/>
          </w:tcPr>
          <w:p w14:paraId="0FD7D686" w14:textId="77777777" w:rsidR="008021BB" w:rsidRPr="0008022B" w:rsidRDefault="008021B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664D7B70" w14:textId="77777777" w:rsidR="008021BB" w:rsidRPr="0008022B" w:rsidRDefault="008021B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1A5BE09D" w14:textId="77777777" w:rsidTr="00FA637A">
        <w:trPr>
          <w:trHeight w:val="541"/>
        </w:trPr>
        <w:tc>
          <w:tcPr>
            <w:tcW w:w="2689" w:type="dxa"/>
          </w:tcPr>
          <w:p w14:paraId="346CAF14" w14:textId="0F6BD92F" w:rsidR="004F4BCE" w:rsidRPr="001B1F25" w:rsidRDefault="006B049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i/>
                <w:iCs/>
                <w:sz w:val="22"/>
                <w:szCs w:val="22"/>
              </w:rPr>
            </w:pPr>
            <w:r>
              <w:rPr>
                <w:rFonts w:asciiTheme="minorHAnsi" w:hAnsiTheme="minorHAnsi" w:cstheme="minorHAnsi"/>
                <w:i/>
                <w:iCs/>
                <w:sz w:val="22"/>
                <w:szCs w:val="22"/>
              </w:rPr>
              <w:t>(</w:t>
            </w:r>
            <w:r w:rsidR="007D2FE3" w:rsidRPr="001B1F25">
              <w:rPr>
                <w:rFonts w:asciiTheme="minorHAnsi" w:hAnsiTheme="minorHAnsi" w:cstheme="minorHAnsi"/>
                <w:i/>
                <w:iCs/>
                <w:sz w:val="22"/>
                <w:szCs w:val="22"/>
              </w:rPr>
              <w:t>Bidders are welcome to include any other relevant policy and procedure documents</w:t>
            </w:r>
            <w:r>
              <w:rPr>
                <w:rFonts w:asciiTheme="minorHAnsi" w:hAnsiTheme="minorHAnsi" w:cstheme="minorHAnsi"/>
                <w:i/>
                <w:iCs/>
                <w:sz w:val="22"/>
                <w:szCs w:val="22"/>
              </w:rPr>
              <w:t>)</w:t>
            </w:r>
          </w:p>
        </w:tc>
        <w:tc>
          <w:tcPr>
            <w:tcW w:w="992" w:type="dxa"/>
          </w:tcPr>
          <w:p w14:paraId="48855D58"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3F5AD2F5"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41862A57" w14:textId="6E395178" w:rsidR="00945634" w:rsidRPr="0008022B" w:rsidRDefault="00945634" w:rsidP="007074D6">
      <w:pPr>
        <w:spacing w:after="0" w:line="240" w:lineRule="auto"/>
        <w:rPr>
          <w:rFonts w:asciiTheme="minorHAnsi" w:hAnsiTheme="minorHAnsi" w:cstheme="minorHAnsi"/>
          <w:b/>
          <w:sz w:val="22"/>
          <w:szCs w:val="22"/>
        </w:rPr>
      </w:pPr>
    </w:p>
    <w:p w14:paraId="3F39C807" w14:textId="7DF9FB8C" w:rsidR="00945634" w:rsidRPr="0008022B" w:rsidRDefault="00A02F82"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Data </w:t>
      </w:r>
      <w:r w:rsidR="006E5D7E" w:rsidRPr="0008022B">
        <w:rPr>
          <w:rFonts w:asciiTheme="minorHAnsi" w:hAnsiTheme="minorHAnsi" w:cstheme="minorHAnsi"/>
          <w:sz w:val="22"/>
          <w:szCs w:val="22"/>
        </w:rPr>
        <w:t>Protection: How</w:t>
      </w:r>
      <w:r w:rsidR="00945634" w:rsidRPr="0008022B">
        <w:rPr>
          <w:rFonts w:asciiTheme="minorHAnsi" w:hAnsiTheme="minorHAnsi" w:cstheme="minorHAnsi"/>
          <w:sz w:val="22"/>
          <w:szCs w:val="22"/>
        </w:rPr>
        <w:t xml:space="preserve"> does your organisation manage the storage and processing of confidential information?</w:t>
      </w:r>
    </w:p>
    <w:p w14:paraId="2C4EC4B1" w14:textId="4E15F1E2" w:rsidR="00945634" w:rsidRPr="0008022B" w:rsidRDefault="00945634" w:rsidP="007074D6">
      <w:pPr>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0485"/>
      </w:tblGrid>
      <w:tr w:rsidR="00945634" w:rsidRPr="0008022B" w14:paraId="3A198821" w14:textId="77777777" w:rsidTr="007F2EED">
        <w:trPr>
          <w:trHeight w:val="585"/>
        </w:trPr>
        <w:tc>
          <w:tcPr>
            <w:tcW w:w="10485" w:type="dxa"/>
          </w:tcPr>
          <w:p w14:paraId="307CAD85" w14:textId="2F713841" w:rsidR="00945634" w:rsidRPr="0008022B" w:rsidRDefault="002B3DC9" w:rsidP="007074D6">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tc>
      </w:tr>
    </w:tbl>
    <w:p w14:paraId="3AED4085" w14:textId="02971E47" w:rsidR="00945634" w:rsidRPr="0008022B" w:rsidRDefault="00945634" w:rsidP="007074D6">
      <w:pPr>
        <w:spacing w:after="0" w:line="240" w:lineRule="auto"/>
        <w:rPr>
          <w:rFonts w:asciiTheme="minorHAnsi" w:hAnsiTheme="minorHAnsi" w:cstheme="minorHAnsi"/>
          <w:sz w:val="22"/>
          <w:szCs w:val="22"/>
        </w:rPr>
      </w:pPr>
    </w:p>
    <w:p w14:paraId="6382262C" w14:textId="6C28E34C" w:rsidR="00636D0F" w:rsidRPr="0008022B" w:rsidRDefault="00636D0F"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Data Protection: </w:t>
      </w:r>
      <w:r w:rsidR="00C14296" w:rsidRPr="0008022B">
        <w:rPr>
          <w:rFonts w:asciiTheme="minorHAnsi" w:hAnsiTheme="minorHAnsi" w:cstheme="minorHAnsi"/>
          <w:sz w:val="22"/>
          <w:szCs w:val="22"/>
        </w:rPr>
        <w:t>Will your organi</w:t>
      </w:r>
      <w:r w:rsidR="006C58D7" w:rsidRPr="0008022B">
        <w:rPr>
          <w:rFonts w:asciiTheme="minorHAnsi" w:hAnsiTheme="minorHAnsi" w:cstheme="minorHAnsi"/>
          <w:sz w:val="22"/>
          <w:szCs w:val="22"/>
        </w:rPr>
        <w:t>s</w:t>
      </w:r>
      <w:r w:rsidR="00C14296" w:rsidRPr="0008022B">
        <w:rPr>
          <w:rFonts w:asciiTheme="minorHAnsi" w:hAnsiTheme="minorHAnsi" w:cstheme="minorHAnsi"/>
          <w:sz w:val="22"/>
          <w:szCs w:val="22"/>
        </w:rPr>
        <w:t>ation or any third-party be processing or storing personal data</w:t>
      </w:r>
      <w:r w:rsidRPr="0008022B">
        <w:rPr>
          <w:rFonts w:asciiTheme="minorHAnsi" w:hAnsiTheme="minorHAnsi" w:cstheme="minorHAnsi"/>
          <w:sz w:val="22"/>
          <w:szCs w:val="22"/>
        </w:rPr>
        <w:t>?</w:t>
      </w:r>
    </w:p>
    <w:p w14:paraId="12FF5568" w14:textId="77777777" w:rsidR="00636D0F" w:rsidRPr="0008022B" w:rsidRDefault="00636D0F" w:rsidP="00636D0F">
      <w:pPr>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0485"/>
      </w:tblGrid>
      <w:tr w:rsidR="00636D0F" w:rsidRPr="0008022B" w14:paraId="53C98D1E" w14:textId="77777777" w:rsidTr="007F2EED">
        <w:trPr>
          <w:trHeight w:val="734"/>
        </w:trPr>
        <w:tc>
          <w:tcPr>
            <w:tcW w:w="10485" w:type="dxa"/>
          </w:tcPr>
          <w:p w14:paraId="7F00910D" w14:textId="7A057FD7" w:rsidR="00636D0F" w:rsidRPr="0008022B" w:rsidRDefault="00636D0F" w:rsidP="000E63B7">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tc>
      </w:tr>
    </w:tbl>
    <w:p w14:paraId="7A71316D" w14:textId="77777777" w:rsidR="00636D0F" w:rsidRPr="0008022B" w:rsidRDefault="00636D0F" w:rsidP="007074D6">
      <w:pPr>
        <w:spacing w:after="0" w:line="240" w:lineRule="auto"/>
        <w:rPr>
          <w:rFonts w:asciiTheme="minorHAnsi" w:hAnsiTheme="minorHAnsi" w:cstheme="minorHAnsi"/>
          <w:sz w:val="22"/>
          <w:szCs w:val="22"/>
        </w:rPr>
      </w:pPr>
    </w:p>
    <w:p w14:paraId="15D7BE22" w14:textId="4BA42DA0" w:rsidR="00ED61B9" w:rsidRDefault="0068430D" w:rsidP="004F4BCE">
      <w:pPr>
        <w:spacing w:after="0" w:line="240" w:lineRule="auto"/>
        <w:rPr>
          <w:rFonts w:asciiTheme="minorHAnsi" w:hAnsiTheme="minorHAnsi" w:cstheme="minorHAnsi"/>
          <w:bCs/>
          <w:sz w:val="22"/>
          <w:szCs w:val="22"/>
        </w:rPr>
      </w:pPr>
      <w:r w:rsidRPr="0008022B">
        <w:rPr>
          <w:rFonts w:asciiTheme="minorHAnsi" w:hAnsiTheme="minorHAnsi" w:cstheme="minorHAnsi"/>
          <w:bCs/>
          <w:sz w:val="22"/>
          <w:szCs w:val="22"/>
        </w:rPr>
        <w:t>At Malaria Consortium, we define safeguarding as ‘the combination of policies and actions undertaken to protect children and adults in vulnerable circumstances by mitigating risks, responding to and referring cases, to ensure no harm as a result of association with the organisation.’ For more information, please refer to the policy attached to the RFP document.</w:t>
      </w:r>
    </w:p>
    <w:p w14:paraId="1DF30FA7" w14:textId="77777777" w:rsidR="00AE6186" w:rsidRPr="0008022B" w:rsidRDefault="00AE6186" w:rsidP="004F4BCE">
      <w:pPr>
        <w:spacing w:after="0" w:line="240" w:lineRule="auto"/>
        <w:rPr>
          <w:rFonts w:asciiTheme="minorHAnsi" w:hAnsiTheme="minorHAnsi" w:cstheme="minorHAnsi"/>
          <w:bCs/>
          <w:sz w:val="22"/>
          <w:szCs w:val="22"/>
        </w:rPr>
      </w:pPr>
    </w:p>
    <w:p w14:paraId="6665E923" w14:textId="3E8503AA" w:rsidR="00B152BF" w:rsidRPr="0008022B"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Do you have a named, designated person</w:t>
      </w:r>
      <w:r w:rsidR="00B104B1" w:rsidRPr="0008022B">
        <w:rPr>
          <w:rFonts w:asciiTheme="minorHAnsi" w:hAnsiTheme="minorHAnsi" w:cstheme="minorHAnsi"/>
          <w:sz w:val="22"/>
          <w:szCs w:val="22"/>
        </w:rPr>
        <w:t>(s)</w:t>
      </w:r>
      <w:r w:rsidRPr="0008022B">
        <w:rPr>
          <w:rFonts w:asciiTheme="minorHAnsi" w:hAnsiTheme="minorHAnsi" w:cstheme="minorHAnsi"/>
          <w:sz w:val="22"/>
          <w:szCs w:val="22"/>
        </w:rPr>
        <w:t xml:space="preserve"> in the organisation responsible for any issues relating to safeguarding?</w:t>
      </w:r>
    </w:p>
    <w:tbl>
      <w:tblPr>
        <w:tblStyle w:val="TableGrid"/>
        <w:tblW w:w="0" w:type="auto"/>
        <w:tblLook w:val="04A0" w:firstRow="1" w:lastRow="0" w:firstColumn="1" w:lastColumn="0" w:noHBand="0" w:noVBand="1"/>
      </w:tblPr>
      <w:tblGrid>
        <w:gridCol w:w="10456"/>
      </w:tblGrid>
      <w:tr w:rsidR="004F4BCE" w:rsidRPr="0008022B" w14:paraId="725FE433" w14:textId="77777777" w:rsidTr="004F4BCE">
        <w:tc>
          <w:tcPr>
            <w:tcW w:w="10456" w:type="dxa"/>
          </w:tcPr>
          <w:p w14:paraId="71547EC2" w14:textId="4BD74061" w:rsidR="004F4BCE" w:rsidRPr="0008022B" w:rsidRDefault="004F4BCE" w:rsidP="007074D6">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Yes/No</w:t>
            </w:r>
          </w:p>
          <w:p w14:paraId="15B9616F" w14:textId="77777777" w:rsidR="002B3DC9" w:rsidRPr="0008022B" w:rsidRDefault="002B3DC9" w:rsidP="002B3DC9">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6A6651E0" w14:textId="1FA75429" w:rsidR="004F4BCE" w:rsidRPr="0008022B" w:rsidRDefault="004F4BCE" w:rsidP="007074D6">
            <w:pPr>
              <w:spacing w:after="0" w:line="240" w:lineRule="auto"/>
              <w:rPr>
                <w:rFonts w:asciiTheme="minorHAnsi" w:hAnsiTheme="minorHAnsi" w:cstheme="minorHAnsi"/>
                <w:sz w:val="22"/>
                <w:szCs w:val="22"/>
              </w:rPr>
            </w:pPr>
          </w:p>
        </w:tc>
      </w:tr>
    </w:tbl>
    <w:p w14:paraId="55D849A7" w14:textId="56EB3470" w:rsidR="004F4BCE" w:rsidRPr="0008022B" w:rsidRDefault="004F4BCE" w:rsidP="004F4BCE">
      <w:pPr>
        <w:spacing w:after="0" w:line="240" w:lineRule="auto"/>
        <w:rPr>
          <w:rFonts w:asciiTheme="minorHAnsi" w:hAnsiTheme="minorHAnsi" w:cstheme="minorHAnsi"/>
          <w:sz w:val="22"/>
          <w:szCs w:val="22"/>
        </w:rPr>
      </w:pPr>
    </w:p>
    <w:p w14:paraId="1847857B" w14:textId="188C7A48" w:rsidR="004F4BCE" w:rsidRPr="0008022B"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Do you ensure all personnel know where to access information on safeguarding and who to contact for advice and guidance?</w:t>
      </w:r>
      <w:r w:rsidR="00C5531C" w:rsidRPr="0008022B">
        <w:rPr>
          <w:rFonts w:asciiTheme="minorHAnsi" w:hAnsiTheme="minorHAnsi" w:cstheme="minorHAnsi"/>
          <w:sz w:val="22"/>
          <w:szCs w:val="22"/>
        </w:rPr>
        <w:t xml:space="preserve"> Do you also ensure all personnel receive Safeguarding training?</w:t>
      </w:r>
    </w:p>
    <w:tbl>
      <w:tblPr>
        <w:tblStyle w:val="TableGrid"/>
        <w:tblW w:w="0" w:type="auto"/>
        <w:tblLook w:val="04A0" w:firstRow="1" w:lastRow="0" w:firstColumn="1" w:lastColumn="0" w:noHBand="0" w:noVBand="1"/>
      </w:tblPr>
      <w:tblGrid>
        <w:gridCol w:w="10456"/>
      </w:tblGrid>
      <w:tr w:rsidR="004F4BCE" w:rsidRPr="0008022B" w14:paraId="6A31DA0F" w14:textId="77777777" w:rsidTr="004F4BCE">
        <w:tc>
          <w:tcPr>
            <w:tcW w:w="10456" w:type="dxa"/>
          </w:tcPr>
          <w:p w14:paraId="7394851E" w14:textId="77777777" w:rsidR="004F4BCE" w:rsidRPr="0008022B" w:rsidRDefault="004F4BCE" w:rsidP="004F4BCE">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Yes/No</w:t>
            </w:r>
          </w:p>
          <w:p w14:paraId="1FA528CE" w14:textId="77777777" w:rsidR="002B3DC9" w:rsidRPr="0008022B" w:rsidRDefault="002B3DC9" w:rsidP="002B3DC9">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624E2016" w14:textId="750ADBA4" w:rsidR="004F4BCE" w:rsidRPr="0008022B" w:rsidRDefault="004F4BCE" w:rsidP="004F4BCE">
            <w:pPr>
              <w:spacing w:after="0" w:line="240" w:lineRule="auto"/>
              <w:rPr>
                <w:rFonts w:asciiTheme="minorHAnsi" w:hAnsiTheme="minorHAnsi" w:cstheme="minorHAnsi"/>
                <w:sz w:val="22"/>
                <w:szCs w:val="22"/>
              </w:rPr>
            </w:pPr>
          </w:p>
        </w:tc>
      </w:tr>
    </w:tbl>
    <w:p w14:paraId="50E3EEF9" w14:textId="4FBFEA9D" w:rsidR="004F4BCE" w:rsidRPr="0008022B" w:rsidRDefault="004F4BCE" w:rsidP="004F4BCE">
      <w:pPr>
        <w:spacing w:after="0" w:line="240" w:lineRule="auto"/>
        <w:rPr>
          <w:rFonts w:asciiTheme="minorHAnsi" w:hAnsiTheme="minorHAnsi" w:cstheme="minorHAnsi"/>
          <w:sz w:val="22"/>
          <w:szCs w:val="22"/>
        </w:rPr>
      </w:pPr>
    </w:p>
    <w:p w14:paraId="10987935" w14:textId="71D153C4" w:rsidR="00D81748" w:rsidRPr="0008022B" w:rsidRDefault="007A69A3"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Please </w:t>
      </w:r>
      <w:r w:rsidR="00B37459" w:rsidRPr="0008022B">
        <w:rPr>
          <w:rFonts w:asciiTheme="minorHAnsi" w:hAnsiTheme="minorHAnsi" w:cstheme="minorHAnsi"/>
          <w:sz w:val="22"/>
          <w:szCs w:val="22"/>
        </w:rPr>
        <w:t xml:space="preserve">describe what the organisation </w:t>
      </w:r>
      <w:r w:rsidR="00FA592F" w:rsidRPr="0008022B">
        <w:rPr>
          <w:rFonts w:asciiTheme="minorHAnsi" w:hAnsiTheme="minorHAnsi" w:cstheme="minorHAnsi"/>
          <w:sz w:val="22"/>
          <w:szCs w:val="22"/>
        </w:rPr>
        <w:t xml:space="preserve">has in place to address </w:t>
      </w:r>
      <w:r w:rsidR="00335CF9" w:rsidRPr="0008022B">
        <w:rPr>
          <w:rFonts w:asciiTheme="minorHAnsi" w:hAnsiTheme="minorHAnsi" w:cstheme="minorHAnsi"/>
          <w:sz w:val="22"/>
          <w:szCs w:val="22"/>
        </w:rPr>
        <w:t>bullying, harassment and sexual exploitation, abuse, harassment</w:t>
      </w:r>
      <w:r w:rsidR="00C81FC7" w:rsidRPr="0008022B">
        <w:rPr>
          <w:rFonts w:asciiTheme="minorHAnsi" w:hAnsiTheme="minorHAnsi" w:cstheme="minorHAnsi"/>
          <w:sz w:val="22"/>
          <w:szCs w:val="22"/>
        </w:rPr>
        <w:t>.</w:t>
      </w:r>
      <w:r w:rsidR="00A331D4" w:rsidRPr="0008022B">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A331D4" w:rsidRPr="0008022B" w14:paraId="3D3AD180" w14:textId="77777777" w:rsidTr="00A331D4">
        <w:tc>
          <w:tcPr>
            <w:tcW w:w="10456" w:type="dxa"/>
          </w:tcPr>
          <w:p w14:paraId="352888F4" w14:textId="77777777" w:rsidR="002B3DC9" w:rsidRPr="0008022B" w:rsidRDefault="002B3DC9" w:rsidP="002B3DC9">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lastRenderedPageBreak/>
              <w:t>Comment:</w:t>
            </w:r>
          </w:p>
          <w:p w14:paraId="0ADF8D42" w14:textId="1C8713B5" w:rsidR="00A331D4" w:rsidRPr="0008022B" w:rsidRDefault="00A331D4" w:rsidP="004F4BCE">
            <w:pPr>
              <w:spacing w:after="0" w:line="240" w:lineRule="auto"/>
              <w:rPr>
                <w:rFonts w:asciiTheme="minorHAnsi" w:hAnsiTheme="minorHAnsi" w:cstheme="minorHAnsi"/>
                <w:sz w:val="22"/>
                <w:szCs w:val="22"/>
              </w:rPr>
            </w:pPr>
          </w:p>
        </w:tc>
      </w:tr>
    </w:tbl>
    <w:p w14:paraId="745A81A7" w14:textId="5FCABB73" w:rsidR="006B3EA6" w:rsidRPr="00FA3B29" w:rsidRDefault="006B3EA6" w:rsidP="00FA3B29">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p>
    <w:p w14:paraId="66E530EA" w14:textId="1A1315F8" w:rsidR="00317E11" w:rsidRPr="0008022B" w:rsidRDefault="00317E11"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Will you be subcontracting any activities in order to supply Malaria Consortium?</w:t>
      </w:r>
      <w:r w:rsidRPr="0008022B">
        <w:rPr>
          <w:rFonts w:asciiTheme="minorHAnsi" w:hAnsiTheme="minorHAnsi" w:cstheme="minorHAnsi"/>
          <w:sz w:val="22"/>
          <w:szCs w:val="22"/>
        </w:rPr>
        <w:tab/>
      </w:r>
      <w:r w:rsidRPr="0008022B">
        <w:rPr>
          <w:rFonts w:asciiTheme="minorHAnsi" w:hAnsiTheme="minorHAnsi" w:cstheme="minorHAnsi"/>
          <w:sz w:val="22"/>
          <w:szCs w:val="22"/>
        </w:rPr>
        <w:tab/>
      </w:r>
    </w:p>
    <w:p w14:paraId="01926A49" w14:textId="191063D3" w:rsidR="00317E11" w:rsidRPr="0008022B" w:rsidRDefault="00317E11" w:rsidP="00317E11">
      <w:pPr>
        <w:spacing w:after="0" w:line="240" w:lineRule="auto"/>
        <w:rPr>
          <w:rFonts w:asciiTheme="minorHAnsi" w:hAnsiTheme="minorHAnsi" w:cstheme="minorHAnsi"/>
          <w:sz w:val="22"/>
          <w:szCs w:val="22"/>
        </w:rPr>
      </w:pPr>
    </w:p>
    <w:p w14:paraId="3254E846" w14:textId="19D873D4" w:rsidR="00A6637B" w:rsidRPr="0008022B" w:rsidRDefault="00A6637B" w:rsidP="00A6637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 xml:space="preserve">Yes   </w:t>
      </w:r>
      <w:r w:rsidRPr="0008022B">
        <w:rPr>
          <w:rFonts w:asciiTheme="minorHAnsi" w:hAnsiTheme="minorHAnsi" w:cstheme="minorHAnsi"/>
          <w:sz w:val="22"/>
          <w:szCs w:val="22"/>
        </w:rPr>
        <w:fldChar w:fldCharType="begin">
          <w:ffData>
            <w:name w:val="Check2"/>
            <w:enabled/>
            <w:calcOnExit w:val="0"/>
            <w:checkBox>
              <w:sizeAuto/>
              <w:default w:val="0"/>
            </w:checkBox>
          </w:ffData>
        </w:fldChar>
      </w:r>
      <w:r w:rsidRPr="0008022B">
        <w:rPr>
          <w:rFonts w:asciiTheme="minorHAnsi" w:hAnsiTheme="minorHAnsi" w:cstheme="minorHAnsi"/>
          <w:sz w:val="22"/>
          <w:szCs w:val="22"/>
        </w:rPr>
        <w:instrText xml:space="preserve"> FORMCHECKBOX </w:instrText>
      </w:r>
      <w:r w:rsidRPr="0008022B">
        <w:rPr>
          <w:rFonts w:asciiTheme="minorHAnsi" w:hAnsiTheme="minorHAnsi" w:cstheme="minorHAnsi"/>
          <w:sz w:val="22"/>
          <w:szCs w:val="22"/>
        </w:rPr>
      </w:r>
      <w:r w:rsidRPr="0008022B">
        <w:rPr>
          <w:rFonts w:asciiTheme="minorHAnsi" w:hAnsiTheme="minorHAnsi" w:cstheme="minorHAnsi"/>
          <w:sz w:val="22"/>
          <w:szCs w:val="22"/>
        </w:rPr>
        <w:fldChar w:fldCharType="separate"/>
      </w:r>
      <w:r w:rsidRPr="0008022B">
        <w:rPr>
          <w:rFonts w:asciiTheme="minorHAnsi" w:hAnsiTheme="minorHAnsi" w:cstheme="minorHAnsi"/>
          <w:sz w:val="22"/>
          <w:szCs w:val="22"/>
        </w:rPr>
        <w:fldChar w:fldCharType="end"/>
      </w:r>
      <w:r w:rsidRPr="0008022B">
        <w:rPr>
          <w:rFonts w:asciiTheme="minorHAnsi" w:hAnsiTheme="minorHAnsi" w:cstheme="minorHAnsi"/>
          <w:sz w:val="22"/>
          <w:szCs w:val="22"/>
        </w:rPr>
        <w:t xml:space="preserve">   No</w:t>
      </w:r>
      <w:r w:rsidR="00B64FDB" w:rsidRPr="0008022B">
        <w:rPr>
          <w:rFonts w:asciiTheme="minorHAnsi" w:hAnsiTheme="minorHAnsi" w:cstheme="minorHAnsi"/>
          <w:sz w:val="22"/>
          <w:szCs w:val="22"/>
        </w:rPr>
        <w:t xml:space="preserve">  </w:t>
      </w:r>
      <w:r w:rsidRPr="0008022B">
        <w:rPr>
          <w:rFonts w:asciiTheme="minorHAnsi" w:hAnsiTheme="minorHAnsi" w:cstheme="minorHAnsi"/>
          <w:sz w:val="22"/>
          <w:szCs w:val="22"/>
        </w:rPr>
        <w:fldChar w:fldCharType="begin">
          <w:ffData>
            <w:name w:val="Check1"/>
            <w:enabled/>
            <w:calcOnExit w:val="0"/>
            <w:checkBox>
              <w:sizeAuto/>
              <w:default w:val="0"/>
            </w:checkBox>
          </w:ffData>
        </w:fldChar>
      </w:r>
      <w:r w:rsidRPr="0008022B">
        <w:rPr>
          <w:rFonts w:asciiTheme="minorHAnsi" w:hAnsiTheme="minorHAnsi" w:cstheme="minorHAnsi"/>
          <w:sz w:val="22"/>
          <w:szCs w:val="22"/>
        </w:rPr>
        <w:instrText xml:space="preserve"> FORMCHECKBOX </w:instrText>
      </w:r>
      <w:r w:rsidRPr="0008022B">
        <w:rPr>
          <w:rFonts w:asciiTheme="minorHAnsi" w:hAnsiTheme="minorHAnsi" w:cstheme="minorHAnsi"/>
          <w:sz w:val="22"/>
          <w:szCs w:val="22"/>
        </w:rPr>
      </w:r>
      <w:r w:rsidRPr="0008022B">
        <w:rPr>
          <w:rFonts w:asciiTheme="minorHAnsi" w:hAnsiTheme="minorHAnsi" w:cstheme="minorHAnsi"/>
          <w:sz w:val="22"/>
          <w:szCs w:val="22"/>
        </w:rPr>
        <w:fldChar w:fldCharType="separate"/>
      </w:r>
      <w:r w:rsidRPr="0008022B">
        <w:rPr>
          <w:rFonts w:asciiTheme="minorHAnsi" w:hAnsiTheme="minorHAnsi" w:cstheme="minorHAnsi"/>
          <w:sz w:val="22"/>
          <w:szCs w:val="22"/>
        </w:rPr>
        <w:fldChar w:fldCharType="end"/>
      </w:r>
    </w:p>
    <w:p w14:paraId="7E5F9274" w14:textId="77777777" w:rsidR="00A6637B" w:rsidRPr="0008022B" w:rsidRDefault="00A6637B" w:rsidP="00A6637B">
      <w:pPr>
        <w:spacing w:after="0" w:line="240" w:lineRule="auto"/>
        <w:rPr>
          <w:rFonts w:asciiTheme="minorHAnsi" w:hAnsiTheme="minorHAnsi" w:cstheme="minorHAnsi"/>
          <w:sz w:val="22"/>
          <w:szCs w:val="22"/>
        </w:rPr>
      </w:pPr>
    </w:p>
    <w:p w14:paraId="338261DB" w14:textId="77777777" w:rsidR="00A6637B" w:rsidRPr="0008022B" w:rsidRDefault="00A6637B" w:rsidP="00A6637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If yes, give details of relevant subcontractors and what operations they would carry out:</w:t>
      </w:r>
    </w:p>
    <w:p w14:paraId="2BF0CFD3" w14:textId="77777777" w:rsidR="00A6637B" w:rsidRPr="0008022B" w:rsidRDefault="00A6637B" w:rsidP="00A6637B">
      <w:pPr>
        <w:spacing w:after="0" w:line="240" w:lineRule="auto"/>
        <w:rPr>
          <w:rFonts w:asciiTheme="minorHAnsi" w:hAnsiTheme="minorHAnsi" w:cstheme="minorHAnsi"/>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880"/>
        <w:gridCol w:w="3780"/>
      </w:tblGrid>
      <w:tr w:rsidR="00A6637B" w:rsidRPr="0008022B" w14:paraId="3F2F22F1" w14:textId="77777777" w:rsidTr="00CA7145">
        <w:tc>
          <w:tcPr>
            <w:tcW w:w="2520" w:type="dxa"/>
          </w:tcPr>
          <w:p w14:paraId="50618D25" w14:textId="77777777" w:rsidR="00A6637B" w:rsidRPr="0008022B" w:rsidRDefault="00A6637B" w:rsidP="00CA7145">
            <w:pPr>
              <w:spacing w:after="0" w:line="240" w:lineRule="auto"/>
              <w:jc w:val="left"/>
              <w:rPr>
                <w:rFonts w:asciiTheme="minorHAnsi" w:hAnsiTheme="minorHAnsi" w:cstheme="minorHAnsi"/>
                <w:b/>
                <w:bCs/>
                <w:sz w:val="22"/>
                <w:szCs w:val="22"/>
              </w:rPr>
            </w:pPr>
            <w:r w:rsidRPr="0008022B">
              <w:rPr>
                <w:rFonts w:asciiTheme="minorHAnsi" w:hAnsiTheme="minorHAnsi" w:cstheme="minorHAnsi"/>
                <w:b/>
                <w:bCs/>
                <w:sz w:val="22"/>
                <w:szCs w:val="22"/>
              </w:rPr>
              <w:t>Subcontractor</w:t>
            </w:r>
          </w:p>
        </w:tc>
        <w:tc>
          <w:tcPr>
            <w:tcW w:w="2880" w:type="dxa"/>
          </w:tcPr>
          <w:p w14:paraId="4970A6D2" w14:textId="77777777" w:rsidR="00A6637B" w:rsidRPr="0008022B" w:rsidRDefault="00A6637B" w:rsidP="00CA7145">
            <w:pPr>
              <w:spacing w:after="0" w:line="240" w:lineRule="auto"/>
              <w:jc w:val="left"/>
              <w:rPr>
                <w:rFonts w:asciiTheme="minorHAnsi" w:hAnsiTheme="minorHAnsi" w:cstheme="minorHAnsi"/>
                <w:b/>
                <w:bCs/>
                <w:sz w:val="22"/>
                <w:szCs w:val="22"/>
              </w:rPr>
            </w:pPr>
            <w:r w:rsidRPr="0008022B">
              <w:rPr>
                <w:rFonts w:asciiTheme="minorHAnsi" w:hAnsiTheme="minorHAnsi" w:cstheme="minorHAnsi"/>
                <w:b/>
                <w:bCs/>
                <w:sz w:val="22"/>
                <w:szCs w:val="22"/>
              </w:rPr>
              <w:t>Location</w:t>
            </w:r>
          </w:p>
        </w:tc>
        <w:tc>
          <w:tcPr>
            <w:tcW w:w="3780" w:type="dxa"/>
          </w:tcPr>
          <w:p w14:paraId="01BCB317" w14:textId="77777777" w:rsidR="00A6637B" w:rsidRPr="0008022B" w:rsidRDefault="00A6637B" w:rsidP="00CA7145">
            <w:pPr>
              <w:spacing w:after="0" w:line="240" w:lineRule="auto"/>
              <w:jc w:val="left"/>
              <w:rPr>
                <w:rFonts w:asciiTheme="minorHAnsi" w:hAnsiTheme="minorHAnsi" w:cstheme="minorHAnsi"/>
                <w:b/>
                <w:bCs/>
                <w:sz w:val="22"/>
                <w:szCs w:val="22"/>
              </w:rPr>
            </w:pPr>
            <w:r w:rsidRPr="0008022B">
              <w:rPr>
                <w:rFonts w:asciiTheme="minorHAnsi" w:hAnsiTheme="minorHAnsi" w:cstheme="minorHAnsi"/>
                <w:b/>
                <w:bCs/>
                <w:sz w:val="22"/>
                <w:szCs w:val="22"/>
              </w:rPr>
              <w:t xml:space="preserve">Operation </w:t>
            </w:r>
          </w:p>
        </w:tc>
      </w:tr>
      <w:tr w:rsidR="00A6637B" w:rsidRPr="0008022B" w14:paraId="01838B53" w14:textId="77777777" w:rsidTr="00CA7145">
        <w:tc>
          <w:tcPr>
            <w:tcW w:w="2520" w:type="dxa"/>
          </w:tcPr>
          <w:p w14:paraId="0E5C4A21" w14:textId="77777777" w:rsidR="00A6637B" w:rsidRPr="0008022B" w:rsidRDefault="00A6637B" w:rsidP="00CA7145">
            <w:pPr>
              <w:spacing w:after="0" w:line="240" w:lineRule="auto"/>
              <w:rPr>
                <w:rFonts w:asciiTheme="minorHAnsi" w:hAnsiTheme="minorHAnsi" w:cstheme="minorHAnsi"/>
                <w:sz w:val="22"/>
                <w:szCs w:val="22"/>
              </w:rPr>
            </w:pPr>
          </w:p>
        </w:tc>
        <w:tc>
          <w:tcPr>
            <w:tcW w:w="2880" w:type="dxa"/>
          </w:tcPr>
          <w:p w14:paraId="05947E8D" w14:textId="77777777" w:rsidR="00A6637B" w:rsidRPr="0008022B" w:rsidRDefault="00A6637B" w:rsidP="00CA7145">
            <w:pPr>
              <w:spacing w:after="0" w:line="240" w:lineRule="auto"/>
              <w:rPr>
                <w:rFonts w:asciiTheme="minorHAnsi" w:hAnsiTheme="minorHAnsi" w:cstheme="minorHAnsi"/>
                <w:sz w:val="22"/>
                <w:szCs w:val="22"/>
              </w:rPr>
            </w:pPr>
          </w:p>
        </w:tc>
        <w:tc>
          <w:tcPr>
            <w:tcW w:w="3780" w:type="dxa"/>
          </w:tcPr>
          <w:p w14:paraId="2CC7A14B" w14:textId="77777777" w:rsidR="00A6637B" w:rsidRPr="0008022B" w:rsidRDefault="00A6637B" w:rsidP="00CA7145">
            <w:pPr>
              <w:spacing w:after="0" w:line="240" w:lineRule="auto"/>
              <w:rPr>
                <w:rFonts w:asciiTheme="minorHAnsi" w:hAnsiTheme="minorHAnsi" w:cstheme="minorHAnsi"/>
                <w:sz w:val="22"/>
                <w:szCs w:val="22"/>
              </w:rPr>
            </w:pPr>
          </w:p>
        </w:tc>
      </w:tr>
      <w:tr w:rsidR="00A6637B" w:rsidRPr="0008022B" w14:paraId="654BDCA2" w14:textId="77777777" w:rsidTr="00CA7145">
        <w:tc>
          <w:tcPr>
            <w:tcW w:w="2520" w:type="dxa"/>
          </w:tcPr>
          <w:p w14:paraId="2E8490CC" w14:textId="77777777" w:rsidR="00A6637B" w:rsidRPr="0008022B" w:rsidRDefault="00A6637B" w:rsidP="00CA7145">
            <w:pPr>
              <w:spacing w:after="0" w:line="240" w:lineRule="auto"/>
              <w:rPr>
                <w:rFonts w:asciiTheme="minorHAnsi" w:hAnsiTheme="minorHAnsi" w:cstheme="minorHAnsi"/>
                <w:sz w:val="22"/>
                <w:szCs w:val="22"/>
              </w:rPr>
            </w:pPr>
          </w:p>
        </w:tc>
        <w:tc>
          <w:tcPr>
            <w:tcW w:w="2880" w:type="dxa"/>
          </w:tcPr>
          <w:p w14:paraId="2EB3AAF1" w14:textId="77777777" w:rsidR="00A6637B" w:rsidRPr="0008022B" w:rsidRDefault="00A6637B" w:rsidP="00CA7145">
            <w:pPr>
              <w:spacing w:after="0" w:line="240" w:lineRule="auto"/>
              <w:rPr>
                <w:rFonts w:asciiTheme="minorHAnsi" w:hAnsiTheme="minorHAnsi" w:cstheme="minorHAnsi"/>
                <w:sz w:val="22"/>
                <w:szCs w:val="22"/>
              </w:rPr>
            </w:pPr>
          </w:p>
        </w:tc>
        <w:tc>
          <w:tcPr>
            <w:tcW w:w="3780" w:type="dxa"/>
          </w:tcPr>
          <w:p w14:paraId="3DB1B3CF" w14:textId="77777777" w:rsidR="00A6637B" w:rsidRPr="0008022B" w:rsidRDefault="00A6637B" w:rsidP="00CA7145">
            <w:pPr>
              <w:spacing w:after="0" w:line="240" w:lineRule="auto"/>
              <w:rPr>
                <w:rFonts w:asciiTheme="minorHAnsi" w:hAnsiTheme="minorHAnsi" w:cstheme="minorHAnsi"/>
                <w:sz w:val="22"/>
                <w:szCs w:val="22"/>
              </w:rPr>
            </w:pPr>
          </w:p>
        </w:tc>
      </w:tr>
      <w:tr w:rsidR="00A6637B" w:rsidRPr="0008022B" w14:paraId="119965F4" w14:textId="77777777" w:rsidTr="00CA7145">
        <w:tc>
          <w:tcPr>
            <w:tcW w:w="2520" w:type="dxa"/>
          </w:tcPr>
          <w:p w14:paraId="2A5C1F80" w14:textId="77777777" w:rsidR="00A6637B" w:rsidRPr="0008022B" w:rsidRDefault="00A6637B" w:rsidP="00CA7145">
            <w:pPr>
              <w:spacing w:after="0" w:line="240" w:lineRule="auto"/>
              <w:rPr>
                <w:rFonts w:asciiTheme="minorHAnsi" w:hAnsiTheme="minorHAnsi" w:cstheme="minorHAnsi"/>
                <w:sz w:val="22"/>
                <w:szCs w:val="22"/>
              </w:rPr>
            </w:pPr>
          </w:p>
        </w:tc>
        <w:tc>
          <w:tcPr>
            <w:tcW w:w="2880" w:type="dxa"/>
          </w:tcPr>
          <w:p w14:paraId="2B313383" w14:textId="77777777" w:rsidR="00A6637B" w:rsidRPr="0008022B" w:rsidRDefault="00A6637B" w:rsidP="00CA7145">
            <w:pPr>
              <w:spacing w:after="0" w:line="240" w:lineRule="auto"/>
              <w:rPr>
                <w:rFonts w:asciiTheme="minorHAnsi" w:hAnsiTheme="minorHAnsi" w:cstheme="minorHAnsi"/>
                <w:sz w:val="22"/>
                <w:szCs w:val="22"/>
              </w:rPr>
            </w:pPr>
          </w:p>
        </w:tc>
        <w:tc>
          <w:tcPr>
            <w:tcW w:w="3780" w:type="dxa"/>
          </w:tcPr>
          <w:p w14:paraId="19920368" w14:textId="77777777" w:rsidR="00A6637B" w:rsidRPr="0008022B" w:rsidRDefault="00A6637B" w:rsidP="00CA7145">
            <w:pPr>
              <w:spacing w:after="0" w:line="240" w:lineRule="auto"/>
              <w:rPr>
                <w:rFonts w:asciiTheme="minorHAnsi" w:hAnsiTheme="minorHAnsi" w:cstheme="minorHAnsi"/>
                <w:sz w:val="22"/>
                <w:szCs w:val="22"/>
              </w:rPr>
            </w:pPr>
          </w:p>
        </w:tc>
      </w:tr>
    </w:tbl>
    <w:p w14:paraId="24D2495B" w14:textId="77777777" w:rsidR="00A6637B" w:rsidRPr="0008022B" w:rsidRDefault="00A6637B" w:rsidP="00317E11">
      <w:pPr>
        <w:spacing w:after="0" w:line="240" w:lineRule="auto"/>
        <w:rPr>
          <w:rFonts w:asciiTheme="minorHAnsi" w:hAnsiTheme="minorHAnsi" w:cstheme="minorHAnsi"/>
          <w:sz w:val="22"/>
          <w:szCs w:val="22"/>
        </w:rPr>
      </w:pPr>
    </w:p>
    <w:p w14:paraId="03A61E16" w14:textId="77777777" w:rsidR="00702660" w:rsidRPr="0008022B" w:rsidRDefault="00702660"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What operations would these suppliers carry out on your behalf?</w:t>
      </w:r>
    </w:p>
    <w:tbl>
      <w:tblPr>
        <w:tblStyle w:val="TableGrid"/>
        <w:tblW w:w="0" w:type="auto"/>
        <w:tblLook w:val="04A0" w:firstRow="1" w:lastRow="0" w:firstColumn="1" w:lastColumn="0" w:noHBand="0" w:noVBand="1"/>
      </w:tblPr>
      <w:tblGrid>
        <w:gridCol w:w="10456"/>
      </w:tblGrid>
      <w:tr w:rsidR="00702660" w:rsidRPr="0051548E" w14:paraId="232EE033" w14:textId="77777777" w:rsidTr="00793FE1">
        <w:tc>
          <w:tcPr>
            <w:tcW w:w="10456" w:type="dxa"/>
          </w:tcPr>
          <w:p w14:paraId="16DCD13D" w14:textId="77777777" w:rsidR="00702660" w:rsidRPr="0051548E" w:rsidRDefault="00702660" w:rsidP="00793FE1">
            <w:pPr>
              <w:spacing w:after="0" w:line="240" w:lineRule="auto"/>
              <w:rPr>
                <w:rFonts w:asciiTheme="minorHAnsi" w:hAnsiTheme="minorHAnsi" w:cstheme="minorHAnsi"/>
                <w:sz w:val="22"/>
                <w:szCs w:val="22"/>
              </w:rPr>
            </w:pPr>
            <w:r w:rsidRPr="0051548E">
              <w:rPr>
                <w:rFonts w:asciiTheme="minorHAnsi" w:hAnsiTheme="minorHAnsi" w:cstheme="minorHAnsi"/>
                <w:sz w:val="22"/>
                <w:szCs w:val="22"/>
              </w:rPr>
              <w:t>Comment:</w:t>
            </w:r>
          </w:p>
          <w:p w14:paraId="1CF2A19E" w14:textId="77777777" w:rsidR="00702660" w:rsidRPr="0051548E" w:rsidRDefault="00702660" w:rsidP="00793FE1">
            <w:pPr>
              <w:pStyle w:val="address"/>
              <w:tabs>
                <w:tab w:val="left" w:pos="1442"/>
                <w:tab w:val="left" w:pos="2880"/>
              </w:tabs>
              <w:spacing w:before="0" w:beforeAutospacing="0" w:after="0" w:afterAutospacing="0"/>
              <w:jc w:val="both"/>
              <w:rPr>
                <w:rFonts w:asciiTheme="minorHAnsi" w:hAnsiTheme="minorHAnsi" w:cstheme="minorHAnsi"/>
                <w:sz w:val="22"/>
                <w:szCs w:val="22"/>
              </w:rPr>
            </w:pPr>
          </w:p>
        </w:tc>
      </w:tr>
    </w:tbl>
    <w:p w14:paraId="3DC1A33C" w14:textId="77777777" w:rsidR="00702660" w:rsidRPr="0051548E" w:rsidRDefault="00702660"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p>
    <w:p w14:paraId="1BD01E9D" w14:textId="17009B32" w:rsidR="004D77B3" w:rsidRPr="0008022B" w:rsidRDefault="004D77B3"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51548E">
        <w:rPr>
          <w:rFonts w:asciiTheme="minorHAnsi" w:hAnsiTheme="minorHAnsi" w:cstheme="minorHAnsi"/>
          <w:sz w:val="22"/>
          <w:szCs w:val="22"/>
        </w:rPr>
        <w:t>How does your organisation carry out due diligence for on boarding suppliers</w:t>
      </w:r>
      <w:r w:rsidR="00261E7A" w:rsidRPr="0008022B">
        <w:rPr>
          <w:rFonts w:asciiTheme="minorHAnsi" w:hAnsiTheme="minorHAnsi" w:cstheme="minorHAnsi"/>
          <w:sz w:val="22"/>
          <w:szCs w:val="22"/>
        </w:rPr>
        <w:t xml:space="preserve"> (Please describe vetting process)</w:t>
      </w:r>
      <w:r w:rsidRPr="0008022B">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10456"/>
      </w:tblGrid>
      <w:tr w:rsidR="004D77B3" w:rsidRPr="0008022B" w14:paraId="5DA87F16" w14:textId="77777777" w:rsidTr="004D77B3">
        <w:tc>
          <w:tcPr>
            <w:tcW w:w="10456" w:type="dxa"/>
          </w:tcPr>
          <w:p w14:paraId="24C4CEB3" w14:textId="6625CE38" w:rsidR="004D77B3" w:rsidRPr="0008022B" w:rsidRDefault="004A2724" w:rsidP="007F2EED">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783D2B06" w14:textId="66DF6F7C" w:rsidR="004D77B3" w:rsidRPr="0008022B" w:rsidRDefault="004D77B3"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3E23CB46" w14:textId="365A3F48" w:rsidR="00647E48" w:rsidRPr="0008022B" w:rsidRDefault="00647E48" w:rsidP="007074D6">
      <w:pPr>
        <w:tabs>
          <w:tab w:val="clear" w:pos="1418"/>
          <w:tab w:val="left" w:pos="1442"/>
          <w:tab w:val="left" w:pos="2880"/>
        </w:tabs>
        <w:spacing w:after="0" w:line="240" w:lineRule="auto"/>
        <w:rPr>
          <w:rFonts w:asciiTheme="minorHAnsi" w:hAnsiTheme="minorHAnsi" w:cstheme="minorHAnsi"/>
          <w:b/>
          <w:sz w:val="22"/>
          <w:szCs w:val="22"/>
          <w:u w:val="single"/>
        </w:rPr>
      </w:pPr>
    </w:p>
    <w:p w14:paraId="4A11CC57"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4AAA0BA3"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605D8664"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498906AB"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0BDAF46D"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446FCA0A"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0C83CAD6"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767A1245"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50548EF9" w14:textId="37092FC3" w:rsidR="002172D5" w:rsidRDefault="00091956" w:rsidP="002172D5">
      <w:pPr>
        <w:pStyle w:val="ListParagraph"/>
        <w:numPr>
          <w:ilvl w:val="0"/>
          <w:numId w:val="32"/>
        </w:numPr>
        <w:spacing w:after="0" w:line="240" w:lineRule="auto"/>
        <w:jc w:val="left"/>
        <w:rPr>
          <w:rFonts w:asciiTheme="minorHAnsi" w:hAnsiTheme="minorHAnsi" w:cstheme="minorHAnsi"/>
          <w:b/>
          <w:bCs/>
          <w:sz w:val="32"/>
          <w:szCs w:val="22"/>
        </w:rPr>
      </w:pPr>
      <w:r>
        <w:rPr>
          <w:rFonts w:asciiTheme="minorHAnsi" w:hAnsiTheme="minorHAnsi" w:cstheme="minorHAnsi"/>
          <w:b/>
          <w:bCs/>
          <w:sz w:val="32"/>
          <w:szCs w:val="22"/>
        </w:rPr>
        <w:t>T</w:t>
      </w:r>
      <w:r w:rsidR="005C4EDC">
        <w:rPr>
          <w:rFonts w:asciiTheme="minorHAnsi" w:hAnsiTheme="minorHAnsi" w:cstheme="minorHAnsi"/>
          <w:b/>
          <w:bCs/>
          <w:sz w:val="32"/>
          <w:szCs w:val="22"/>
        </w:rPr>
        <w:t xml:space="preserve">echnical Requirement and Specification </w:t>
      </w:r>
    </w:p>
    <w:p w14:paraId="495F9D5E" w14:textId="77777777" w:rsidR="003F159B" w:rsidRPr="003F159B" w:rsidRDefault="003F159B" w:rsidP="003F159B">
      <w:pPr>
        <w:spacing w:after="0" w:line="240" w:lineRule="auto"/>
        <w:jc w:val="left"/>
        <w:rPr>
          <w:rFonts w:asciiTheme="minorHAnsi" w:hAnsiTheme="minorHAnsi" w:cstheme="minorHAnsi"/>
          <w:b/>
          <w:bCs/>
          <w:sz w:val="32"/>
          <w:szCs w:val="22"/>
        </w:rPr>
      </w:pPr>
    </w:p>
    <w:p w14:paraId="4323EE10" w14:textId="2831EA74" w:rsidR="001A33A5" w:rsidRPr="001A33A5" w:rsidRDefault="001A33A5" w:rsidP="001A33A5">
      <w:pPr>
        <w:jc w:val="center"/>
        <w:rPr>
          <w:rFonts w:ascii="Garamond" w:hAnsi="Garamond"/>
          <w:sz w:val="28"/>
          <w:szCs w:val="28"/>
        </w:rPr>
      </w:pPr>
      <w:r w:rsidRPr="00722F66">
        <w:rPr>
          <w:rFonts w:ascii="Garamond" w:hAnsi="Garamond"/>
          <w:b/>
          <w:bCs/>
          <w:sz w:val="28"/>
          <w:szCs w:val="28"/>
        </w:rPr>
        <w:t>TERMS OF REFERENCE (ToR)</w:t>
      </w:r>
    </w:p>
    <w:p w14:paraId="02885E42" w14:textId="1F7BCBBA" w:rsidR="001A33A5" w:rsidRPr="00722F66" w:rsidRDefault="001A33A5" w:rsidP="001A33A5">
      <w:pPr>
        <w:jc w:val="center"/>
        <w:rPr>
          <w:rFonts w:ascii="Garamond" w:hAnsi="Garamond"/>
        </w:rPr>
      </w:pPr>
      <w:r w:rsidRPr="70D0F394">
        <w:rPr>
          <w:rFonts w:ascii="Garamond" w:hAnsi="Garamond"/>
          <w:b/>
          <w:bCs/>
          <w:sz w:val="24"/>
          <w:szCs w:val="24"/>
        </w:rPr>
        <w:t>Consultancy for a Quantitative Modelling Study on the Effects of Seasonal Malaria Chemoprevention (SMC) withdrawal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2"/>
        <w:gridCol w:w="8354"/>
      </w:tblGrid>
      <w:tr w:rsidR="001A33A5" w:rsidRPr="00722F66" w14:paraId="1DEEEC05" w14:textId="77777777" w:rsidTr="005D2FCB">
        <w:trPr>
          <w:trHeight w:val="900"/>
        </w:trPr>
        <w:tc>
          <w:tcPr>
            <w:tcW w:w="1005" w:type="pct"/>
            <w:hideMark/>
          </w:tcPr>
          <w:p w14:paraId="4494C026" w14:textId="77777777" w:rsidR="001A33A5" w:rsidRPr="00E31F3D" w:rsidRDefault="001A33A5" w:rsidP="005D2FCB">
            <w:pPr>
              <w:rPr>
                <w:rFonts w:ascii="Garamond" w:hAnsi="Garamond"/>
                <w:b/>
                <w:bCs/>
                <w:sz w:val="22"/>
                <w:szCs w:val="22"/>
              </w:rPr>
            </w:pPr>
            <w:r w:rsidRPr="00E31F3D">
              <w:rPr>
                <w:rFonts w:ascii="Garamond" w:hAnsi="Garamond"/>
                <w:b/>
                <w:bCs/>
                <w:sz w:val="22"/>
                <w:szCs w:val="22"/>
              </w:rPr>
              <w:t>Consultancy details</w:t>
            </w:r>
          </w:p>
        </w:tc>
        <w:tc>
          <w:tcPr>
            <w:tcW w:w="3995" w:type="pct"/>
            <w:hideMark/>
          </w:tcPr>
          <w:p w14:paraId="199C5829" w14:textId="77777777" w:rsidR="001A33A5" w:rsidRPr="00722F66" w:rsidRDefault="001A33A5" w:rsidP="005D2FCB">
            <w:pPr>
              <w:rPr>
                <w:rFonts w:ascii="Garamond" w:hAnsi="Garamond"/>
                <w:sz w:val="22"/>
                <w:szCs w:val="22"/>
              </w:rPr>
            </w:pPr>
            <w:r w:rsidRPr="00722F66">
              <w:rPr>
                <w:rFonts w:ascii="Garamond" w:hAnsi="Garamond"/>
                <w:sz w:val="22"/>
                <w:szCs w:val="22"/>
              </w:rPr>
              <w:t>Assessing the Effects of Withdrawing Seasonal Malaria Chemoprevention (SMC) on Malaria Burden and Community Experiences in Aweil South and Aweil West Counties, Northern Bahr el Ghazal State, South Sudan</w:t>
            </w:r>
            <w:r>
              <w:rPr>
                <w:rFonts w:ascii="Garamond" w:hAnsi="Garamond"/>
                <w:sz w:val="22"/>
                <w:szCs w:val="22"/>
              </w:rPr>
              <w:t xml:space="preserve"> </w:t>
            </w:r>
            <w:r w:rsidRPr="003E754D">
              <w:rPr>
                <w:rFonts w:ascii="Garamond" w:hAnsi="Garamond"/>
                <w:b/>
                <w:bCs/>
                <w:sz w:val="22"/>
                <w:szCs w:val="22"/>
              </w:rPr>
              <w:t>(remote work permitted)</w:t>
            </w:r>
          </w:p>
        </w:tc>
      </w:tr>
      <w:tr w:rsidR="001A33A5" w:rsidRPr="00722F66" w14:paraId="71EE206C" w14:textId="77777777" w:rsidTr="005D2FCB">
        <w:trPr>
          <w:trHeight w:val="300"/>
        </w:trPr>
        <w:tc>
          <w:tcPr>
            <w:tcW w:w="1005" w:type="pct"/>
            <w:hideMark/>
          </w:tcPr>
          <w:p w14:paraId="71E14E76" w14:textId="77777777" w:rsidR="001A33A5" w:rsidRPr="00E31F3D" w:rsidRDefault="001A33A5" w:rsidP="005D2FCB">
            <w:pPr>
              <w:rPr>
                <w:rFonts w:ascii="Garamond" w:hAnsi="Garamond"/>
                <w:b/>
                <w:bCs/>
                <w:sz w:val="22"/>
                <w:szCs w:val="22"/>
              </w:rPr>
            </w:pPr>
            <w:r w:rsidRPr="00E31F3D">
              <w:rPr>
                <w:rFonts w:ascii="Garamond" w:hAnsi="Garamond"/>
                <w:b/>
                <w:bCs/>
                <w:sz w:val="22"/>
                <w:szCs w:val="22"/>
              </w:rPr>
              <w:t>Project</w:t>
            </w:r>
          </w:p>
        </w:tc>
        <w:tc>
          <w:tcPr>
            <w:tcW w:w="3995" w:type="pct"/>
            <w:hideMark/>
          </w:tcPr>
          <w:p w14:paraId="6B8BEC1E" w14:textId="77777777" w:rsidR="001A33A5" w:rsidRPr="00722F66" w:rsidRDefault="001A33A5" w:rsidP="005D2FCB">
            <w:pPr>
              <w:rPr>
                <w:rFonts w:ascii="Garamond" w:hAnsi="Garamond"/>
                <w:sz w:val="22"/>
                <w:szCs w:val="22"/>
              </w:rPr>
            </w:pPr>
            <w:r w:rsidRPr="00722F66">
              <w:rPr>
                <w:rFonts w:ascii="Garamond" w:hAnsi="Garamond"/>
                <w:sz w:val="22"/>
                <w:szCs w:val="22"/>
              </w:rPr>
              <w:t xml:space="preserve">RC Forward </w:t>
            </w:r>
            <w:r>
              <w:rPr>
                <w:rFonts w:ascii="Garamond" w:hAnsi="Garamond"/>
                <w:sz w:val="22"/>
                <w:szCs w:val="22"/>
              </w:rPr>
              <w:t xml:space="preserve">- </w:t>
            </w:r>
            <w:r w:rsidRPr="00722F66">
              <w:rPr>
                <w:rFonts w:ascii="Garamond" w:hAnsi="Garamond"/>
                <w:sz w:val="22"/>
                <w:szCs w:val="22"/>
              </w:rPr>
              <w:t>Aweil, Northern Bahr el Ghazal State</w:t>
            </w:r>
          </w:p>
        </w:tc>
      </w:tr>
      <w:tr w:rsidR="001A33A5" w:rsidRPr="00722F66" w14:paraId="749874AE" w14:textId="77777777" w:rsidTr="005D2FCB">
        <w:trPr>
          <w:trHeight w:val="300"/>
        </w:trPr>
        <w:tc>
          <w:tcPr>
            <w:tcW w:w="1005" w:type="pct"/>
            <w:hideMark/>
          </w:tcPr>
          <w:p w14:paraId="575ED43B" w14:textId="77777777" w:rsidR="001A33A5" w:rsidRPr="00E31F3D" w:rsidRDefault="001A33A5" w:rsidP="005D2FCB">
            <w:pPr>
              <w:rPr>
                <w:rFonts w:ascii="Garamond" w:hAnsi="Garamond"/>
                <w:b/>
                <w:bCs/>
                <w:sz w:val="22"/>
                <w:szCs w:val="22"/>
              </w:rPr>
            </w:pPr>
            <w:r w:rsidRPr="00E31F3D">
              <w:rPr>
                <w:rFonts w:ascii="Garamond" w:hAnsi="Garamond"/>
                <w:b/>
                <w:bCs/>
                <w:sz w:val="22"/>
                <w:szCs w:val="22"/>
              </w:rPr>
              <w:lastRenderedPageBreak/>
              <w:t>Contracting entity</w:t>
            </w:r>
          </w:p>
        </w:tc>
        <w:tc>
          <w:tcPr>
            <w:tcW w:w="3995" w:type="pct"/>
            <w:hideMark/>
          </w:tcPr>
          <w:p w14:paraId="6C00C528" w14:textId="77777777" w:rsidR="001A33A5" w:rsidRPr="00722F66" w:rsidRDefault="001A33A5" w:rsidP="005D2FCB">
            <w:pPr>
              <w:rPr>
                <w:rFonts w:ascii="Garamond" w:hAnsi="Garamond"/>
                <w:sz w:val="22"/>
                <w:szCs w:val="22"/>
              </w:rPr>
            </w:pPr>
            <w:r w:rsidRPr="00722F66">
              <w:rPr>
                <w:rFonts w:ascii="Garamond" w:hAnsi="Garamond"/>
                <w:sz w:val="22"/>
                <w:szCs w:val="22"/>
              </w:rPr>
              <w:t>Malaria Consortium</w:t>
            </w:r>
            <w:r>
              <w:rPr>
                <w:rFonts w:ascii="Garamond" w:hAnsi="Garamond"/>
                <w:sz w:val="22"/>
                <w:szCs w:val="22"/>
              </w:rPr>
              <w:t xml:space="preserve">, </w:t>
            </w:r>
            <w:r w:rsidRPr="00722F66">
              <w:rPr>
                <w:rFonts w:ascii="Garamond" w:hAnsi="Garamond"/>
                <w:sz w:val="22"/>
                <w:szCs w:val="22"/>
              </w:rPr>
              <w:t>South Sudan</w:t>
            </w:r>
          </w:p>
        </w:tc>
      </w:tr>
      <w:tr w:rsidR="001A33A5" w:rsidRPr="00722F66" w14:paraId="4B5984BA" w14:textId="77777777" w:rsidTr="005D2FCB">
        <w:trPr>
          <w:trHeight w:val="300"/>
        </w:trPr>
        <w:tc>
          <w:tcPr>
            <w:tcW w:w="1005" w:type="pct"/>
            <w:hideMark/>
          </w:tcPr>
          <w:p w14:paraId="17C13FCF" w14:textId="77777777" w:rsidR="001A33A5" w:rsidRPr="00E31F3D" w:rsidRDefault="001A33A5" w:rsidP="005D2FCB">
            <w:pPr>
              <w:rPr>
                <w:rFonts w:ascii="Garamond" w:hAnsi="Garamond"/>
                <w:b/>
                <w:bCs/>
                <w:sz w:val="22"/>
                <w:szCs w:val="22"/>
              </w:rPr>
            </w:pPr>
            <w:r w:rsidRPr="00E31F3D">
              <w:rPr>
                <w:rFonts w:ascii="Garamond" w:hAnsi="Garamond"/>
                <w:b/>
                <w:bCs/>
                <w:sz w:val="22"/>
                <w:szCs w:val="22"/>
              </w:rPr>
              <w:t>Period / Duration</w:t>
            </w:r>
          </w:p>
        </w:tc>
        <w:tc>
          <w:tcPr>
            <w:tcW w:w="3995" w:type="pct"/>
            <w:hideMark/>
          </w:tcPr>
          <w:p w14:paraId="6BB9A0C5" w14:textId="77777777" w:rsidR="001A33A5" w:rsidRPr="00722F66" w:rsidRDefault="001A33A5" w:rsidP="005D2FCB">
            <w:pPr>
              <w:rPr>
                <w:rFonts w:ascii="Garamond" w:hAnsi="Garamond"/>
                <w:sz w:val="22"/>
                <w:szCs w:val="22"/>
              </w:rPr>
            </w:pPr>
            <w:r w:rsidRPr="00722F66">
              <w:rPr>
                <w:rFonts w:ascii="Garamond" w:hAnsi="Garamond"/>
                <w:sz w:val="22"/>
                <w:szCs w:val="22"/>
              </w:rPr>
              <w:t>40 days</w:t>
            </w:r>
          </w:p>
        </w:tc>
      </w:tr>
      <w:tr w:rsidR="001A33A5" w:rsidRPr="00722F66" w14:paraId="63E50ACF" w14:textId="77777777" w:rsidTr="005D2FCB">
        <w:trPr>
          <w:trHeight w:val="300"/>
        </w:trPr>
        <w:tc>
          <w:tcPr>
            <w:tcW w:w="1005" w:type="pct"/>
            <w:hideMark/>
          </w:tcPr>
          <w:p w14:paraId="4445A16C" w14:textId="77777777" w:rsidR="001A33A5" w:rsidRPr="00E31F3D" w:rsidRDefault="001A33A5" w:rsidP="005D2FCB">
            <w:pPr>
              <w:rPr>
                <w:rFonts w:ascii="Garamond" w:hAnsi="Garamond"/>
                <w:b/>
                <w:bCs/>
                <w:sz w:val="22"/>
                <w:szCs w:val="22"/>
              </w:rPr>
            </w:pPr>
            <w:r w:rsidRPr="00E31F3D">
              <w:rPr>
                <w:rFonts w:ascii="Garamond" w:hAnsi="Garamond"/>
                <w:b/>
                <w:bCs/>
                <w:sz w:val="22"/>
                <w:szCs w:val="22"/>
              </w:rPr>
              <w:t>Starting date</w:t>
            </w:r>
          </w:p>
        </w:tc>
        <w:tc>
          <w:tcPr>
            <w:tcW w:w="3995" w:type="pct"/>
            <w:hideMark/>
          </w:tcPr>
          <w:p w14:paraId="3E4E7B82" w14:textId="77777777" w:rsidR="001A33A5" w:rsidRPr="00722F66" w:rsidRDefault="001A33A5" w:rsidP="005D2FCB">
            <w:pPr>
              <w:rPr>
                <w:rFonts w:ascii="Garamond" w:hAnsi="Garamond"/>
                <w:sz w:val="22"/>
                <w:szCs w:val="22"/>
              </w:rPr>
            </w:pPr>
            <w:r>
              <w:rPr>
                <w:rFonts w:ascii="Garamond" w:hAnsi="Garamond"/>
                <w:sz w:val="22"/>
                <w:szCs w:val="22"/>
              </w:rPr>
              <w:t>6</w:t>
            </w:r>
            <w:r w:rsidRPr="00DC1D6D">
              <w:rPr>
                <w:rFonts w:ascii="Garamond" w:hAnsi="Garamond"/>
                <w:sz w:val="22"/>
                <w:szCs w:val="22"/>
                <w:vertAlign w:val="superscript"/>
              </w:rPr>
              <w:t>th</w:t>
            </w:r>
            <w:r>
              <w:rPr>
                <w:rFonts w:ascii="Garamond" w:hAnsi="Garamond"/>
                <w:sz w:val="22"/>
                <w:szCs w:val="22"/>
              </w:rPr>
              <w:t xml:space="preserve"> November 2026</w:t>
            </w:r>
          </w:p>
        </w:tc>
      </w:tr>
    </w:tbl>
    <w:p w14:paraId="64DC8635" w14:textId="77777777" w:rsidR="001A33A5" w:rsidRPr="00722F66" w:rsidRDefault="001A33A5" w:rsidP="001A33A5">
      <w:pPr>
        <w:pStyle w:val="ListParagraph"/>
        <w:spacing w:after="120"/>
        <w:ind w:left="360" w:hanging="360"/>
        <w:rPr>
          <w:rFonts w:ascii="Garamond" w:hAnsi="Garamond"/>
          <w:b/>
          <w:bCs/>
          <w:sz w:val="24"/>
          <w:szCs w:val="24"/>
        </w:rPr>
      </w:pPr>
    </w:p>
    <w:p w14:paraId="7B158561"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b/>
          <w:bCs/>
          <w:sz w:val="24"/>
          <w:szCs w:val="24"/>
        </w:rPr>
      </w:pPr>
      <w:r w:rsidRPr="00722F66">
        <w:rPr>
          <w:rFonts w:ascii="Garamond" w:hAnsi="Garamond"/>
          <w:b/>
          <w:bCs/>
          <w:sz w:val="24"/>
          <w:szCs w:val="24"/>
        </w:rPr>
        <w:t>Background</w:t>
      </w:r>
    </w:p>
    <w:p w14:paraId="03AACA2F"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t>The Ministry of Health of South Sudan works with partners to improve the health and wellbeing of the population through evidence-based policies, disease prevention, and quality health services. Malaria Consortium has supported the Ministry of Health in South Sudan since 2005, working in malaria control, health systems strengthening, community health, routine immunisation, malaria surveillance, and operational research. Through the RC Forward project, Malaria Consortium supports the generation of evidence to improve malaria programming and decision-making.</w:t>
      </w:r>
    </w:p>
    <w:p w14:paraId="4A1B2EF0"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t>Malaria remains the leading cause of illness and death in South Sudan, particularly among children under five years of age. To reduce the burden of malaria during peak transmission seasons, Seasonal Malaria Chemoprevention (SMC) was implemented in Aweil South and Aweil West counties between 2022 and 2025, reaching approximately 85,000 children annually.</w:t>
      </w:r>
    </w:p>
    <w:p w14:paraId="0FE47A11" w14:textId="77777777" w:rsidR="001A33A5" w:rsidRPr="00722F66" w:rsidRDefault="001A33A5" w:rsidP="001A33A5">
      <w:pPr>
        <w:spacing w:after="120"/>
        <w:rPr>
          <w:rFonts w:ascii="Garamond" w:hAnsi="Garamond"/>
          <w:sz w:val="22"/>
          <w:szCs w:val="22"/>
        </w:rPr>
      </w:pPr>
      <w:r w:rsidRPr="70D0F394">
        <w:rPr>
          <w:rFonts w:ascii="Garamond" w:hAnsi="Garamond"/>
          <w:sz w:val="22"/>
          <w:szCs w:val="22"/>
        </w:rPr>
        <w:t xml:space="preserve">In 2026, SMC was withdrawn owing to concerns related to long-term programme feasibility, cost-effectiveness, and emerging resistance to the medicines used in SMC. To mitigate the potential consequences of withdrawal, Malaria Consortium is implementing a package of malaria risk mitigation interventions in Aweil South and Aweil West counties, spanning malaria case management, surveillance and data use, and community behaviour change. While SMC is known to be highly effective in reducing malaria among children, there is limited evidence on the effects of withdrawing the intervention and on the extent to which a risk mitigation package can offset the resulting risks. </w:t>
      </w:r>
    </w:p>
    <w:p w14:paraId="4B2B9F96" w14:textId="77777777" w:rsidR="001A33A5" w:rsidRPr="00722F66" w:rsidRDefault="001A33A5" w:rsidP="001A33A5">
      <w:pPr>
        <w:spacing w:after="120"/>
        <w:rPr>
          <w:rFonts w:ascii="Garamond" w:hAnsi="Garamond"/>
          <w:sz w:val="22"/>
          <w:szCs w:val="22"/>
        </w:rPr>
      </w:pPr>
      <w:r w:rsidRPr="70D0F394">
        <w:rPr>
          <w:rFonts w:ascii="Garamond" w:hAnsi="Garamond"/>
          <w:sz w:val="22"/>
          <w:szCs w:val="22"/>
        </w:rPr>
        <w:t>Malaria Consortium therefore plans to conduct a mathematical modelling study to estimate the impact of the malaria risk mitigation package on malaria burden following SMC withdrawal, and to assess the potential burden under a counterfactual scenario in which the mitigation package had not been implemented. The study will draw on routine malaria surveillance data reported through DHIS2 and other relevant epidemiological and programme data. It will complement a separate qualitative study of community perceptions and experiences conducted under other funding; this consultancy covers the quantitative modelling component only. Findings will help improve understanding of the effects of SMC withdrawal and inform future malaria prevention and transition strategies in South Sudan and similar settings.</w:t>
      </w:r>
    </w:p>
    <w:p w14:paraId="63962D49" w14:textId="77777777" w:rsidR="001A33A5" w:rsidRDefault="001A33A5" w:rsidP="001A33A5">
      <w:pPr>
        <w:spacing w:after="120"/>
        <w:rPr>
          <w:rFonts w:ascii="Garamond" w:hAnsi="Garamond"/>
          <w:sz w:val="22"/>
          <w:szCs w:val="22"/>
        </w:rPr>
      </w:pPr>
      <w:r w:rsidRPr="00722F66">
        <w:rPr>
          <w:rFonts w:ascii="Garamond" w:hAnsi="Garamond"/>
          <w:sz w:val="22"/>
          <w:szCs w:val="22"/>
        </w:rPr>
        <w:t>To ensure atechnically rigorous approach, Malaria Consortium South Sudan is seeking the services of a consultant or consulting firm to provide technical leadership for the design, implementation, analysis, and dissemination of this quantitative modelling study.</w:t>
      </w:r>
    </w:p>
    <w:p w14:paraId="135423A9" w14:textId="77777777" w:rsidR="001A33A5" w:rsidRDefault="001A33A5" w:rsidP="001A33A5">
      <w:pPr>
        <w:pStyle w:val="ListParagraph"/>
        <w:spacing w:after="120"/>
        <w:ind w:left="360"/>
        <w:rPr>
          <w:rFonts w:ascii="Garamond" w:hAnsi="Garamond"/>
          <w:b/>
          <w:bCs/>
          <w:sz w:val="24"/>
          <w:szCs w:val="24"/>
        </w:rPr>
      </w:pPr>
    </w:p>
    <w:p w14:paraId="1DE8D194"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b/>
          <w:bCs/>
          <w:sz w:val="24"/>
          <w:szCs w:val="24"/>
        </w:rPr>
      </w:pPr>
      <w:r w:rsidRPr="00722F66">
        <w:rPr>
          <w:rFonts w:ascii="Garamond" w:hAnsi="Garamond"/>
          <w:b/>
          <w:bCs/>
          <w:sz w:val="24"/>
          <w:szCs w:val="24"/>
        </w:rPr>
        <w:t>Study Aim and Objectives</w:t>
      </w:r>
    </w:p>
    <w:p w14:paraId="07BCE3AD" w14:textId="77777777" w:rsidR="001A33A5" w:rsidRPr="00722F66" w:rsidRDefault="001A33A5" w:rsidP="001A33A5">
      <w:pPr>
        <w:pStyle w:val="Heading2"/>
        <w:spacing w:before="180"/>
        <w:rPr>
          <w:rFonts w:ascii="Garamond" w:hAnsi="Garamond"/>
          <w:sz w:val="22"/>
          <w:szCs w:val="22"/>
        </w:rPr>
      </w:pPr>
      <w:r w:rsidRPr="00722F66">
        <w:rPr>
          <w:rFonts w:ascii="Garamond" w:hAnsi="Garamond"/>
          <w:sz w:val="22"/>
          <w:szCs w:val="22"/>
        </w:rPr>
        <w:t>Overall aim</w:t>
      </w:r>
    </w:p>
    <w:p w14:paraId="74770D35" w14:textId="77777777" w:rsidR="001A33A5" w:rsidRPr="00722F66" w:rsidRDefault="001A33A5" w:rsidP="001A33A5">
      <w:pPr>
        <w:spacing w:after="120"/>
        <w:rPr>
          <w:rFonts w:ascii="Garamond" w:hAnsi="Garamond"/>
          <w:sz w:val="22"/>
          <w:szCs w:val="22"/>
        </w:rPr>
      </w:pPr>
      <w:r w:rsidRPr="70D0F394">
        <w:rPr>
          <w:rFonts w:ascii="Garamond" w:hAnsi="Garamond"/>
          <w:sz w:val="22"/>
          <w:szCs w:val="22"/>
        </w:rPr>
        <w:t>To use mathematical modelling to estimate the impact of the malaria risk mitigation package implemented following the withdrawal of Seasonal Malaria Chemoprevention on malaria burden in Aweil South and Aweil West counties, Northern Bahr el Ghazal State, South Sudan, and to assess the potential malaria burden under a counterfactual scenario in which the mitigation package had not been implemented.</w:t>
      </w:r>
    </w:p>
    <w:p w14:paraId="16428E49" w14:textId="77777777" w:rsidR="001A33A5" w:rsidRPr="00722F66" w:rsidRDefault="001A33A5" w:rsidP="001A33A5">
      <w:pPr>
        <w:pStyle w:val="Heading2"/>
        <w:spacing w:before="180"/>
        <w:rPr>
          <w:rFonts w:ascii="Garamond" w:hAnsi="Garamond"/>
          <w:sz w:val="22"/>
          <w:szCs w:val="22"/>
        </w:rPr>
      </w:pPr>
      <w:r w:rsidRPr="00722F66">
        <w:rPr>
          <w:rFonts w:ascii="Garamond" w:hAnsi="Garamond"/>
          <w:sz w:val="22"/>
          <w:szCs w:val="22"/>
        </w:rPr>
        <w:t>Specific objectives</w:t>
      </w:r>
    </w:p>
    <w:p w14:paraId="12594CE1"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t>The study aims to:</w:t>
      </w:r>
    </w:p>
    <w:p w14:paraId="06E71CB9" w14:textId="77777777" w:rsidR="001A33A5" w:rsidRPr="00722F66" w:rsidRDefault="001A33A5" w:rsidP="001A33A5">
      <w:pPr>
        <w:pStyle w:val="ListParagraph"/>
        <w:numPr>
          <w:ilvl w:val="0"/>
          <w:numId w:val="44"/>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70D0F394">
        <w:rPr>
          <w:rFonts w:ascii="Garamond" w:hAnsi="Garamond"/>
          <w:sz w:val="22"/>
          <w:szCs w:val="22"/>
        </w:rPr>
        <w:lastRenderedPageBreak/>
        <w:t>Estimate malaria trends following SMC withdrawal under the observed scenario, incorporating the package of malaria risk mitigation interventions implemented in Aweil South and Aweil West counties.</w:t>
      </w:r>
    </w:p>
    <w:p w14:paraId="6B459589" w14:textId="77777777" w:rsidR="001A33A5" w:rsidRPr="00722F66" w:rsidRDefault="001A33A5" w:rsidP="001A33A5">
      <w:pPr>
        <w:pStyle w:val="ListParagraph"/>
        <w:numPr>
          <w:ilvl w:val="0"/>
          <w:numId w:val="44"/>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Compare model outputs with observed health-facility-reported (DHIS2) malaria data to assess the consistency and plausibility of the estimated impact of the mitigation package.</w:t>
      </w:r>
    </w:p>
    <w:p w14:paraId="678688AD" w14:textId="77777777" w:rsidR="001A33A5" w:rsidRPr="00722F66" w:rsidRDefault="001A33A5" w:rsidP="001A33A5">
      <w:pPr>
        <w:pStyle w:val="ListParagraph"/>
        <w:numPr>
          <w:ilvl w:val="0"/>
          <w:numId w:val="44"/>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70D0F394">
        <w:rPr>
          <w:rFonts w:ascii="Garamond" w:hAnsi="Garamond"/>
          <w:sz w:val="22"/>
          <w:szCs w:val="22"/>
        </w:rPr>
        <w:t>Simulate a counterfactual scenario representing the absence of the malaria risk mitigation package to estimate the potential malaria burden that may have occurred without these interventions.</w:t>
      </w:r>
    </w:p>
    <w:p w14:paraId="2F3641DF" w14:textId="77777777" w:rsidR="001A33A5" w:rsidRPr="00722F66" w:rsidRDefault="001A33A5" w:rsidP="001A33A5">
      <w:pPr>
        <w:pStyle w:val="ListParagraph"/>
        <w:numPr>
          <w:ilvl w:val="0"/>
          <w:numId w:val="44"/>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Assess the potential contribution of the mitigation package in reducing the consequences of SMC withdrawal, based on the difference between the observed and counterfactual scenarios.</w:t>
      </w:r>
    </w:p>
    <w:p w14:paraId="4F89C680" w14:textId="77777777" w:rsidR="001A33A5" w:rsidRPr="00722F66" w:rsidRDefault="001A33A5" w:rsidP="001A33A5">
      <w:pPr>
        <w:pStyle w:val="ListParagraph"/>
        <w:numPr>
          <w:ilvl w:val="0"/>
          <w:numId w:val="44"/>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Generate quantitative evidence, lessons, and recommendations to inform future malaria prevention and transition programmes.</w:t>
      </w:r>
    </w:p>
    <w:p w14:paraId="73910911" w14:textId="77777777" w:rsidR="001A33A5" w:rsidRPr="00722F66" w:rsidRDefault="001A33A5" w:rsidP="001A33A5">
      <w:pPr>
        <w:pStyle w:val="ListParagraph"/>
        <w:spacing w:after="120"/>
        <w:ind w:left="360"/>
        <w:rPr>
          <w:rFonts w:ascii="Garamond" w:hAnsi="Garamond"/>
        </w:rPr>
      </w:pPr>
    </w:p>
    <w:p w14:paraId="1E15D8F3"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722F66">
        <w:rPr>
          <w:rFonts w:ascii="Garamond" w:hAnsi="Garamond"/>
          <w:b/>
          <w:bCs/>
          <w:sz w:val="24"/>
          <w:szCs w:val="24"/>
        </w:rPr>
        <w:t>Study Design and Methodology</w:t>
      </w:r>
    </w:p>
    <w:p w14:paraId="47309AD9" w14:textId="77777777" w:rsidR="001A33A5" w:rsidRPr="00722F66" w:rsidRDefault="001A33A5" w:rsidP="001A33A5">
      <w:pPr>
        <w:spacing w:after="120"/>
        <w:rPr>
          <w:rFonts w:ascii="Garamond" w:hAnsi="Garamond"/>
          <w:sz w:val="22"/>
          <w:szCs w:val="22"/>
        </w:rPr>
      </w:pPr>
      <w:r w:rsidRPr="70D0F394">
        <w:rPr>
          <w:rFonts w:ascii="Garamond" w:hAnsi="Garamond"/>
          <w:sz w:val="22"/>
          <w:szCs w:val="22"/>
        </w:rPr>
        <w:t>The study will adopt a quantitative modelling design. Mathematical modelling approaches will be used to estimate the impact of the malaria risk mitigation package implemented following SMC withdrawal and to assess the potential malaria burden under a counterfactual scenario in which these mitigation measures were not implemented. The model will be informed by routine malaria surveillance data from health facilities reported through DHIS2, alongside relevant epidemiological and programme data, and will incorporate key malaria transmission dynamics, including seasonal variation, historical malaria trends, and the expected effects of SMC withdrawal on malaria burden.</w:t>
      </w:r>
    </w:p>
    <w:p w14:paraId="2EB155FE" w14:textId="77777777" w:rsidR="001A33A5" w:rsidRPr="00722F66" w:rsidRDefault="001A33A5" w:rsidP="001A33A5">
      <w:pPr>
        <w:spacing w:after="120"/>
        <w:rPr>
          <w:rFonts w:ascii="Garamond" w:hAnsi="Garamond"/>
          <w:sz w:val="22"/>
          <w:szCs w:val="22"/>
        </w:rPr>
      </w:pPr>
      <w:r w:rsidRPr="70D0F394">
        <w:rPr>
          <w:rFonts w:ascii="Garamond" w:hAnsi="Garamond"/>
          <w:sz w:val="22"/>
          <w:szCs w:val="22"/>
        </w:rPr>
        <w:t>First, the model will estimate malaria trends following SMC withdrawal under the observed scenario, incorporating the package of malaria risk mitigation interventions implemented in Aweil South and Aweil West counties. Model outputs will be compared with observed health-facility-reported malaria data to assess the consistency and plausibility of the estimated impact of the mitigation package. Second, the model will simulate a counterfactual scenario representing the absence of the malaria risk mitigation package to estimate the potential malaria burden that may have occurred without these interventions. The difference between the observed and counterfactual scenarios will be used to assess the potential contribution of the mitigation package in reducing the consequences of SMC withdrawal. Comparator counties (Aweil Centre and Aweil North), where SMC was not implemented, will be used to inform model assumptions and provide additional contextual interpretation of the projected trends. The findings will complement a separate qualitative study of community perceptions and experiences conducted under other funding, with which they may subsequently be triangulated.</w:t>
      </w:r>
    </w:p>
    <w:p w14:paraId="643CBEF9" w14:textId="77777777" w:rsidR="001A33A5" w:rsidRDefault="001A33A5" w:rsidP="001A33A5">
      <w:pPr>
        <w:spacing w:after="120"/>
        <w:rPr>
          <w:rFonts w:ascii="Garamond" w:hAnsi="Garamond"/>
          <w:sz w:val="22"/>
          <w:szCs w:val="22"/>
        </w:rPr>
      </w:pPr>
      <w:r w:rsidRPr="70D0F394">
        <w:rPr>
          <w:rFonts w:ascii="Garamond" w:hAnsi="Garamond"/>
          <w:sz w:val="22"/>
          <w:szCs w:val="22"/>
        </w:rPr>
        <w:t>Note: The description of the modelling approach above is intentionally indicative rather than prescriptive. The specific model structure, calibration and parameterisation will depend on the availability, quality and granularity of relevant data, as well as the assumptions required to address the modelling objectives. The successful consultant / consultancy firm will be expected to critically assess the available data and determine the most feasible and methodologically robust modelling approach for achieving the stated objectives. The final modelling strategy, including the approach to calibration, parameterisation, estimation of uncertainty and counterfactual simulation, should therefore be agreed with Malaria Consortium following an assessment of the available data and the proposed modelling framework.</w:t>
      </w:r>
    </w:p>
    <w:p w14:paraId="09773E29" w14:textId="77777777" w:rsidR="001A33A5" w:rsidRPr="00722F66" w:rsidRDefault="001A33A5" w:rsidP="001A33A5">
      <w:pPr>
        <w:spacing w:after="120"/>
        <w:rPr>
          <w:rFonts w:ascii="Garamond" w:hAnsi="Garamond"/>
          <w:sz w:val="22"/>
          <w:szCs w:val="22"/>
        </w:rPr>
      </w:pPr>
    </w:p>
    <w:p w14:paraId="3E986D5B"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rPr>
      </w:pPr>
      <w:r w:rsidRPr="00722F66">
        <w:rPr>
          <w:rFonts w:ascii="Garamond" w:hAnsi="Garamond"/>
          <w:b/>
          <w:bCs/>
          <w:sz w:val="26"/>
          <w:szCs w:val="26"/>
        </w:rPr>
        <w:t>Scope of Work</w:t>
      </w:r>
    </w:p>
    <w:p w14:paraId="78A81A51"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t>The consultant or consulting firm will provide technical leadership for the implementation of the quantitative modelling study and support all stages from inception to dissemination. The specific tasks are grouped below.</w:t>
      </w:r>
    </w:p>
    <w:p w14:paraId="64068298" w14:textId="77777777" w:rsidR="001A33A5" w:rsidRPr="00722F66" w:rsidRDefault="001A33A5" w:rsidP="001A33A5">
      <w:pPr>
        <w:pStyle w:val="ListParagraph"/>
        <w:numPr>
          <w:ilvl w:val="1"/>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722F66">
        <w:rPr>
          <w:rFonts w:ascii="Garamond" w:hAnsi="Garamond"/>
          <w:b/>
          <w:bCs/>
          <w:sz w:val="22"/>
          <w:szCs w:val="22"/>
        </w:rPr>
        <w:t>Inception and planning</w:t>
      </w:r>
    </w:p>
    <w:p w14:paraId="68CCF415"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Participate in inception meetings with Malaria Consortium, the NMCP, the Ministry of Health, the technical modelling partners, and other stakeholders.</w:t>
      </w:r>
    </w:p>
    <w:p w14:paraId="19BCB4EE"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Review available study documents, the protocol, existing literature, and prior modelling work.</w:t>
      </w:r>
    </w:p>
    <w:p w14:paraId="7775C621"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Develop a detailed inception report, analytical plan, and workplan.</w:t>
      </w:r>
    </w:p>
    <w:p w14:paraId="7C3EDE9D"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lastRenderedPageBreak/>
        <w:t>Support data-access agreements and any ethical review or approval processes where required.</w:t>
      </w:r>
    </w:p>
    <w:p w14:paraId="12EF2C57" w14:textId="77777777" w:rsidR="001A33A5" w:rsidRPr="00722F66" w:rsidRDefault="001A33A5" w:rsidP="001A33A5">
      <w:pPr>
        <w:pStyle w:val="ListParagraph"/>
        <w:spacing w:after="120"/>
        <w:ind w:left="360"/>
        <w:rPr>
          <w:rFonts w:ascii="Garamond" w:hAnsi="Garamond"/>
          <w:sz w:val="22"/>
          <w:szCs w:val="22"/>
        </w:rPr>
      </w:pPr>
    </w:p>
    <w:p w14:paraId="7C84D075" w14:textId="77777777" w:rsidR="001A33A5" w:rsidRPr="00722F66" w:rsidRDefault="001A33A5" w:rsidP="001A33A5">
      <w:pPr>
        <w:pStyle w:val="ListParagraph"/>
        <w:numPr>
          <w:ilvl w:val="1"/>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722F66">
        <w:rPr>
          <w:rFonts w:ascii="Garamond" w:hAnsi="Garamond"/>
          <w:b/>
          <w:bCs/>
          <w:sz w:val="22"/>
          <w:szCs w:val="22"/>
        </w:rPr>
        <w:t>Data assembly and management</w:t>
      </w:r>
    </w:p>
    <w:p w14:paraId="0E3E03F4"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Compile routine malaria surveillance (DHIS2) data from health facilities from 2021 onwards.</w:t>
      </w:r>
    </w:p>
    <w:p w14:paraId="7C2A6D65"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Compile relevant epidemiological and programme data, including Malaria Indicator Survey (MIS), rainfall/climate, ITN distribution, malaria vaccine coverage, and population data.</w:t>
      </w:r>
    </w:p>
    <w:p w14:paraId="02B3C005"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Assess data completeness, consistency, and quality, and document limitations and cleaning steps.</w:t>
      </w:r>
    </w:p>
    <w:p w14:paraId="44DA2AE6"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Prepare analysis-ready datasets and a reproducible data-management workflow.</w:t>
      </w:r>
    </w:p>
    <w:p w14:paraId="00ACA469" w14:textId="77777777" w:rsidR="001A33A5" w:rsidRPr="00722F66" w:rsidRDefault="001A33A5" w:rsidP="001A33A5">
      <w:pPr>
        <w:pStyle w:val="ListParagraph"/>
        <w:spacing w:after="120"/>
        <w:ind w:left="360"/>
        <w:rPr>
          <w:rFonts w:ascii="Garamond" w:hAnsi="Garamond"/>
          <w:sz w:val="22"/>
          <w:szCs w:val="22"/>
        </w:rPr>
      </w:pPr>
    </w:p>
    <w:p w14:paraId="7A2BF502" w14:textId="77777777" w:rsidR="001A33A5" w:rsidRPr="00722F66" w:rsidRDefault="001A33A5" w:rsidP="001A33A5">
      <w:pPr>
        <w:pStyle w:val="ListParagraph"/>
        <w:numPr>
          <w:ilvl w:val="1"/>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722F66">
        <w:rPr>
          <w:rFonts w:ascii="Garamond" w:hAnsi="Garamond"/>
          <w:b/>
          <w:bCs/>
          <w:sz w:val="22"/>
          <w:szCs w:val="22"/>
        </w:rPr>
        <w:t>Modelling and analysis</w:t>
      </w:r>
    </w:p>
    <w:p w14:paraId="036335A8"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Develop the modelling framework, assumptions, and parameters in collaboration with Malaria Consortium and the technical partners, incorporating seasonal variation, historical malaria trends, and the expected effects of SMC withdrawal.</w:t>
      </w:r>
    </w:p>
    <w:p w14:paraId="100E2AA7"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70D0F394">
        <w:rPr>
          <w:rFonts w:ascii="Garamond" w:hAnsi="Garamond"/>
          <w:sz w:val="22"/>
          <w:szCs w:val="22"/>
        </w:rPr>
        <w:t>Estimate malaria trends following SMC withdrawal under the observed scenario, incorporating the malaria risk mitigation package.</w:t>
      </w:r>
    </w:p>
    <w:p w14:paraId="0A86FA20"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Compare model outputs with observed health-facility-reported (DHIS2) data to assess consistency and plausibility.</w:t>
      </w:r>
    </w:p>
    <w:p w14:paraId="77364C9A"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70D0F394">
        <w:rPr>
          <w:rFonts w:ascii="Garamond" w:hAnsi="Garamond"/>
          <w:sz w:val="22"/>
          <w:szCs w:val="22"/>
        </w:rPr>
        <w:t>Simulate the counterfactual scenario (absence of the malaria risk mitigation package) to estimate the potential malaria burden without these interventions.</w:t>
      </w:r>
    </w:p>
    <w:p w14:paraId="7925ABE0"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Estimate the contribution of the mitigation package as the difference between the observed and counterfactual scenarios.</w:t>
      </w:r>
    </w:p>
    <w:p w14:paraId="353F9B00"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Use comparator counties (Aweil Centre and Aweil North) to inform model assumptions and contextual interpretation.</w:t>
      </w:r>
    </w:p>
    <w:p w14:paraId="642A14C2"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Conduct sensitivity and uncertainty analyses, and document model validation.</w:t>
      </w:r>
    </w:p>
    <w:p w14:paraId="3D6B3470" w14:textId="77777777" w:rsidR="001A33A5" w:rsidRPr="00722F66" w:rsidRDefault="001A33A5" w:rsidP="001A33A5">
      <w:pPr>
        <w:pStyle w:val="ListParagraph"/>
        <w:spacing w:after="120"/>
        <w:ind w:left="360"/>
        <w:rPr>
          <w:rFonts w:ascii="Garamond" w:hAnsi="Garamond"/>
          <w:sz w:val="22"/>
          <w:szCs w:val="22"/>
        </w:rPr>
      </w:pPr>
    </w:p>
    <w:p w14:paraId="54C77DFC" w14:textId="77777777" w:rsidR="001A33A5" w:rsidRPr="00722F66" w:rsidRDefault="001A33A5" w:rsidP="001A33A5">
      <w:pPr>
        <w:pStyle w:val="ListParagraph"/>
        <w:numPr>
          <w:ilvl w:val="1"/>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722F66">
        <w:rPr>
          <w:rFonts w:ascii="Garamond" w:hAnsi="Garamond"/>
          <w:b/>
          <w:bCs/>
          <w:sz w:val="22"/>
          <w:szCs w:val="22"/>
        </w:rPr>
        <w:t>Reporting and dissemination</w:t>
      </w:r>
    </w:p>
    <w:p w14:paraId="04390976"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Prepare technical and analytical reports with clear tables, figures, and visualisations.</w:t>
      </w:r>
    </w:p>
    <w:p w14:paraId="1B2CB056"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Develop presentations and learning briefs.</w:t>
      </w:r>
    </w:p>
    <w:p w14:paraId="1C759D20"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Present findings during stakeholder validation meetings.</w:t>
      </w:r>
    </w:p>
    <w:p w14:paraId="67198BD8"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Incorporate feedback from stakeholders.</w:t>
      </w:r>
    </w:p>
    <w:p w14:paraId="5A16D8A6"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Develop a final quantitative study report.</w:t>
      </w:r>
    </w:p>
    <w:p w14:paraId="398249D2"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Share all datasets, analysis code, and modelling outputs with Malaria Consortium.</w:t>
      </w:r>
    </w:p>
    <w:p w14:paraId="5656DE3F"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Support dissemination of findings through workshops and publications.</w:t>
      </w:r>
    </w:p>
    <w:p w14:paraId="5D98F25F" w14:textId="77777777" w:rsidR="001A33A5" w:rsidRPr="00722F66" w:rsidRDefault="001A33A5" w:rsidP="001A33A5">
      <w:pPr>
        <w:pStyle w:val="ListParagraph"/>
        <w:spacing w:after="120"/>
        <w:ind w:left="360"/>
        <w:rPr>
          <w:rFonts w:ascii="Garamond" w:hAnsi="Garamond"/>
        </w:rPr>
      </w:pPr>
    </w:p>
    <w:p w14:paraId="4F971E65"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722F66">
        <w:rPr>
          <w:rFonts w:ascii="Garamond" w:hAnsi="Garamond"/>
          <w:b/>
          <w:bCs/>
          <w:sz w:val="24"/>
          <w:szCs w:val="24"/>
        </w:rPr>
        <w:t>Duration and Deliverables</w:t>
      </w:r>
    </w:p>
    <w:p w14:paraId="7375FA81" w14:textId="77777777" w:rsidR="001A33A5" w:rsidRPr="00722F66" w:rsidRDefault="001A33A5" w:rsidP="001A33A5">
      <w:pPr>
        <w:spacing w:after="120"/>
        <w:rPr>
          <w:rFonts w:ascii="Garamond" w:hAnsi="Garamond"/>
        </w:rPr>
      </w:pPr>
      <w:r w:rsidRPr="00722F66">
        <w:rPr>
          <w:rFonts w:ascii="Garamond" w:hAnsi="Garamond"/>
        </w:rPr>
        <w:t>The assignment is expected to take 40 working days, commencing on 20th October 2026. The consultant will submit the following deliverables, with the indicative level of effort shown against each: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8"/>
        <w:gridCol w:w="7336"/>
        <w:gridCol w:w="2152"/>
      </w:tblGrid>
      <w:tr w:rsidR="001A33A5" w:rsidRPr="00722F66" w14:paraId="4C510197" w14:textId="77777777" w:rsidTr="005D2FCB">
        <w:trPr>
          <w:tblHeader/>
        </w:trPr>
        <w:tc>
          <w:tcPr>
            <w:tcW w:w="463" w:type="pct"/>
            <w:tcMar>
              <w:top w:w="50" w:type="dxa"/>
              <w:left w:w="100" w:type="dxa"/>
              <w:bottom w:w="50" w:type="dxa"/>
              <w:right w:w="100" w:type="dxa"/>
            </w:tcMar>
          </w:tcPr>
          <w:p w14:paraId="101823B2" w14:textId="77777777" w:rsidR="001A33A5" w:rsidRPr="00722F66" w:rsidRDefault="001A33A5" w:rsidP="005D2FCB">
            <w:pPr>
              <w:jc w:val="center"/>
              <w:rPr>
                <w:rFonts w:ascii="Garamond" w:hAnsi="Garamond"/>
              </w:rPr>
            </w:pPr>
            <w:r w:rsidRPr="00722F66">
              <w:rPr>
                <w:rFonts w:ascii="Garamond" w:hAnsi="Garamond"/>
                <w:b/>
                <w:bCs/>
              </w:rPr>
              <w:t>S/N</w:t>
            </w:r>
          </w:p>
        </w:tc>
        <w:tc>
          <w:tcPr>
            <w:tcW w:w="3508" w:type="pct"/>
            <w:tcMar>
              <w:top w:w="50" w:type="dxa"/>
              <w:left w:w="100" w:type="dxa"/>
              <w:bottom w:w="50" w:type="dxa"/>
              <w:right w:w="100" w:type="dxa"/>
            </w:tcMar>
          </w:tcPr>
          <w:p w14:paraId="091E2ED2" w14:textId="77777777" w:rsidR="001A33A5" w:rsidRPr="00722F66" w:rsidRDefault="001A33A5" w:rsidP="005D2FCB">
            <w:pPr>
              <w:rPr>
                <w:rFonts w:ascii="Garamond" w:hAnsi="Garamond"/>
              </w:rPr>
            </w:pPr>
            <w:r w:rsidRPr="00722F66">
              <w:rPr>
                <w:rFonts w:ascii="Garamond" w:hAnsi="Garamond"/>
                <w:b/>
                <w:bCs/>
              </w:rPr>
              <w:t>Deliverable</w:t>
            </w:r>
          </w:p>
        </w:tc>
        <w:tc>
          <w:tcPr>
            <w:tcW w:w="1029" w:type="pct"/>
            <w:tcMar>
              <w:top w:w="50" w:type="dxa"/>
              <w:left w:w="100" w:type="dxa"/>
              <w:bottom w:w="50" w:type="dxa"/>
              <w:right w:w="100" w:type="dxa"/>
            </w:tcMar>
          </w:tcPr>
          <w:p w14:paraId="65F6E8E2" w14:textId="77777777" w:rsidR="001A33A5" w:rsidRPr="00722F66" w:rsidRDefault="001A33A5" w:rsidP="005D2FCB">
            <w:pPr>
              <w:jc w:val="center"/>
              <w:rPr>
                <w:rFonts w:ascii="Garamond" w:hAnsi="Garamond"/>
              </w:rPr>
            </w:pPr>
            <w:r w:rsidRPr="00722F66">
              <w:rPr>
                <w:rFonts w:ascii="Garamond" w:hAnsi="Garamond"/>
                <w:b/>
                <w:bCs/>
              </w:rPr>
              <w:t>Estimated days</w:t>
            </w:r>
          </w:p>
        </w:tc>
      </w:tr>
      <w:tr w:rsidR="001A33A5" w:rsidRPr="00722F66" w14:paraId="25E1BB92" w14:textId="77777777" w:rsidTr="005D2FCB">
        <w:tc>
          <w:tcPr>
            <w:tcW w:w="463" w:type="pct"/>
            <w:tcMar>
              <w:top w:w="50" w:type="dxa"/>
              <w:left w:w="100" w:type="dxa"/>
              <w:bottom w:w="50" w:type="dxa"/>
              <w:right w:w="100" w:type="dxa"/>
            </w:tcMar>
          </w:tcPr>
          <w:p w14:paraId="5AB6CF60" w14:textId="77777777" w:rsidR="001A33A5" w:rsidRPr="00722F66" w:rsidRDefault="001A33A5" w:rsidP="005D2FCB">
            <w:pPr>
              <w:jc w:val="center"/>
              <w:rPr>
                <w:rFonts w:ascii="Garamond" w:hAnsi="Garamond"/>
              </w:rPr>
            </w:pPr>
            <w:r w:rsidRPr="00722F66">
              <w:rPr>
                <w:rFonts w:ascii="Garamond" w:hAnsi="Garamond"/>
              </w:rPr>
              <w:t>1</w:t>
            </w:r>
          </w:p>
        </w:tc>
        <w:tc>
          <w:tcPr>
            <w:tcW w:w="3508" w:type="pct"/>
            <w:tcMar>
              <w:top w:w="50" w:type="dxa"/>
              <w:left w:w="100" w:type="dxa"/>
              <w:bottom w:w="50" w:type="dxa"/>
              <w:right w:w="100" w:type="dxa"/>
            </w:tcMar>
          </w:tcPr>
          <w:p w14:paraId="323E87B1" w14:textId="77777777" w:rsidR="001A33A5" w:rsidRPr="00722F66" w:rsidRDefault="001A33A5" w:rsidP="005D2FCB">
            <w:pPr>
              <w:rPr>
                <w:rFonts w:ascii="Garamond" w:hAnsi="Garamond"/>
              </w:rPr>
            </w:pPr>
            <w:r w:rsidRPr="00722F66">
              <w:rPr>
                <w:rFonts w:ascii="Garamond" w:hAnsi="Garamond"/>
              </w:rPr>
              <w:t>Inception Report, Analytical Plan and Workplan</w:t>
            </w:r>
          </w:p>
        </w:tc>
        <w:tc>
          <w:tcPr>
            <w:tcW w:w="1029" w:type="pct"/>
            <w:tcMar>
              <w:top w:w="50" w:type="dxa"/>
              <w:left w:w="100" w:type="dxa"/>
              <w:bottom w:w="50" w:type="dxa"/>
              <w:right w:w="100" w:type="dxa"/>
            </w:tcMar>
          </w:tcPr>
          <w:p w14:paraId="23E867C5" w14:textId="77777777" w:rsidR="001A33A5" w:rsidRPr="00722F66" w:rsidRDefault="001A33A5" w:rsidP="005D2FCB">
            <w:pPr>
              <w:jc w:val="center"/>
              <w:rPr>
                <w:rFonts w:ascii="Garamond" w:hAnsi="Garamond"/>
              </w:rPr>
            </w:pPr>
            <w:r w:rsidRPr="00722F66">
              <w:rPr>
                <w:rFonts w:ascii="Garamond" w:hAnsi="Garamond"/>
              </w:rPr>
              <w:t>3</w:t>
            </w:r>
          </w:p>
        </w:tc>
      </w:tr>
      <w:tr w:rsidR="001A33A5" w:rsidRPr="00722F66" w14:paraId="06B3D28C" w14:textId="77777777" w:rsidTr="005D2FCB">
        <w:tc>
          <w:tcPr>
            <w:tcW w:w="463" w:type="pct"/>
            <w:tcMar>
              <w:top w:w="50" w:type="dxa"/>
              <w:left w:w="100" w:type="dxa"/>
              <w:bottom w:w="50" w:type="dxa"/>
              <w:right w:w="100" w:type="dxa"/>
            </w:tcMar>
          </w:tcPr>
          <w:p w14:paraId="5FE5A30F" w14:textId="77777777" w:rsidR="001A33A5" w:rsidRPr="00722F66" w:rsidRDefault="001A33A5" w:rsidP="005D2FCB">
            <w:pPr>
              <w:jc w:val="center"/>
              <w:rPr>
                <w:rFonts w:ascii="Garamond" w:hAnsi="Garamond"/>
              </w:rPr>
            </w:pPr>
            <w:r w:rsidRPr="00722F66">
              <w:rPr>
                <w:rFonts w:ascii="Garamond" w:hAnsi="Garamond"/>
              </w:rPr>
              <w:t>2</w:t>
            </w:r>
          </w:p>
        </w:tc>
        <w:tc>
          <w:tcPr>
            <w:tcW w:w="3508" w:type="pct"/>
            <w:tcMar>
              <w:top w:w="50" w:type="dxa"/>
              <w:left w:w="100" w:type="dxa"/>
              <w:bottom w:w="50" w:type="dxa"/>
              <w:right w:w="100" w:type="dxa"/>
            </w:tcMar>
          </w:tcPr>
          <w:p w14:paraId="07AD5A2F" w14:textId="77777777" w:rsidR="001A33A5" w:rsidRPr="00722F66" w:rsidRDefault="001A33A5" w:rsidP="005D2FCB">
            <w:pPr>
              <w:rPr>
                <w:rFonts w:ascii="Garamond" w:hAnsi="Garamond"/>
              </w:rPr>
            </w:pPr>
            <w:r w:rsidRPr="00722F66">
              <w:rPr>
                <w:rFonts w:ascii="Garamond" w:hAnsi="Garamond"/>
              </w:rPr>
              <w:t>Data Assembly and Quality Assessment Report</w:t>
            </w:r>
          </w:p>
        </w:tc>
        <w:tc>
          <w:tcPr>
            <w:tcW w:w="1029" w:type="pct"/>
            <w:tcMar>
              <w:top w:w="50" w:type="dxa"/>
              <w:left w:w="100" w:type="dxa"/>
              <w:bottom w:w="50" w:type="dxa"/>
              <w:right w:w="100" w:type="dxa"/>
            </w:tcMar>
          </w:tcPr>
          <w:p w14:paraId="2069677C" w14:textId="77777777" w:rsidR="001A33A5" w:rsidRPr="00722F66" w:rsidRDefault="001A33A5" w:rsidP="005D2FCB">
            <w:pPr>
              <w:jc w:val="center"/>
              <w:rPr>
                <w:rFonts w:ascii="Garamond" w:hAnsi="Garamond"/>
              </w:rPr>
            </w:pPr>
            <w:r w:rsidRPr="00722F66">
              <w:rPr>
                <w:rFonts w:ascii="Garamond" w:hAnsi="Garamond"/>
              </w:rPr>
              <w:t>5</w:t>
            </w:r>
          </w:p>
        </w:tc>
      </w:tr>
      <w:tr w:rsidR="001A33A5" w:rsidRPr="00722F66" w14:paraId="622113DC" w14:textId="77777777" w:rsidTr="005D2FCB">
        <w:tc>
          <w:tcPr>
            <w:tcW w:w="463" w:type="pct"/>
            <w:tcMar>
              <w:top w:w="50" w:type="dxa"/>
              <w:left w:w="100" w:type="dxa"/>
              <w:bottom w:w="50" w:type="dxa"/>
              <w:right w:w="100" w:type="dxa"/>
            </w:tcMar>
          </w:tcPr>
          <w:p w14:paraId="3BA0F7D0" w14:textId="77777777" w:rsidR="001A33A5" w:rsidRPr="00722F66" w:rsidRDefault="001A33A5" w:rsidP="005D2FCB">
            <w:pPr>
              <w:jc w:val="center"/>
              <w:rPr>
                <w:rFonts w:ascii="Garamond" w:hAnsi="Garamond"/>
              </w:rPr>
            </w:pPr>
            <w:r w:rsidRPr="00722F66">
              <w:rPr>
                <w:rFonts w:ascii="Garamond" w:hAnsi="Garamond"/>
              </w:rPr>
              <w:t>3</w:t>
            </w:r>
          </w:p>
        </w:tc>
        <w:tc>
          <w:tcPr>
            <w:tcW w:w="3508" w:type="pct"/>
            <w:tcMar>
              <w:top w:w="50" w:type="dxa"/>
              <w:left w:w="100" w:type="dxa"/>
              <w:bottom w:w="50" w:type="dxa"/>
              <w:right w:w="100" w:type="dxa"/>
            </w:tcMar>
          </w:tcPr>
          <w:p w14:paraId="294FADD2" w14:textId="77777777" w:rsidR="001A33A5" w:rsidRPr="00722F66" w:rsidRDefault="001A33A5" w:rsidP="005D2FCB">
            <w:pPr>
              <w:rPr>
                <w:rFonts w:ascii="Garamond" w:hAnsi="Garamond"/>
              </w:rPr>
            </w:pPr>
            <w:r w:rsidRPr="00722F66">
              <w:rPr>
                <w:rFonts w:ascii="Garamond" w:hAnsi="Garamond"/>
              </w:rPr>
              <w:t>Data Access / Ethical Support Package</w:t>
            </w:r>
          </w:p>
        </w:tc>
        <w:tc>
          <w:tcPr>
            <w:tcW w:w="1029" w:type="pct"/>
            <w:tcMar>
              <w:top w:w="50" w:type="dxa"/>
              <w:left w:w="100" w:type="dxa"/>
              <w:bottom w:w="50" w:type="dxa"/>
              <w:right w:w="100" w:type="dxa"/>
            </w:tcMar>
          </w:tcPr>
          <w:p w14:paraId="70CC2129" w14:textId="77777777" w:rsidR="001A33A5" w:rsidRPr="00722F66" w:rsidRDefault="001A33A5" w:rsidP="005D2FCB">
            <w:pPr>
              <w:jc w:val="center"/>
              <w:rPr>
                <w:rFonts w:ascii="Garamond" w:hAnsi="Garamond"/>
              </w:rPr>
            </w:pPr>
            <w:r w:rsidRPr="00722F66">
              <w:rPr>
                <w:rFonts w:ascii="Garamond" w:hAnsi="Garamond"/>
              </w:rPr>
              <w:t>2</w:t>
            </w:r>
          </w:p>
        </w:tc>
      </w:tr>
      <w:tr w:rsidR="001A33A5" w:rsidRPr="00722F66" w14:paraId="51A5AC47" w14:textId="77777777" w:rsidTr="005D2FCB">
        <w:tc>
          <w:tcPr>
            <w:tcW w:w="463" w:type="pct"/>
            <w:tcMar>
              <w:top w:w="50" w:type="dxa"/>
              <w:left w:w="100" w:type="dxa"/>
              <w:bottom w:w="50" w:type="dxa"/>
              <w:right w:w="100" w:type="dxa"/>
            </w:tcMar>
          </w:tcPr>
          <w:p w14:paraId="2A03C367" w14:textId="77777777" w:rsidR="001A33A5" w:rsidRPr="00722F66" w:rsidRDefault="001A33A5" w:rsidP="005D2FCB">
            <w:pPr>
              <w:jc w:val="center"/>
              <w:rPr>
                <w:rFonts w:ascii="Garamond" w:hAnsi="Garamond"/>
              </w:rPr>
            </w:pPr>
            <w:r w:rsidRPr="00722F66">
              <w:rPr>
                <w:rFonts w:ascii="Garamond" w:hAnsi="Garamond"/>
              </w:rPr>
              <w:lastRenderedPageBreak/>
              <w:t>4</w:t>
            </w:r>
          </w:p>
        </w:tc>
        <w:tc>
          <w:tcPr>
            <w:tcW w:w="3508" w:type="pct"/>
            <w:tcMar>
              <w:top w:w="50" w:type="dxa"/>
              <w:left w:w="100" w:type="dxa"/>
              <w:bottom w:w="50" w:type="dxa"/>
              <w:right w:w="100" w:type="dxa"/>
            </w:tcMar>
          </w:tcPr>
          <w:p w14:paraId="6D6C1025" w14:textId="77777777" w:rsidR="001A33A5" w:rsidRPr="00722F66" w:rsidRDefault="001A33A5" w:rsidP="005D2FCB">
            <w:pPr>
              <w:rPr>
                <w:rFonts w:ascii="Garamond" w:hAnsi="Garamond"/>
              </w:rPr>
            </w:pPr>
            <w:r w:rsidRPr="00722F66">
              <w:rPr>
                <w:rFonts w:ascii="Garamond" w:hAnsi="Garamond"/>
              </w:rPr>
              <w:t>Modelling Framework and Assumptions Document</w:t>
            </w:r>
          </w:p>
        </w:tc>
        <w:tc>
          <w:tcPr>
            <w:tcW w:w="1029" w:type="pct"/>
            <w:tcMar>
              <w:top w:w="50" w:type="dxa"/>
              <w:left w:w="100" w:type="dxa"/>
              <w:bottom w:w="50" w:type="dxa"/>
              <w:right w:w="100" w:type="dxa"/>
            </w:tcMar>
          </w:tcPr>
          <w:p w14:paraId="65B45174" w14:textId="77777777" w:rsidR="001A33A5" w:rsidRPr="00722F66" w:rsidRDefault="001A33A5" w:rsidP="005D2FCB">
            <w:pPr>
              <w:jc w:val="center"/>
              <w:rPr>
                <w:rFonts w:ascii="Garamond" w:hAnsi="Garamond"/>
              </w:rPr>
            </w:pPr>
            <w:r w:rsidRPr="00722F66">
              <w:rPr>
                <w:rFonts w:ascii="Garamond" w:hAnsi="Garamond"/>
              </w:rPr>
              <w:t>5</w:t>
            </w:r>
          </w:p>
        </w:tc>
      </w:tr>
      <w:tr w:rsidR="001A33A5" w:rsidRPr="00722F66" w14:paraId="381544DA" w14:textId="77777777" w:rsidTr="005D2FCB">
        <w:tc>
          <w:tcPr>
            <w:tcW w:w="463" w:type="pct"/>
            <w:tcMar>
              <w:top w:w="50" w:type="dxa"/>
              <w:left w:w="100" w:type="dxa"/>
              <w:bottom w:w="50" w:type="dxa"/>
              <w:right w:w="100" w:type="dxa"/>
            </w:tcMar>
          </w:tcPr>
          <w:p w14:paraId="5BCEF12A" w14:textId="77777777" w:rsidR="001A33A5" w:rsidRPr="00722F66" w:rsidRDefault="001A33A5" w:rsidP="005D2FCB">
            <w:pPr>
              <w:jc w:val="center"/>
              <w:rPr>
                <w:rFonts w:ascii="Garamond" w:hAnsi="Garamond"/>
              </w:rPr>
            </w:pPr>
            <w:r w:rsidRPr="00722F66">
              <w:rPr>
                <w:rFonts w:ascii="Garamond" w:hAnsi="Garamond"/>
              </w:rPr>
              <w:t>5</w:t>
            </w:r>
          </w:p>
        </w:tc>
        <w:tc>
          <w:tcPr>
            <w:tcW w:w="3508" w:type="pct"/>
            <w:tcMar>
              <w:top w:w="50" w:type="dxa"/>
              <w:left w:w="100" w:type="dxa"/>
              <w:bottom w:w="50" w:type="dxa"/>
              <w:right w:w="100" w:type="dxa"/>
            </w:tcMar>
          </w:tcPr>
          <w:p w14:paraId="2D06BC24" w14:textId="77777777" w:rsidR="001A33A5" w:rsidRPr="00722F66" w:rsidRDefault="001A33A5" w:rsidP="005D2FCB">
            <w:pPr>
              <w:rPr>
                <w:rFonts w:ascii="Garamond" w:hAnsi="Garamond"/>
              </w:rPr>
            </w:pPr>
            <w:r w:rsidRPr="00722F66">
              <w:rPr>
                <w:rFonts w:ascii="Garamond" w:hAnsi="Garamond"/>
              </w:rPr>
              <w:t>Malaria Trend Analysis Report (observed scenario)</w:t>
            </w:r>
          </w:p>
        </w:tc>
        <w:tc>
          <w:tcPr>
            <w:tcW w:w="1029" w:type="pct"/>
            <w:tcMar>
              <w:top w:w="50" w:type="dxa"/>
              <w:left w:w="100" w:type="dxa"/>
              <w:bottom w:w="50" w:type="dxa"/>
              <w:right w:w="100" w:type="dxa"/>
            </w:tcMar>
          </w:tcPr>
          <w:p w14:paraId="766C696C" w14:textId="77777777" w:rsidR="001A33A5" w:rsidRPr="00722F66" w:rsidRDefault="001A33A5" w:rsidP="005D2FCB">
            <w:pPr>
              <w:jc w:val="center"/>
              <w:rPr>
                <w:rFonts w:ascii="Garamond" w:hAnsi="Garamond"/>
              </w:rPr>
            </w:pPr>
            <w:r w:rsidRPr="00722F66">
              <w:rPr>
                <w:rFonts w:ascii="Garamond" w:hAnsi="Garamond"/>
              </w:rPr>
              <w:t>6</w:t>
            </w:r>
          </w:p>
        </w:tc>
      </w:tr>
      <w:tr w:rsidR="001A33A5" w:rsidRPr="00722F66" w14:paraId="6554A196" w14:textId="77777777" w:rsidTr="005D2FCB">
        <w:tc>
          <w:tcPr>
            <w:tcW w:w="463" w:type="pct"/>
            <w:tcMar>
              <w:top w:w="50" w:type="dxa"/>
              <w:left w:w="100" w:type="dxa"/>
              <w:bottom w:w="50" w:type="dxa"/>
              <w:right w:w="100" w:type="dxa"/>
            </w:tcMar>
          </w:tcPr>
          <w:p w14:paraId="22FF3956" w14:textId="77777777" w:rsidR="001A33A5" w:rsidRPr="00722F66" w:rsidRDefault="001A33A5" w:rsidP="005D2FCB">
            <w:pPr>
              <w:jc w:val="center"/>
              <w:rPr>
                <w:rFonts w:ascii="Garamond" w:hAnsi="Garamond"/>
              </w:rPr>
            </w:pPr>
          </w:p>
        </w:tc>
        <w:tc>
          <w:tcPr>
            <w:tcW w:w="3508" w:type="pct"/>
            <w:tcMar>
              <w:top w:w="50" w:type="dxa"/>
              <w:left w:w="100" w:type="dxa"/>
              <w:bottom w:w="50" w:type="dxa"/>
              <w:right w:w="100" w:type="dxa"/>
            </w:tcMar>
          </w:tcPr>
          <w:p w14:paraId="34475F6D" w14:textId="77777777" w:rsidR="001A33A5" w:rsidRPr="00722F66" w:rsidRDefault="001A33A5" w:rsidP="005D2FCB">
            <w:pPr>
              <w:rPr>
                <w:rFonts w:ascii="Garamond" w:hAnsi="Garamond"/>
              </w:rPr>
            </w:pPr>
          </w:p>
        </w:tc>
        <w:tc>
          <w:tcPr>
            <w:tcW w:w="1029" w:type="pct"/>
            <w:tcMar>
              <w:top w:w="50" w:type="dxa"/>
              <w:left w:w="100" w:type="dxa"/>
              <w:bottom w:w="50" w:type="dxa"/>
              <w:right w:w="100" w:type="dxa"/>
            </w:tcMar>
          </w:tcPr>
          <w:p w14:paraId="3124A181" w14:textId="77777777" w:rsidR="001A33A5" w:rsidRPr="00722F66" w:rsidRDefault="001A33A5" w:rsidP="005D2FCB">
            <w:pPr>
              <w:jc w:val="center"/>
              <w:rPr>
                <w:rFonts w:ascii="Garamond" w:hAnsi="Garamond"/>
              </w:rPr>
            </w:pPr>
          </w:p>
        </w:tc>
      </w:tr>
      <w:tr w:rsidR="001A33A5" w:rsidRPr="00722F66" w14:paraId="1D3E1595" w14:textId="77777777" w:rsidTr="005D2FCB">
        <w:tc>
          <w:tcPr>
            <w:tcW w:w="463" w:type="pct"/>
            <w:tcMar>
              <w:top w:w="50" w:type="dxa"/>
              <w:left w:w="100" w:type="dxa"/>
              <w:bottom w:w="50" w:type="dxa"/>
              <w:right w:w="100" w:type="dxa"/>
            </w:tcMar>
          </w:tcPr>
          <w:p w14:paraId="7AC7DB85" w14:textId="77777777" w:rsidR="001A33A5" w:rsidRPr="00722F66" w:rsidRDefault="001A33A5" w:rsidP="005D2FCB">
            <w:pPr>
              <w:jc w:val="center"/>
              <w:rPr>
                <w:rFonts w:ascii="Garamond" w:hAnsi="Garamond"/>
              </w:rPr>
            </w:pPr>
            <w:r w:rsidRPr="00722F66">
              <w:rPr>
                <w:rFonts w:ascii="Garamond" w:hAnsi="Garamond"/>
              </w:rPr>
              <w:t>7</w:t>
            </w:r>
          </w:p>
        </w:tc>
        <w:tc>
          <w:tcPr>
            <w:tcW w:w="3508" w:type="pct"/>
            <w:tcMar>
              <w:top w:w="50" w:type="dxa"/>
              <w:left w:w="100" w:type="dxa"/>
              <w:bottom w:w="50" w:type="dxa"/>
              <w:right w:w="100" w:type="dxa"/>
            </w:tcMar>
          </w:tcPr>
          <w:p w14:paraId="603D69F6" w14:textId="77777777" w:rsidR="001A33A5" w:rsidRPr="00722F66" w:rsidRDefault="001A33A5" w:rsidP="005D2FCB">
            <w:pPr>
              <w:rPr>
                <w:rFonts w:ascii="Garamond" w:hAnsi="Garamond"/>
              </w:rPr>
            </w:pPr>
            <w:r w:rsidRPr="70D0F394">
              <w:rPr>
                <w:rFonts w:ascii="Garamond" w:hAnsi="Garamond"/>
              </w:rPr>
              <w:t>Draft Quantitative Study Report (Counterfactual Modelling and Impact Report)</w:t>
            </w:r>
          </w:p>
        </w:tc>
        <w:tc>
          <w:tcPr>
            <w:tcW w:w="1029" w:type="pct"/>
            <w:tcMar>
              <w:top w:w="50" w:type="dxa"/>
              <w:left w:w="100" w:type="dxa"/>
              <w:bottom w:w="50" w:type="dxa"/>
              <w:right w:w="100" w:type="dxa"/>
            </w:tcMar>
          </w:tcPr>
          <w:p w14:paraId="2F16EAE5" w14:textId="77777777" w:rsidR="001A33A5" w:rsidRPr="00722F66" w:rsidRDefault="001A33A5" w:rsidP="005D2FCB">
            <w:pPr>
              <w:jc w:val="center"/>
              <w:rPr>
                <w:rFonts w:ascii="Garamond" w:hAnsi="Garamond"/>
              </w:rPr>
            </w:pPr>
            <w:r w:rsidRPr="70D0F394">
              <w:rPr>
                <w:rFonts w:ascii="Garamond" w:hAnsi="Garamond"/>
              </w:rPr>
              <w:t>12</w:t>
            </w:r>
          </w:p>
        </w:tc>
      </w:tr>
      <w:tr w:rsidR="001A33A5" w:rsidRPr="00722F66" w14:paraId="4E8DF7BC" w14:textId="77777777" w:rsidTr="005D2FCB">
        <w:tc>
          <w:tcPr>
            <w:tcW w:w="463" w:type="pct"/>
            <w:tcMar>
              <w:top w:w="50" w:type="dxa"/>
              <w:left w:w="100" w:type="dxa"/>
              <w:bottom w:w="50" w:type="dxa"/>
              <w:right w:w="100" w:type="dxa"/>
            </w:tcMar>
          </w:tcPr>
          <w:p w14:paraId="71CEA60E" w14:textId="77777777" w:rsidR="001A33A5" w:rsidRPr="00722F66" w:rsidRDefault="001A33A5" w:rsidP="005D2FCB">
            <w:pPr>
              <w:jc w:val="center"/>
              <w:rPr>
                <w:rFonts w:ascii="Garamond" w:hAnsi="Garamond"/>
              </w:rPr>
            </w:pPr>
            <w:r w:rsidRPr="00722F66">
              <w:rPr>
                <w:rFonts w:ascii="Garamond" w:hAnsi="Garamond"/>
              </w:rPr>
              <w:t>8</w:t>
            </w:r>
          </w:p>
        </w:tc>
        <w:tc>
          <w:tcPr>
            <w:tcW w:w="3508" w:type="pct"/>
            <w:tcMar>
              <w:top w:w="50" w:type="dxa"/>
              <w:left w:w="100" w:type="dxa"/>
              <w:bottom w:w="50" w:type="dxa"/>
              <w:right w:w="100" w:type="dxa"/>
            </w:tcMar>
          </w:tcPr>
          <w:p w14:paraId="1FC55861" w14:textId="77777777" w:rsidR="001A33A5" w:rsidRPr="00722F66" w:rsidRDefault="001A33A5" w:rsidP="005D2FCB">
            <w:pPr>
              <w:rPr>
                <w:rFonts w:ascii="Garamond" w:hAnsi="Garamond"/>
              </w:rPr>
            </w:pPr>
            <w:r w:rsidRPr="00722F66">
              <w:rPr>
                <w:rFonts w:ascii="Garamond" w:hAnsi="Garamond"/>
              </w:rPr>
              <w:t>Validation Workshop Report (Online option)</w:t>
            </w:r>
          </w:p>
        </w:tc>
        <w:tc>
          <w:tcPr>
            <w:tcW w:w="1029" w:type="pct"/>
            <w:tcMar>
              <w:top w:w="50" w:type="dxa"/>
              <w:left w:w="100" w:type="dxa"/>
              <w:bottom w:w="50" w:type="dxa"/>
              <w:right w:w="100" w:type="dxa"/>
            </w:tcMar>
          </w:tcPr>
          <w:p w14:paraId="70DC4D4A" w14:textId="77777777" w:rsidR="001A33A5" w:rsidRPr="00722F66" w:rsidRDefault="001A33A5" w:rsidP="005D2FCB">
            <w:pPr>
              <w:jc w:val="center"/>
              <w:rPr>
                <w:rFonts w:ascii="Garamond" w:hAnsi="Garamond"/>
              </w:rPr>
            </w:pPr>
            <w:r w:rsidRPr="00722F66">
              <w:rPr>
                <w:rFonts w:ascii="Garamond" w:hAnsi="Garamond"/>
              </w:rPr>
              <w:t>1</w:t>
            </w:r>
          </w:p>
        </w:tc>
      </w:tr>
      <w:tr w:rsidR="001A33A5" w:rsidRPr="00722F66" w14:paraId="24EF8025" w14:textId="77777777" w:rsidTr="005D2FCB">
        <w:tc>
          <w:tcPr>
            <w:tcW w:w="463" w:type="pct"/>
            <w:tcMar>
              <w:top w:w="50" w:type="dxa"/>
              <w:left w:w="100" w:type="dxa"/>
              <w:bottom w:w="50" w:type="dxa"/>
              <w:right w:w="100" w:type="dxa"/>
            </w:tcMar>
          </w:tcPr>
          <w:p w14:paraId="3765B7D8" w14:textId="77777777" w:rsidR="001A33A5" w:rsidRPr="00722F66" w:rsidRDefault="001A33A5" w:rsidP="005D2FCB">
            <w:pPr>
              <w:jc w:val="center"/>
              <w:rPr>
                <w:rFonts w:ascii="Garamond" w:hAnsi="Garamond"/>
              </w:rPr>
            </w:pPr>
            <w:r w:rsidRPr="00722F66">
              <w:rPr>
                <w:rFonts w:ascii="Garamond" w:hAnsi="Garamond"/>
              </w:rPr>
              <w:t>9</w:t>
            </w:r>
          </w:p>
        </w:tc>
        <w:tc>
          <w:tcPr>
            <w:tcW w:w="3508" w:type="pct"/>
            <w:tcMar>
              <w:top w:w="50" w:type="dxa"/>
              <w:left w:w="100" w:type="dxa"/>
              <w:bottom w:w="50" w:type="dxa"/>
              <w:right w:w="100" w:type="dxa"/>
            </w:tcMar>
          </w:tcPr>
          <w:p w14:paraId="544ABD6C" w14:textId="77777777" w:rsidR="001A33A5" w:rsidRPr="00722F66" w:rsidRDefault="001A33A5" w:rsidP="005D2FCB">
            <w:pPr>
              <w:rPr>
                <w:rFonts w:ascii="Garamond" w:hAnsi="Garamond"/>
              </w:rPr>
            </w:pPr>
            <w:r w:rsidRPr="00722F66">
              <w:rPr>
                <w:rFonts w:ascii="Garamond" w:hAnsi="Garamond"/>
              </w:rPr>
              <w:t>Final Quantitative Study Report</w:t>
            </w:r>
          </w:p>
        </w:tc>
        <w:tc>
          <w:tcPr>
            <w:tcW w:w="1029" w:type="pct"/>
            <w:tcMar>
              <w:top w:w="50" w:type="dxa"/>
              <w:left w:w="100" w:type="dxa"/>
              <w:bottom w:w="50" w:type="dxa"/>
              <w:right w:w="100" w:type="dxa"/>
            </w:tcMar>
          </w:tcPr>
          <w:p w14:paraId="5251BDE9" w14:textId="77777777" w:rsidR="001A33A5" w:rsidRPr="00722F66" w:rsidRDefault="001A33A5" w:rsidP="005D2FCB">
            <w:pPr>
              <w:jc w:val="center"/>
              <w:rPr>
                <w:rFonts w:ascii="Garamond" w:hAnsi="Garamond"/>
              </w:rPr>
            </w:pPr>
            <w:r w:rsidRPr="00722F66">
              <w:rPr>
                <w:rFonts w:ascii="Garamond" w:hAnsi="Garamond"/>
              </w:rPr>
              <w:t>4</w:t>
            </w:r>
          </w:p>
        </w:tc>
      </w:tr>
      <w:tr w:rsidR="001A33A5" w:rsidRPr="00722F66" w14:paraId="1CCB0FE4" w14:textId="77777777" w:rsidTr="005D2FCB">
        <w:tc>
          <w:tcPr>
            <w:tcW w:w="463" w:type="pct"/>
            <w:tcMar>
              <w:top w:w="50" w:type="dxa"/>
              <w:left w:w="100" w:type="dxa"/>
              <w:bottom w:w="50" w:type="dxa"/>
              <w:right w:w="100" w:type="dxa"/>
            </w:tcMar>
          </w:tcPr>
          <w:p w14:paraId="1313BF85" w14:textId="77777777" w:rsidR="001A33A5" w:rsidRPr="00722F66" w:rsidRDefault="001A33A5" w:rsidP="005D2FCB">
            <w:pPr>
              <w:jc w:val="center"/>
              <w:rPr>
                <w:rFonts w:ascii="Garamond" w:hAnsi="Garamond"/>
              </w:rPr>
            </w:pPr>
            <w:r w:rsidRPr="00722F66">
              <w:rPr>
                <w:rFonts w:ascii="Garamond" w:hAnsi="Garamond"/>
              </w:rPr>
              <w:t>10</w:t>
            </w:r>
          </w:p>
        </w:tc>
        <w:tc>
          <w:tcPr>
            <w:tcW w:w="3508" w:type="pct"/>
            <w:tcMar>
              <w:top w:w="50" w:type="dxa"/>
              <w:left w:w="100" w:type="dxa"/>
              <w:bottom w:w="50" w:type="dxa"/>
              <w:right w:w="100" w:type="dxa"/>
            </w:tcMar>
          </w:tcPr>
          <w:p w14:paraId="77A70E01" w14:textId="77777777" w:rsidR="001A33A5" w:rsidRPr="00722F66" w:rsidRDefault="001A33A5" w:rsidP="005D2FCB">
            <w:pPr>
              <w:rPr>
                <w:rFonts w:ascii="Garamond" w:hAnsi="Garamond"/>
              </w:rPr>
            </w:pPr>
            <w:r w:rsidRPr="70D0F394">
              <w:rPr>
                <w:rFonts w:ascii="Garamond" w:hAnsi="Garamond"/>
              </w:rPr>
              <w:t>Dissemination Materials</w:t>
            </w:r>
          </w:p>
        </w:tc>
        <w:tc>
          <w:tcPr>
            <w:tcW w:w="1029" w:type="pct"/>
            <w:tcMar>
              <w:top w:w="50" w:type="dxa"/>
              <w:left w:w="100" w:type="dxa"/>
              <w:bottom w:w="50" w:type="dxa"/>
              <w:right w:w="100" w:type="dxa"/>
            </w:tcMar>
          </w:tcPr>
          <w:p w14:paraId="5ED14182" w14:textId="77777777" w:rsidR="001A33A5" w:rsidRPr="00722F66" w:rsidRDefault="001A33A5" w:rsidP="005D2FCB">
            <w:pPr>
              <w:jc w:val="center"/>
              <w:rPr>
                <w:rFonts w:ascii="Garamond" w:hAnsi="Garamond"/>
              </w:rPr>
            </w:pPr>
            <w:r w:rsidRPr="63DA4218">
              <w:rPr>
                <w:rFonts w:ascii="Garamond" w:hAnsi="Garamond"/>
              </w:rPr>
              <w:t>2</w:t>
            </w:r>
          </w:p>
        </w:tc>
      </w:tr>
      <w:tr w:rsidR="001A33A5" w:rsidRPr="00722F66" w14:paraId="63E8EEA2" w14:textId="77777777" w:rsidTr="005D2FCB">
        <w:tc>
          <w:tcPr>
            <w:tcW w:w="3971" w:type="pct"/>
            <w:gridSpan w:val="2"/>
            <w:tcMar>
              <w:top w:w="50" w:type="dxa"/>
              <w:left w:w="100" w:type="dxa"/>
              <w:bottom w:w="50" w:type="dxa"/>
              <w:right w:w="100" w:type="dxa"/>
            </w:tcMar>
          </w:tcPr>
          <w:p w14:paraId="352D5460" w14:textId="77777777" w:rsidR="001A33A5" w:rsidRPr="00722F66" w:rsidRDefault="001A33A5" w:rsidP="005D2FCB">
            <w:pPr>
              <w:jc w:val="right"/>
              <w:rPr>
                <w:rFonts w:ascii="Garamond" w:hAnsi="Garamond"/>
              </w:rPr>
            </w:pPr>
            <w:r w:rsidRPr="00722F66">
              <w:rPr>
                <w:rFonts w:ascii="Garamond" w:hAnsi="Garamond"/>
                <w:b/>
                <w:bCs/>
              </w:rPr>
              <w:t>Total</w:t>
            </w:r>
          </w:p>
        </w:tc>
        <w:tc>
          <w:tcPr>
            <w:tcW w:w="1029" w:type="pct"/>
            <w:tcMar>
              <w:top w:w="50" w:type="dxa"/>
              <w:left w:w="100" w:type="dxa"/>
              <w:bottom w:w="50" w:type="dxa"/>
              <w:right w:w="100" w:type="dxa"/>
            </w:tcMar>
          </w:tcPr>
          <w:p w14:paraId="270AC9B5" w14:textId="77777777" w:rsidR="001A33A5" w:rsidRPr="00722F66" w:rsidRDefault="001A33A5" w:rsidP="005D2FCB">
            <w:pPr>
              <w:jc w:val="center"/>
              <w:rPr>
                <w:rFonts w:ascii="Garamond" w:hAnsi="Garamond"/>
              </w:rPr>
            </w:pPr>
            <w:r w:rsidRPr="00722F66">
              <w:rPr>
                <w:rFonts w:ascii="Garamond" w:hAnsi="Garamond"/>
                <w:b/>
                <w:bCs/>
              </w:rPr>
              <w:t>40 days</w:t>
            </w:r>
          </w:p>
        </w:tc>
      </w:tr>
    </w:tbl>
    <w:p w14:paraId="7A179A6F" w14:textId="77777777" w:rsidR="001A33A5" w:rsidRPr="00722F66" w:rsidRDefault="001A33A5" w:rsidP="001A33A5">
      <w:pPr>
        <w:spacing w:after="120"/>
        <w:rPr>
          <w:rFonts w:ascii="Garamond" w:hAnsi="Garamond"/>
        </w:rPr>
      </w:pPr>
    </w:p>
    <w:p w14:paraId="768C8F81"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b/>
          <w:bCs/>
          <w:sz w:val="24"/>
          <w:szCs w:val="24"/>
        </w:rPr>
      </w:pPr>
      <w:r w:rsidRPr="00722F66">
        <w:rPr>
          <w:rFonts w:ascii="Garamond" w:hAnsi="Garamond"/>
          <w:b/>
          <w:bCs/>
          <w:sz w:val="24"/>
          <w:szCs w:val="24"/>
        </w:rPr>
        <w:t>Budget and Payment Plan</w:t>
      </w:r>
    </w:p>
    <w:p w14:paraId="096A3962"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t>The consultant should propose the cost of implementing this consultancy in USD, stating the number of person-days to be undertaken according to the level of effort. Itemised costing is encouraged and may carry weight in the evaluation. Payments will be linked to the satisfactory completion and approval of the agreed deliverables by Malaria Consortium, according to the following instalment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96"/>
        <w:gridCol w:w="1506"/>
        <w:gridCol w:w="6154"/>
      </w:tblGrid>
      <w:tr w:rsidR="001A33A5" w:rsidRPr="00722F66" w14:paraId="25DF6775" w14:textId="77777777" w:rsidTr="005D2FCB">
        <w:trPr>
          <w:tblHeader/>
        </w:trPr>
        <w:tc>
          <w:tcPr>
            <w:tcW w:w="1337" w:type="pct"/>
            <w:tcMar>
              <w:top w:w="50" w:type="dxa"/>
              <w:left w:w="100" w:type="dxa"/>
              <w:bottom w:w="50" w:type="dxa"/>
              <w:right w:w="100" w:type="dxa"/>
            </w:tcMar>
          </w:tcPr>
          <w:p w14:paraId="4B281F45" w14:textId="77777777" w:rsidR="001A33A5" w:rsidRPr="00722F66" w:rsidRDefault="001A33A5" w:rsidP="005D2FCB">
            <w:pPr>
              <w:jc w:val="center"/>
              <w:rPr>
                <w:rFonts w:ascii="Garamond" w:hAnsi="Garamond"/>
              </w:rPr>
            </w:pPr>
            <w:r w:rsidRPr="00722F66">
              <w:rPr>
                <w:rFonts w:ascii="Garamond" w:hAnsi="Garamond"/>
                <w:b/>
                <w:bCs/>
              </w:rPr>
              <w:t>Instalment</w:t>
            </w:r>
          </w:p>
        </w:tc>
        <w:tc>
          <w:tcPr>
            <w:tcW w:w="720" w:type="pct"/>
            <w:tcMar>
              <w:top w:w="50" w:type="dxa"/>
              <w:left w:w="100" w:type="dxa"/>
              <w:bottom w:w="50" w:type="dxa"/>
              <w:right w:w="100" w:type="dxa"/>
            </w:tcMar>
          </w:tcPr>
          <w:p w14:paraId="5D447C85" w14:textId="77777777" w:rsidR="001A33A5" w:rsidRPr="00722F66" w:rsidRDefault="001A33A5" w:rsidP="005D2FCB">
            <w:pPr>
              <w:jc w:val="center"/>
              <w:rPr>
                <w:rFonts w:ascii="Garamond" w:hAnsi="Garamond"/>
              </w:rPr>
            </w:pPr>
            <w:r w:rsidRPr="00722F66">
              <w:rPr>
                <w:rFonts w:ascii="Garamond" w:hAnsi="Garamond"/>
                <w:b/>
                <w:bCs/>
              </w:rPr>
              <w:t>Share</w:t>
            </w:r>
          </w:p>
        </w:tc>
        <w:tc>
          <w:tcPr>
            <w:tcW w:w="2942" w:type="pct"/>
            <w:tcMar>
              <w:top w:w="50" w:type="dxa"/>
              <w:left w:w="100" w:type="dxa"/>
              <w:bottom w:w="50" w:type="dxa"/>
              <w:right w:w="100" w:type="dxa"/>
            </w:tcMar>
          </w:tcPr>
          <w:p w14:paraId="2769EE15" w14:textId="77777777" w:rsidR="001A33A5" w:rsidRPr="00722F66" w:rsidRDefault="001A33A5" w:rsidP="005D2FCB">
            <w:pPr>
              <w:rPr>
                <w:rFonts w:ascii="Garamond" w:hAnsi="Garamond"/>
              </w:rPr>
            </w:pPr>
            <w:r w:rsidRPr="00722F66">
              <w:rPr>
                <w:rFonts w:ascii="Garamond" w:hAnsi="Garamond"/>
                <w:b/>
                <w:bCs/>
              </w:rPr>
              <w:t>Milestone / trigger for payment</w:t>
            </w:r>
          </w:p>
        </w:tc>
      </w:tr>
      <w:tr w:rsidR="001A33A5" w:rsidRPr="00722F66" w14:paraId="47892BBD" w14:textId="77777777" w:rsidTr="005D2FCB">
        <w:tc>
          <w:tcPr>
            <w:tcW w:w="1337" w:type="pct"/>
            <w:tcMar>
              <w:top w:w="50" w:type="dxa"/>
              <w:left w:w="100" w:type="dxa"/>
              <w:bottom w:w="50" w:type="dxa"/>
              <w:right w:w="100" w:type="dxa"/>
            </w:tcMar>
          </w:tcPr>
          <w:p w14:paraId="0690C674" w14:textId="77777777" w:rsidR="001A33A5" w:rsidRPr="00722F66" w:rsidRDefault="001A33A5" w:rsidP="005D2FCB">
            <w:pPr>
              <w:jc w:val="center"/>
              <w:rPr>
                <w:rFonts w:ascii="Garamond" w:hAnsi="Garamond"/>
              </w:rPr>
            </w:pPr>
            <w:r w:rsidRPr="00722F66">
              <w:rPr>
                <w:rFonts w:ascii="Garamond" w:hAnsi="Garamond"/>
              </w:rPr>
              <w:t>1st instalment</w:t>
            </w:r>
          </w:p>
        </w:tc>
        <w:tc>
          <w:tcPr>
            <w:tcW w:w="720" w:type="pct"/>
            <w:tcMar>
              <w:top w:w="50" w:type="dxa"/>
              <w:left w:w="100" w:type="dxa"/>
              <w:bottom w:w="50" w:type="dxa"/>
              <w:right w:w="100" w:type="dxa"/>
            </w:tcMar>
          </w:tcPr>
          <w:p w14:paraId="7B1A0689" w14:textId="77777777" w:rsidR="001A33A5" w:rsidRPr="00722F66" w:rsidRDefault="001A33A5" w:rsidP="005D2FCB">
            <w:pPr>
              <w:jc w:val="center"/>
              <w:rPr>
                <w:rFonts w:ascii="Garamond" w:hAnsi="Garamond"/>
              </w:rPr>
            </w:pPr>
            <w:r w:rsidRPr="00722F66">
              <w:rPr>
                <w:rFonts w:ascii="Garamond" w:hAnsi="Garamond"/>
              </w:rPr>
              <w:t>30%</w:t>
            </w:r>
          </w:p>
        </w:tc>
        <w:tc>
          <w:tcPr>
            <w:tcW w:w="2942" w:type="pct"/>
            <w:tcMar>
              <w:top w:w="50" w:type="dxa"/>
              <w:left w:w="100" w:type="dxa"/>
              <w:bottom w:w="50" w:type="dxa"/>
              <w:right w:w="100" w:type="dxa"/>
            </w:tcMar>
          </w:tcPr>
          <w:p w14:paraId="3079B107" w14:textId="77777777" w:rsidR="001A33A5" w:rsidRPr="00722F66" w:rsidRDefault="001A33A5" w:rsidP="005D2FCB">
            <w:pPr>
              <w:rPr>
                <w:rFonts w:ascii="Garamond" w:hAnsi="Garamond"/>
              </w:rPr>
            </w:pPr>
            <w:r w:rsidRPr="00722F66">
              <w:rPr>
                <w:rFonts w:ascii="Garamond" w:hAnsi="Garamond"/>
              </w:rPr>
              <w:t>Upon approval of the Inception Report, Analytical Plan and Workplan, the Data Assembly and Quality Assessment Report, and the Modelling Framework (Deliverables 1–4)</w:t>
            </w:r>
          </w:p>
        </w:tc>
      </w:tr>
      <w:tr w:rsidR="001A33A5" w:rsidRPr="00722F66" w14:paraId="6430BFF0" w14:textId="77777777" w:rsidTr="005D2FCB">
        <w:tc>
          <w:tcPr>
            <w:tcW w:w="1337" w:type="pct"/>
            <w:tcMar>
              <w:top w:w="50" w:type="dxa"/>
              <w:left w:w="100" w:type="dxa"/>
              <w:bottom w:w="50" w:type="dxa"/>
              <w:right w:w="100" w:type="dxa"/>
            </w:tcMar>
          </w:tcPr>
          <w:p w14:paraId="745FD576" w14:textId="77777777" w:rsidR="001A33A5" w:rsidRPr="00722F66" w:rsidRDefault="001A33A5" w:rsidP="005D2FCB">
            <w:pPr>
              <w:jc w:val="center"/>
              <w:rPr>
                <w:rFonts w:ascii="Garamond" w:hAnsi="Garamond"/>
              </w:rPr>
            </w:pPr>
            <w:r w:rsidRPr="00722F66">
              <w:rPr>
                <w:rFonts w:ascii="Garamond" w:hAnsi="Garamond"/>
              </w:rPr>
              <w:t>2nd instalment</w:t>
            </w:r>
          </w:p>
        </w:tc>
        <w:tc>
          <w:tcPr>
            <w:tcW w:w="720" w:type="pct"/>
            <w:tcMar>
              <w:top w:w="50" w:type="dxa"/>
              <w:left w:w="100" w:type="dxa"/>
              <w:bottom w:w="50" w:type="dxa"/>
              <w:right w:w="100" w:type="dxa"/>
            </w:tcMar>
          </w:tcPr>
          <w:p w14:paraId="1B8D0DF9" w14:textId="77777777" w:rsidR="001A33A5" w:rsidRPr="00722F66" w:rsidRDefault="001A33A5" w:rsidP="005D2FCB">
            <w:pPr>
              <w:jc w:val="center"/>
              <w:rPr>
                <w:rFonts w:ascii="Garamond" w:hAnsi="Garamond"/>
              </w:rPr>
            </w:pPr>
            <w:r w:rsidRPr="00722F66">
              <w:rPr>
                <w:rFonts w:ascii="Garamond" w:hAnsi="Garamond"/>
              </w:rPr>
              <w:t>40%</w:t>
            </w:r>
          </w:p>
        </w:tc>
        <w:tc>
          <w:tcPr>
            <w:tcW w:w="2942" w:type="pct"/>
            <w:tcMar>
              <w:top w:w="50" w:type="dxa"/>
              <w:left w:w="100" w:type="dxa"/>
              <w:bottom w:w="50" w:type="dxa"/>
              <w:right w:w="100" w:type="dxa"/>
            </w:tcMar>
          </w:tcPr>
          <w:p w14:paraId="0D5DD7E9" w14:textId="77777777" w:rsidR="001A33A5" w:rsidRPr="00722F66" w:rsidRDefault="001A33A5" w:rsidP="005D2FCB">
            <w:pPr>
              <w:rPr>
                <w:rFonts w:ascii="Garamond" w:hAnsi="Garamond"/>
              </w:rPr>
            </w:pPr>
            <w:r w:rsidRPr="00722F66">
              <w:rPr>
                <w:rFonts w:ascii="Garamond" w:hAnsi="Garamond"/>
              </w:rPr>
              <w:t>Upon approval of the Draft Quantitative Study Report, incorporating the trend analysis and counterfactual modelling (Deliverables 5–7)</w:t>
            </w:r>
          </w:p>
        </w:tc>
      </w:tr>
      <w:tr w:rsidR="001A33A5" w:rsidRPr="00722F66" w14:paraId="7D237895" w14:textId="77777777" w:rsidTr="005D2FCB">
        <w:tc>
          <w:tcPr>
            <w:tcW w:w="1337" w:type="pct"/>
            <w:tcMar>
              <w:top w:w="50" w:type="dxa"/>
              <w:left w:w="100" w:type="dxa"/>
              <w:bottom w:w="50" w:type="dxa"/>
              <w:right w:w="100" w:type="dxa"/>
            </w:tcMar>
          </w:tcPr>
          <w:p w14:paraId="3D40402A" w14:textId="77777777" w:rsidR="001A33A5" w:rsidRPr="00722F66" w:rsidRDefault="001A33A5" w:rsidP="005D2FCB">
            <w:pPr>
              <w:jc w:val="center"/>
              <w:rPr>
                <w:rFonts w:ascii="Garamond" w:hAnsi="Garamond"/>
              </w:rPr>
            </w:pPr>
            <w:r w:rsidRPr="00722F66">
              <w:rPr>
                <w:rFonts w:ascii="Garamond" w:hAnsi="Garamond"/>
              </w:rPr>
              <w:t>3rd instalment</w:t>
            </w:r>
          </w:p>
        </w:tc>
        <w:tc>
          <w:tcPr>
            <w:tcW w:w="720" w:type="pct"/>
            <w:tcMar>
              <w:top w:w="50" w:type="dxa"/>
              <w:left w:w="100" w:type="dxa"/>
              <w:bottom w:w="50" w:type="dxa"/>
              <w:right w:w="100" w:type="dxa"/>
            </w:tcMar>
          </w:tcPr>
          <w:p w14:paraId="64EA6D43" w14:textId="77777777" w:rsidR="001A33A5" w:rsidRPr="00722F66" w:rsidRDefault="001A33A5" w:rsidP="005D2FCB">
            <w:pPr>
              <w:jc w:val="center"/>
              <w:rPr>
                <w:rFonts w:ascii="Garamond" w:hAnsi="Garamond"/>
              </w:rPr>
            </w:pPr>
            <w:r w:rsidRPr="00722F66">
              <w:rPr>
                <w:rFonts w:ascii="Garamond" w:hAnsi="Garamond"/>
              </w:rPr>
              <w:t>30%</w:t>
            </w:r>
          </w:p>
        </w:tc>
        <w:tc>
          <w:tcPr>
            <w:tcW w:w="2942" w:type="pct"/>
            <w:tcMar>
              <w:top w:w="50" w:type="dxa"/>
              <w:left w:w="100" w:type="dxa"/>
              <w:bottom w:w="50" w:type="dxa"/>
              <w:right w:w="100" w:type="dxa"/>
            </w:tcMar>
          </w:tcPr>
          <w:p w14:paraId="106E93A9" w14:textId="77777777" w:rsidR="001A33A5" w:rsidRPr="00722F66" w:rsidRDefault="001A33A5" w:rsidP="005D2FCB">
            <w:pPr>
              <w:rPr>
                <w:rFonts w:ascii="Garamond" w:hAnsi="Garamond"/>
              </w:rPr>
            </w:pPr>
            <w:r w:rsidRPr="00722F66">
              <w:rPr>
                <w:rFonts w:ascii="Garamond" w:hAnsi="Garamond"/>
              </w:rPr>
              <w:t>Upon approval of the Final Quantitative Study Report and the Learning Brief / dissemination materials (Deliverables 8–10)</w:t>
            </w:r>
          </w:p>
        </w:tc>
      </w:tr>
    </w:tbl>
    <w:p w14:paraId="54D5E330" w14:textId="77777777" w:rsidR="001A33A5" w:rsidRPr="00722F66" w:rsidRDefault="001A33A5" w:rsidP="001A33A5">
      <w:pPr>
        <w:spacing w:after="120"/>
        <w:rPr>
          <w:rFonts w:ascii="Garamond" w:hAnsi="Garamond"/>
        </w:rPr>
      </w:pPr>
      <w:r w:rsidRPr="00722F66">
        <w:rPr>
          <w:rFonts w:ascii="Garamond" w:hAnsi="Garamond"/>
          <w:i/>
          <w:iCs/>
          <w:sz w:val="19"/>
          <w:szCs w:val="19"/>
        </w:rPr>
        <w:t>The instalment shares above are indicative and may be adjusted by mutual agreement during contracting.</w:t>
      </w:r>
    </w:p>
    <w:p w14:paraId="2C799A68"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rPr>
      </w:pPr>
      <w:r w:rsidRPr="00722F66">
        <w:rPr>
          <w:rFonts w:ascii="Garamond" w:hAnsi="Garamond"/>
          <w:b/>
          <w:bCs/>
          <w:sz w:val="26"/>
          <w:szCs w:val="26"/>
        </w:rPr>
        <w:t>Reporting and Supervision</w:t>
      </w:r>
    </w:p>
    <w:p w14:paraId="502545D2"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lastRenderedPageBreak/>
        <w:t>The consultant will report directly to the Country Surveillance Monitoring evaluation &amp; Research Coordinator, alongside the Country Technical Coordinator (Malaria Consortium South Sudan) and Malaria Consortium Global HQ team.</w:t>
      </w:r>
    </w:p>
    <w:p w14:paraId="40F4726A"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rPr>
      </w:pPr>
      <w:r w:rsidRPr="00722F66">
        <w:rPr>
          <w:rFonts w:ascii="Garamond" w:hAnsi="Garamond"/>
          <w:b/>
          <w:bCs/>
          <w:sz w:val="26"/>
          <w:szCs w:val="26"/>
        </w:rPr>
        <w:t>Consultant Responsibilities</w:t>
      </w:r>
    </w:p>
    <w:p w14:paraId="7CD62046"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t>The consultant will:</w:t>
      </w:r>
    </w:p>
    <w:p w14:paraId="3DA1207B"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Provide the technical expertise required for the assignment.</w:t>
      </w:r>
    </w:p>
    <w:p w14:paraId="6967DCAF"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Ensure quality implementation of all assigned activities.</w:t>
      </w:r>
    </w:p>
    <w:p w14:paraId="508A02C9"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Ensure analyses are reproducible and share code, datasets, and modelling outputs with Malaria Consortium.</w:t>
      </w:r>
    </w:p>
    <w:p w14:paraId="5999B15C"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Maintain confidentiality and ethical standards.</w:t>
      </w:r>
    </w:p>
    <w:p w14:paraId="7835F62D"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Meet the agreed deliverables and timelines.</w:t>
      </w:r>
    </w:p>
    <w:p w14:paraId="493221CB"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Pay applicable taxes and statutory obligations.</w:t>
      </w:r>
    </w:p>
    <w:p w14:paraId="234755EB" w14:textId="77777777" w:rsidR="001A33A5" w:rsidRPr="00722F66" w:rsidRDefault="001A33A5" w:rsidP="001A33A5">
      <w:pPr>
        <w:pStyle w:val="ListParagraph"/>
        <w:spacing w:after="120"/>
        <w:ind w:left="360"/>
        <w:rPr>
          <w:rFonts w:ascii="Garamond" w:hAnsi="Garamond"/>
        </w:rPr>
      </w:pPr>
    </w:p>
    <w:p w14:paraId="02B7E4CD"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rPr>
      </w:pPr>
      <w:r w:rsidRPr="00722F66">
        <w:rPr>
          <w:rFonts w:ascii="Garamond" w:hAnsi="Garamond"/>
          <w:b/>
          <w:bCs/>
          <w:sz w:val="26"/>
          <w:szCs w:val="26"/>
        </w:rPr>
        <w:t>Qualifications and Experience</w:t>
      </w:r>
    </w:p>
    <w:p w14:paraId="63D14A70" w14:textId="77777777" w:rsidR="001A33A5" w:rsidRPr="00722F66" w:rsidRDefault="001A33A5" w:rsidP="001A33A5">
      <w:pPr>
        <w:rPr>
          <w:rFonts w:ascii="Garamond" w:hAnsi="Garamond"/>
          <w:b/>
          <w:bCs/>
          <w:sz w:val="22"/>
          <w:szCs w:val="22"/>
        </w:rPr>
      </w:pPr>
      <w:r w:rsidRPr="00722F66">
        <w:rPr>
          <w:rFonts w:ascii="Garamond" w:hAnsi="Garamond"/>
          <w:b/>
          <w:bCs/>
          <w:sz w:val="22"/>
          <w:szCs w:val="22"/>
        </w:rPr>
        <w:t>Essential</w:t>
      </w:r>
    </w:p>
    <w:p w14:paraId="6F218CD8" w14:textId="77777777" w:rsidR="001A33A5"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70D0F394">
        <w:rPr>
          <w:rFonts w:ascii="Garamond" w:hAnsi="Garamond"/>
          <w:sz w:val="22"/>
          <w:szCs w:val="22"/>
        </w:rPr>
        <w:t>Advanced degree (Master's or PhD) in Epidemiology, Biostatistics, Statistics, Mathematical Modelling, Data Science, Public Health, or a related quantitative field.</w:t>
      </w:r>
    </w:p>
    <w:p w14:paraId="7525295C" w14:textId="77777777" w:rsidR="001A33A5" w:rsidRPr="003A09DB"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70D0F394">
        <w:rPr>
          <w:rFonts w:ascii="Garamond" w:hAnsi="Garamond"/>
          <w:sz w:val="22"/>
          <w:szCs w:val="22"/>
        </w:rPr>
        <w:t>At least 10 years of relevant experience in infectious disease epidemiology or quantitative public health research, with substantial experience in mathematical modelling.</w:t>
      </w:r>
    </w:p>
    <w:p w14:paraId="2DB0A808" w14:textId="77777777" w:rsidR="001A33A5" w:rsidRPr="003A09DB"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70D0F394">
        <w:rPr>
          <w:rFonts w:ascii="Garamond" w:hAnsi="Garamond"/>
          <w:sz w:val="22"/>
          <w:szCs w:val="22"/>
        </w:rPr>
        <w:t>Demonstrated experience developing and applying mathematical models to infectious diseases, preferably malaria, including model calibration and parameterisation.</w:t>
      </w:r>
    </w:p>
    <w:p w14:paraId="6D2B0D40" w14:textId="77777777" w:rsidR="001A33A5" w:rsidRPr="003A09DB"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70D0F394">
        <w:rPr>
          <w:rFonts w:ascii="Garamond" w:hAnsi="Garamond"/>
          <w:sz w:val="22"/>
          <w:szCs w:val="22"/>
        </w:rPr>
        <w:t>Strong understanding of infectious disease transmission dynamics, including seasonal variation and intervention effects.</w:t>
      </w:r>
    </w:p>
    <w:p w14:paraId="27A841FE" w14:textId="77777777" w:rsidR="001A33A5" w:rsidRPr="003A09DB"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70D0F394">
        <w:rPr>
          <w:rFonts w:ascii="Garamond" w:hAnsi="Garamond"/>
          <w:sz w:val="22"/>
          <w:szCs w:val="22"/>
        </w:rPr>
        <w:t>Demonstrated experience using routine health surveillance data, including DHIS2, to inform modelling and develop counterfactual or scenario-based estimates.</w:t>
      </w:r>
    </w:p>
    <w:p w14:paraId="7CF87CEB"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70D0F394">
        <w:rPr>
          <w:rFonts w:ascii="Garamond" w:hAnsi="Garamond"/>
          <w:sz w:val="22"/>
          <w:szCs w:val="22"/>
        </w:rPr>
        <w:t>Proficiency in relevant modelling software (e.g. R, Python or equivalent), with experience conducting uncertainty and sensitivity analyses.</w:t>
      </w:r>
    </w:p>
    <w:p w14:paraId="63DD46CB" w14:textId="77777777" w:rsidR="001A33A5" w:rsidRPr="00722F66" w:rsidRDefault="001A33A5" w:rsidP="001A33A5">
      <w:pPr>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p>
    <w:p w14:paraId="3AF1CAAA" w14:textId="77777777" w:rsidR="001A33A5" w:rsidRPr="00722F66" w:rsidRDefault="001A33A5" w:rsidP="001A33A5">
      <w:pPr>
        <w:rPr>
          <w:rFonts w:ascii="Garamond" w:hAnsi="Garamond"/>
          <w:sz w:val="22"/>
          <w:szCs w:val="22"/>
        </w:rPr>
      </w:pPr>
      <w:r w:rsidRPr="00722F66">
        <w:rPr>
          <w:rFonts w:ascii="Garamond" w:hAnsi="Garamond"/>
          <w:b/>
          <w:bCs/>
          <w:sz w:val="22"/>
          <w:szCs w:val="22"/>
        </w:rPr>
        <w:t>Desirable</w:t>
      </w:r>
    </w:p>
    <w:p w14:paraId="68F8AB54"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Experience conducting research in South Sudan or similar settings.</w:t>
      </w:r>
    </w:p>
    <w:p w14:paraId="26D1B1F9"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Prior or current experience in SMC research or malaria modelling.</w:t>
      </w:r>
    </w:p>
    <w:p w14:paraId="55A56BFB"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Experience with malaria transmission dynamics and modelling of seasonal interventions.</w:t>
      </w:r>
    </w:p>
    <w:p w14:paraId="462C63CF"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Experience working with government and development partners.</w:t>
      </w:r>
    </w:p>
    <w:p w14:paraId="2FFDDE0F"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A track record of publishing quantitative or modelling research.</w:t>
      </w:r>
    </w:p>
    <w:p w14:paraId="393CA178" w14:textId="77777777" w:rsidR="001A33A5" w:rsidRPr="00722F66" w:rsidRDefault="001A33A5" w:rsidP="001A33A5">
      <w:pPr>
        <w:pStyle w:val="ListParagraph"/>
        <w:spacing w:after="120"/>
        <w:ind w:left="360"/>
        <w:rPr>
          <w:rFonts w:ascii="Garamond" w:hAnsi="Garamond"/>
          <w:sz w:val="22"/>
          <w:szCs w:val="22"/>
        </w:rPr>
      </w:pPr>
    </w:p>
    <w:p w14:paraId="660B3F06"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rPr>
      </w:pPr>
      <w:r w:rsidRPr="00722F66">
        <w:rPr>
          <w:rFonts w:ascii="Garamond" w:hAnsi="Garamond"/>
          <w:b/>
          <w:bCs/>
          <w:sz w:val="26"/>
          <w:szCs w:val="26"/>
        </w:rPr>
        <w:t>Guiding Principles and Values</w:t>
      </w:r>
    </w:p>
    <w:p w14:paraId="587DBF7E"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t>The consultant must comply with:</w:t>
      </w:r>
    </w:p>
    <w:p w14:paraId="6B281758"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Malaria Consortium's Code of Conduct.</w:t>
      </w:r>
    </w:p>
    <w:p w14:paraId="7C146B40"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The Child Safeguarding Policy.</w:t>
      </w:r>
    </w:p>
    <w:p w14:paraId="36635FD3"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Protection from Sexual Exploitation and Abuse (PSEA) standards.</w:t>
      </w:r>
    </w:p>
    <w:p w14:paraId="1D5FF8F2"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Good Clinical Practice (GCP) principles.</w:t>
      </w:r>
    </w:p>
    <w:p w14:paraId="05DE26D9"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National research ethics and data-governance requirements.</w:t>
      </w:r>
    </w:p>
    <w:p w14:paraId="3684F886"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Confidentiality and data protection requirements in the handling of routine surveillance data.</w:t>
      </w:r>
    </w:p>
    <w:p w14:paraId="263EEE2B" w14:textId="77777777" w:rsidR="001A33A5" w:rsidRPr="00722F66" w:rsidRDefault="001A33A5" w:rsidP="001A33A5">
      <w:pPr>
        <w:pStyle w:val="ListParagraph"/>
        <w:spacing w:after="120"/>
        <w:ind w:left="360"/>
        <w:rPr>
          <w:rFonts w:ascii="Garamond" w:hAnsi="Garamond"/>
        </w:rPr>
      </w:pPr>
    </w:p>
    <w:p w14:paraId="5743B805" w14:textId="77777777" w:rsidR="001A33A5" w:rsidRPr="00722F66" w:rsidRDefault="001A33A5" w:rsidP="001A33A5">
      <w:pPr>
        <w:pStyle w:val="ListParagraph"/>
        <w:numPr>
          <w:ilvl w:val="0"/>
          <w:numId w:val="46"/>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rPr>
      </w:pPr>
      <w:r w:rsidRPr="00722F66">
        <w:rPr>
          <w:rFonts w:ascii="Garamond" w:hAnsi="Garamond"/>
          <w:b/>
          <w:bCs/>
          <w:sz w:val="26"/>
          <w:szCs w:val="26"/>
        </w:rPr>
        <w:t>Application Process</w:t>
      </w:r>
    </w:p>
    <w:p w14:paraId="5BF76DD5" w14:textId="77777777" w:rsidR="001A33A5" w:rsidRPr="00722F66" w:rsidRDefault="001A33A5" w:rsidP="001A33A5">
      <w:pPr>
        <w:spacing w:after="120"/>
        <w:rPr>
          <w:rFonts w:ascii="Garamond" w:hAnsi="Garamond"/>
          <w:sz w:val="22"/>
          <w:szCs w:val="22"/>
        </w:rPr>
      </w:pPr>
      <w:r w:rsidRPr="00722F66">
        <w:rPr>
          <w:rFonts w:ascii="Garamond" w:hAnsi="Garamond"/>
          <w:sz w:val="22"/>
          <w:szCs w:val="22"/>
        </w:rPr>
        <w:lastRenderedPageBreak/>
        <w:t xml:space="preserve">Interested consultants or consulting firms should submit a technical and financial proposal to </w:t>
      </w:r>
      <w:hyperlink r:id="rId13" w:history="1">
        <w:r w:rsidRPr="00722F66">
          <w:rPr>
            <w:rStyle w:val="Hyperlink"/>
            <w:rFonts w:ascii="Garamond" w:hAnsi="Garamond"/>
            <w:sz w:val="22"/>
            <w:szCs w:val="22"/>
          </w:rPr>
          <w:t>tenders@malariaconsortium.org</w:t>
        </w:r>
      </w:hyperlink>
      <w:r w:rsidRPr="00722F66">
        <w:rPr>
          <w:rFonts w:ascii="Garamond" w:hAnsi="Garamond"/>
          <w:sz w:val="22"/>
          <w:szCs w:val="22"/>
        </w:rPr>
        <w:t xml:space="preserve"> by </w:t>
      </w:r>
      <w:r>
        <w:rPr>
          <w:rFonts w:ascii="Garamond" w:hAnsi="Garamond"/>
          <w:sz w:val="22"/>
          <w:szCs w:val="22"/>
        </w:rPr>
        <w:t>3</w:t>
      </w:r>
      <w:r w:rsidRPr="00DC1D6D">
        <w:rPr>
          <w:rFonts w:ascii="Garamond" w:hAnsi="Garamond"/>
          <w:sz w:val="22"/>
          <w:szCs w:val="22"/>
          <w:vertAlign w:val="superscript"/>
        </w:rPr>
        <w:t>rd</w:t>
      </w:r>
      <w:r>
        <w:rPr>
          <w:rFonts w:ascii="Garamond" w:hAnsi="Garamond"/>
          <w:sz w:val="22"/>
          <w:szCs w:val="22"/>
        </w:rPr>
        <w:t xml:space="preserve"> November 2026</w:t>
      </w:r>
      <w:r w:rsidRPr="00722F66">
        <w:rPr>
          <w:rFonts w:ascii="Garamond" w:hAnsi="Garamond"/>
          <w:sz w:val="22"/>
          <w:szCs w:val="22"/>
        </w:rPr>
        <w:t>, explaining their understanding of the assignment and how they would approach it, including a summary of the proposed modelling methodology and how they plan to meet the objectives. The submission should include:</w:t>
      </w:r>
    </w:p>
    <w:p w14:paraId="3E3D724D"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A detailed workplan.</w:t>
      </w:r>
    </w:p>
    <w:p w14:paraId="5656B95B"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CVs of the key personnel involved in the assignment.</w:t>
      </w:r>
    </w:p>
    <w:p w14:paraId="5811B98A"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Evidence of similar assignments completed with relevant experience.</w:t>
      </w:r>
    </w:p>
    <w:p w14:paraId="3B07C909" w14:textId="77777777" w:rsidR="001A33A5" w:rsidRPr="00722F66" w:rsidRDefault="001A33A5" w:rsidP="001A33A5">
      <w:pPr>
        <w:pStyle w:val="ListParagraph"/>
        <w:numPr>
          <w:ilvl w:val="0"/>
          <w:numId w:val="45"/>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722F66">
        <w:rPr>
          <w:rFonts w:ascii="Garamond" w:hAnsi="Garamond"/>
          <w:sz w:val="22"/>
          <w:szCs w:val="22"/>
        </w:rPr>
        <w:t>A financial proposal (detailed budget) in USD.</w:t>
      </w:r>
    </w:p>
    <w:p w14:paraId="64599824" w14:textId="0A44EEAC" w:rsidR="00EB0EA2" w:rsidRDefault="001A33A5" w:rsidP="001A33A5">
      <w:pPr>
        <w:spacing w:after="120"/>
        <w:rPr>
          <w:rFonts w:ascii="Garamond" w:hAnsi="Garamond"/>
          <w:sz w:val="22"/>
          <w:szCs w:val="22"/>
        </w:rPr>
      </w:pPr>
      <w:r w:rsidRPr="00722F66">
        <w:rPr>
          <w:rFonts w:ascii="Garamond" w:hAnsi="Garamond"/>
          <w:sz w:val="22"/>
          <w:szCs w:val="22"/>
        </w:rPr>
        <w:t>The proposal should clearly demonstrate expertise in malaria epidemiology, biostatistics, mathematical and statistical modelling, routine health information systems (DHIS2), and quantitative analysis.</w:t>
      </w:r>
    </w:p>
    <w:p w14:paraId="35A2CEC5" w14:textId="77777777" w:rsidR="001A33A5" w:rsidRDefault="001A33A5" w:rsidP="001A33A5">
      <w:pPr>
        <w:spacing w:after="120"/>
        <w:rPr>
          <w:rFonts w:ascii="Garamond" w:hAnsi="Garamond"/>
          <w:sz w:val="22"/>
          <w:szCs w:val="22"/>
        </w:rPr>
      </w:pPr>
    </w:p>
    <w:p w14:paraId="7F6CD247" w14:textId="77777777" w:rsidR="007971AE" w:rsidRDefault="007971AE" w:rsidP="001A33A5">
      <w:pPr>
        <w:spacing w:after="120"/>
        <w:rPr>
          <w:rFonts w:ascii="Garamond" w:hAnsi="Garamond"/>
          <w:sz w:val="22"/>
          <w:szCs w:val="22"/>
        </w:rPr>
      </w:pPr>
    </w:p>
    <w:p w14:paraId="08A0E85A" w14:textId="77777777" w:rsidR="007971AE" w:rsidRDefault="007971AE" w:rsidP="001A33A5">
      <w:pPr>
        <w:spacing w:after="120"/>
        <w:rPr>
          <w:rFonts w:ascii="Garamond" w:hAnsi="Garamond"/>
          <w:sz w:val="22"/>
          <w:szCs w:val="22"/>
        </w:rPr>
      </w:pPr>
    </w:p>
    <w:p w14:paraId="01CD90B8" w14:textId="77777777" w:rsidR="007971AE" w:rsidRDefault="007971AE" w:rsidP="001A33A5">
      <w:pPr>
        <w:spacing w:after="120"/>
        <w:rPr>
          <w:rFonts w:ascii="Garamond" w:hAnsi="Garamond"/>
          <w:sz w:val="22"/>
          <w:szCs w:val="22"/>
        </w:rPr>
      </w:pPr>
    </w:p>
    <w:p w14:paraId="1058FF07" w14:textId="77777777" w:rsidR="007971AE" w:rsidRDefault="007971AE" w:rsidP="001A33A5">
      <w:pPr>
        <w:spacing w:after="120"/>
        <w:rPr>
          <w:rFonts w:ascii="Garamond" w:hAnsi="Garamond"/>
          <w:sz w:val="22"/>
          <w:szCs w:val="22"/>
        </w:rPr>
      </w:pPr>
    </w:p>
    <w:p w14:paraId="45E03AC8" w14:textId="77777777" w:rsidR="007971AE" w:rsidRDefault="007971AE" w:rsidP="001A33A5">
      <w:pPr>
        <w:spacing w:after="120"/>
        <w:rPr>
          <w:rFonts w:ascii="Garamond" w:hAnsi="Garamond"/>
          <w:sz w:val="22"/>
          <w:szCs w:val="22"/>
        </w:rPr>
      </w:pPr>
    </w:p>
    <w:p w14:paraId="006F4832" w14:textId="77777777" w:rsidR="007971AE" w:rsidRDefault="007971AE" w:rsidP="001A33A5">
      <w:pPr>
        <w:spacing w:after="120"/>
        <w:rPr>
          <w:rFonts w:ascii="Garamond" w:hAnsi="Garamond"/>
          <w:sz w:val="22"/>
          <w:szCs w:val="22"/>
        </w:rPr>
      </w:pPr>
    </w:p>
    <w:p w14:paraId="27B900B8" w14:textId="77777777" w:rsidR="007971AE" w:rsidRDefault="007971AE" w:rsidP="001A33A5">
      <w:pPr>
        <w:spacing w:after="120"/>
        <w:rPr>
          <w:rFonts w:ascii="Garamond" w:hAnsi="Garamond"/>
          <w:sz w:val="22"/>
          <w:szCs w:val="22"/>
        </w:rPr>
      </w:pPr>
    </w:p>
    <w:p w14:paraId="3C283DE1" w14:textId="77777777" w:rsidR="007971AE" w:rsidRDefault="007971AE" w:rsidP="001A33A5">
      <w:pPr>
        <w:spacing w:after="120"/>
        <w:rPr>
          <w:rFonts w:ascii="Garamond" w:hAnsi="Garamond"/>
          <w:sz w:val="22"/>
          <w:szCs w:val="22"/>
        </w:rPr>
      </w:pPr>
    </w:p>
    <w:p w14:paraId="56FE1F67" w14:textId="77777777" w:rsidR="007971AE" w:rsidRDefault="007971AE" w:rsidP="001A33A5">
      <w:pPr>
        <w:spacing w:after="120"/>
        <w:rPr>
          <w:rFonts w:ascii="Garamond" w:hAnsi="Garamond"/>
          <w:sz w:val="22"/>
          <w:szCs w:val="22"/>
        </w:rPr>
      </w:pPr>
    </w:p>
    <w:p w14:paraId="36066A56" w14:textId="77777777" w:rsidR="007971AE" w:rsidRDefault="007971AE" w:rsidP="001A33A5">
      <w:pPr>
        <w:spacing w:after="120"/>
        <w:rPr>
          <w:rFonts w:ascii="Garamond" w:hAnsi="Garamond"/>
          <w:sz w:val="22"/>
          <w:szCs w:val="22"/>
        </w:rPr>
      </w:pPr>
    </w:p>
    <w:p w14:paraId="7EF18645" w14:textId="77777777" w:rsidR="007971AE" w:rsidRDefault="007971AE" w:rsidP="001A33A5">
      <w:pPr>
        <w:spacing w:after="120"/>
        <w:rPr>
          <w:rFonts w:ascii="Garamond" w:hAnsi="Garamond"/>
          <w:sz w:val="22"/>
          <w:szCs w:val="22"/>
        </w:rPr>
      </w:pPr>
    </w:p>
    <w:p w14:paraId="5C3D5A25" w14:textId="77777777" w:rsidR="007971AE" w:rsidRDefault="007971AE" w:rsidP="001A33A5">
      <w:pPr>
        <w:spacing w:after="120"/>
        <w:rPr>
          <w:rFonts w:ascii="Garamond" w:hAnsi="Garamond"/>
          <w:sz w:val="22"/>
          <w:szCs w:val="22"/>
        </w:rPr>
      </w:pPr>
    </w:p>
    <w:p w14:paraId="5903C872" w14:textId="77777777" w:rsidR="007971AE" w:rsidRDefault="007971AE" w:rsidP="001A33A5">
      <w:pPr>
        <w:spacing w:after="120"/>
        <w:rPr>
          <w:rFonts w:ascii="Garamond" w:hAnsi="Garamond"/>
          <w:sz w:val="22"/>
          <w:szCs w:val="22"/>
        </w:rPr>
      </w:pPr>
    </w:p>
    <w:p w14:paraId="59C1B33A" w14:textId="77777777" w:rsidR="007971AE" w:rsidRPr="001A33A5" w:rsidRDefault="007971AE" w:rsidP="001A33A5">
      <w:pPr>
        <w:spacing w:after="120"/>
        <w:rPr>
          <w:rFonts w:ascii="Garamond" w:hAnsi="Garamond"/>
          <w:sz w:val="22"/>
          <w:szCs w:val="22"/>
        </w:rPr>
      </w:pPr>
    </w:p>
    <w:p w14:paraId="27B8DAF1" w14:textId="0B9B6AB7" w:rsidR="008351C1" w:rsidRPr="0008022B" w:rsidRDefault="00477C40" w:rsidP="008351C1">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b/>
          <w:bCs/>
          <w:sz w:val="32"/>
          <w:szCs w:val="22"/>
          <w:u w:val="single"/>
        </w:rPr>
      </w:pPr>
      <w:r w:rsidRPr="0008022B">
        <w:rPr>
          <w:rFonts w:asciiTheme="minorHAnsi" w:hAnsiTheme="minorHAnsi" w:cstheme="minorHAnsi"/>
          <w:b/>
          <w:bCs/>
          <w:sz w:val="32"/>
          <w:szCs w:val="22"/>
          <w:u w:val="single"/>
        </w:rPr>
        <w:t xml:space="preserve">Section 5 – </w:t>
      </w:r>
      <w:r w:rsidR="008351C1" w:rsidRPr="0008022B">
        <w:rPr>
          <w:rFonts w:asciiTheme="minorHAnsi" w:hAnsiTheme="minorHAnsi" w:cstheme="minorHAnsi"/>
          <w:b/>
          <w:bCs/>
          <w:sz w:val="32"/>
          <w:szCs w:val="22"/>
          <w:u w:val="single"/>
        </w:rPr>
        <w:t>Declaration</w:t>
      </w:r>
      <w:r w:rsidR="00F73E76">
        <w:rPr>
          <w:rFonts w:asciiTheme="minorHAnsi" w:hAnsiTheme="minorHAnsi" w:cstheme="minorHAnsi"/>
          <w:b/>
          <w:bCs/>
          <w:sz w:val="32"/>
          <w:szCs w:val="22"/>
          <w:u w:val="single"/>
        </w:rPr>
        <w:t>s</w:t>
      </w:r>
      <w:r w:rsidR="008351C1" w:rsidRPr="0008022B">
        <w:rPr>
          <w:rFonts w:asciiTheme="minorHAnsi" w:hAnsiTheme="minorHAnsi" w:cstheme="minorHAnsi"/>
          <w:b/>
          <w:bCs/>
          <w:sz w:val="32"/>
          <w:szCs w:val="22"/>
          <w:u w:val="single"/>
        </w:rPr>
        <w:t xml:space="preserve"> by the Bidder: </w:t>
      </w:r>
    </w:p>
    <w:p w14:paraId="79B41D40" w14:textId="77777777" w:rsidR="008351C1" w:rsidRPr="0008022B" w:rsidRDefault="008351C1"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kern w:val="0"/>
          <w:sz w:val="22"/>
          <w:szCs w:val="22"/>
          <w:lang w:eastAsia="en-GB"/>
        </w:rPr>
      </w:pPr>
    </w:p>
    <w:p w14:paraId="6803E73B" w14:textId="66349231" w:rsidR="002547E5" w:rsidRDefault="000639E6"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b/>
          <w:bCs/>
          <w:kern w:val="0"/>
          <w:sz w:val="28"/>
          <w:szCs w:val="28"/>
          <w:lang w:eastAsia="en-GB"/>
        </w:rPr>
      </w:pPr>
      <w:r w:rsidRPr="00832A98">
        <w:rPr>
          <w:rFonts w:asciiTheme="minorHAnsi" w:hAnsiTheme="minorHAnsi" w:cstheme="minorHAnsi"/>
          <w:b/>
          <w:bCs/>
          <w:kern w:val="0"/>
          <w:sz w:val="28"/>
          <w:szCs w:val="28"/>
          <w:lang w:eastAsia="en-GB"/>
        </w:rPr>
        <w:t>Section 5a</w:t>
      </w:r>
      <w:r w:rsidR="003935C2" w:rsidRPr="00832A98">
        <w:rPr>
          <w:rFonts w:asciiTheme="minorHAnsi" w:hAnsiTheme="minorHAnsi" w:cstheme="minorHAnsi"/>
          <w:b/>
          <w:bCs/>
          <w:kern w:val="0"/>
          <w:sz w:val="28"/>
          <w:szCs w:val="28"/>
          <w:lang w:eastAsia="en-GB"/>
        </w:rPr>
        <w:t xml:space="preserve"> – Policy compliance</w:t>
      </w:r>
    </w:p>
    <w:p w14:paraId="1771E6A6" w14:textId="77777777" w:rsidR="002547E5" w:rsidRPr="00832A98" w:rsidRDefault="002547E5"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b/>
          <w:bCs/>
          <w:kern w:val="0"/>
          <w:sz w:val="28"/>
          <w:szCs w:val="28"/>
          <w:lang w:eastAsia="en-GB"/>
        </w:rPr>
      </w:pPr>
    </w:p>
    <w:p w14:paraId="0DD307F4" w14:textId="6FE8F994" w:rsidR="008351C1" w:rsidRPr="0008022B" w:rsidRDefault="008351C1"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kern w:val="0"/>
          <w:sz w:val="22"/>
          <w:szCs w:val="22"/>
          <w:lang w:eastAsia="en-GB"/>
        </w:rPr>
      </w:pPr>
      <w:r w:rsidRPr="0008022B">
        <w:rPr>
          <w:rFonts w:asciiTheme="minorHAnsi" w:hAnsiTheme="minorHAnsi" w:cstheme="minorHAnsi"/>
          <w:kern w:val="0"/>
          <w:sz w:val="22"/>
          <w:szCs w:val="22"/>
          <w:lang w:eastAsia="en-GB"/>
        </w:rPr>
        <w:t>We, the Bidder, hereby confirm compliance with:</w:t>
      </w:r>
    </w:p>
    <w:p w14:paraId="73E4DE19" w14:textId="77777777" w:rsidR="003C76D9" w:rsidRPr="0008022B" w:rsidRDefault="003C76D9" w:rsidP="008351C1">
      <w:pPr>
        <w:numPr>
          <w:ilvl w:val="0"/>
          <w:numId w:val="2"/>
        </w:numPr>
        <w:tabs>
          <w:tab w:val="clear" w:pos="1418"/>
          <w:tab w:val="left" w:pos="1442"/>
          <w:tab w:val="left" w:pos="2880"/>
        </w:tabs>
        <w:spacing w:after="0" w:line="240" w:lineRule="auto"/>
        <w:rPr>
          <w:rFonts w:asciiTheme="minorHAnsi" w:hAnsiTheme="minorHAnsi" w:cstheme="minorHAnsi"/>
          <w:sz w:val="22"/>
          <w:szCs w:val="22"/>
        </w:rPr>
      </w:pPr>
      <w:r w:rsidRPr="0008022B">
        <w:rPr>
          <w:rFonts w:asciiTheme="minorHAnsi" w:hAnsiTheme="minorHAnsi" w:cstheme="minorHAnsi"/>
          <w:spacing w:val="-4"/>
          <w:sz w:val="22"/>
          <w:szCs w:val="22"/>
        </w:rPr>
        <w:t>Malaria Consortium Terms and Conditions of Purchase</w:t>
      </w:r>
    </w:p>
    <w:p w14:paraId="2E2969B5" w14:textId="15D7A9B0" w:rsidR="008351C1" w:rsidRPr="0008022B" w:rsidRDefault="008351C1" w:rsidP="008351C1">
      <w:pPr>
        <w:numPr>
          <w:ilvl w:val="0"/>
          <w:numId w:val="2"/>
        </w:numPr>
        <w:tabs>
          <w:tab w:val="clear" w:pos="1418"/>
          <w:tab w:val="left" w:pos="1442"/>
          <w:tab w:val="left" w:pos="2880"/>
        </w:tabs>
        <w:spacing w:after="0" w:line="240" w:lineRule="auto"/>
        <w:rPr>
          <w:rFonts w:asciiTheme="minorHAnsi" w:hAnsiTheme="minorHAnsi" w:cstheme="minorHAnsi"/>
          <w:sz w:val="22"/>
          <w:szCs w:val="22"/>
        </w:rPr>
      </w:pPr>
      <w:r w:rsidRPr="0008022B">
        <w:rPr>
          <w:rFonts w:asciiTheme="minorHAnsi" w:hAnsiTheme="minorHAnsi" w:cstheme="minorHAnsi"/>
          <w:spacing w:val="-4"/>
          <w:sz w:val="22"/>
          <w:szCs w:val="22"/>
        </w:rPr>
        <w:t xml:space="preserve">Malaria Consortium’s </w:t>
      </w:r>
      <w:r w:rsidR="004E50EB" w:rsidRPr="0008022B">
        <w:rPr>
          <w:rFonts w:asciiTheme="minorHAnsi" w:hAnsiTheme="minorHAnsi" w:cstheme="minorHAnsi"/>
          <w:spacing w:val="-4"/>
          <w:sz w:val="22"/>
          <w:szCs w:val="22"/>
        </w:rPr>
        <w:t>Safeguarding</w:t>
      </w:r>
      <w:r w:rsidRPr="0008022B">
        <w:rPr>
          <w:rFonts w:asciiTheme="minorHAnsi" w:hAnsiTheme="minorHAnsi" w:cstheme="minorHAnsi"/>
          <w:spacing w:val="-4"/>
          <w:sz w:val="22"/>
          <w:szCs w:val="22"/>
        </w:rPr>
        <w:t xml:space="preserve"> policy</w:t>
      </w:r>
    </w:p>
    <w:p w14:paraId="05C90BB7" w14:textId="77777777" w:rsidR="008351C1" w:rsidRPr="0008022B" w:rsidRDefault="008351C1" w:rsidP="008351C1">
      <w:pPr>
        <w:numPr>
          <w:ilvl w:val="0"/>
          <w:numId w:val="2"/>
        </w:numPr>
        <w:tabs>
          <w:tab w:val="clear" w:pos="1418"/>
          <w:tab w:val="left" w:pos="1442"/>
          <w:tab w:val="left" w:pos="2880"/>
        </w:tabs>
        <w:spacing w:after="0" w:line="240" w:lineRule="auto"/>
        <w:ind w:left="714" w:hanging="357"/>
        <w:rPr>
          <w:rFonts w:asciiTheme="minorHAnsi" w:hAnsiTheme="minorHAnsi" w:cstheme="minorHAnsi"/>
          <w:sz w:val="22"/>
          <w:szCs w:val="22"/>
        </w:rPr>
      </w:pPr>
      <w:r w:rsidRPr="0008022B">
        <w:rPr>
          <w:rFonts w:asciiTheme="minorHAnsi" w:hAnsiTheme="minorHAnsi" w:cstheme="minorHAnsi"/>
          <w:spacing w:val="-4"/>
          <w:sz w:val="22"/>
          <w:szCs w:val="22"/>
        </w:rPr>
        <w:t>Malaria Consortium’s Anti-Fraud and Anti-Corruption policy</w:t>
      </w:r>
    </w:p>
    <w:p w14:paraId="0CD31F7C" w14:textId="77777777" w:rsidR="008351C1" w:rsidRPr="0008022B" w:rsidRDefault="008351C1" w:rsidP="008351C1">
      <w:pPr>
        <w:numPr>
          <w:ilvl w:val="0"/>
          <w:numId w:val="2"/>
        </w:numPr>
        <w:tabs>
          <w:tab w:val="clear" w:pos="1418"/>
          <w:tab w:val="left" w:pos="1442"/>
          <w:tab w:val="left" w:pos="2880"/>
        </w:tabs>
        <w:spacing w:after="0" w:line="240" w:lineRule="auto"/>
        <w:ind w:left="714" w:hanging="357"/>
        <w:rPr>
          <w:rFonts w:asciiTheme="minorHAnsi" w:hAnsiTheme="minorHAnsi" w:cstheme="minorHAnsi"/>
          <w:sz w:val="22"/>
          <w:szCs w:val="22"/>
        </w:rPr>
      </w:pPr>
      <w:r w:rsidRPr="0008022B">
        <w:rPr>
          <w:rFonts w:asciiTheme="minorHAnsi" w:hAnsiTheme="minorHAnsi" w:cstheme="minorHAnsi"/>
          <w:spacing w:val="-4"/>
          <w:sz w:val="22"/>
          <w:szCs w:val="22"/>
        </w:rPr>
        <w:t>Malaria Consortium’s Anti-Bribery Policy</w:t>
      </w:r>
    </w:p>
    <w:p w14:paraId="1A6B8DC6" w14:textId="77777777" w:rsidR="008351C1" w:rsidRPr="0008022B" w:rsidRDefault="008351C1" w:rsidP="00431D9D">
      <w:pPr>
        <w:tabs>
          <w:tab w:val="clear" w:pos="709"/>
          <w:tab w:val="clear" w:pos="1418"/>
          <w:tab w:val="left" w:pos="1442"/>
          <w:tab w:val="left" w:pos="2880"/>
        </w:tabs>
        <w:spacing w:after="0" w:line="240" w:lineRule="auto"/>
        <w:rPr>
          <w:rFonts w:asciiTheme="minorHAnsi" w:hAnsiTheme="minorHAnsi" w:cstheme="minorHAnsi"/>
          <w:sz w:val="22"/>
          <w:szCs w:val="22"/>
        </w:rPr>
      </w:pPr>
    </w:p>
    <w:p w14:paraId="2B2AA179" w14:textId="77777777" w:rsidR="003C76D9" w:rsidRPr="0008022B" w:rsidRDefault="003C76D9" w:rsidP="0008022B">
      <w:pPr>
        <w:tabs>
          <w:tab w:val="clear" w:pos="709"/>
          <w:tab w:val="clear" w:pos="1418"/>
          <w:tab w:val="left" w:pos="1442"/>
          <w:tab w:val="left" w:pos="2880"/>
        </w:tabs>
        <w:spacing w:after="0" w:line="240" w:lineRule="auto"/>
        <w:rPr>
          <w:rFonts w:asciiTheme="minorHAnsi" w:hAnsiTheme="minorHAnsi" w:cstheme="minorHAnsi"/>
          <w:i/>
          <w:sz w:val="22"/>
          <w:szCs w:val="22"/>
        </w:rPr>
      </w:pPr>
      <w:r w:rsidRPr="0008022B">
        <w:rPr>
          <w:rFonts w:asciiTheme="minorHAnsi" w:hAnsiTheme="minorHAnsi" w:cstheme="minorHAnsi"/>
          <w:i/>
          <w:sz w:val="22"/>
          <w:szCs w:val="22"/>
        </w:rPr>
        <w:t>Note: The</w:t>
      </w:r>
      <w:r w:rsidR="001B3ACD" w:rsidRPr="0008022B">
        <w:rPr>
          <w:rFonts w:asciiTheme="minorHAnsi" w:hAnsiTheme="minorHAnsi" w:cstheme="minorHAnsi"/>
          <w:i/>
          <w:sz w:val="22"/>
          <w:szCs w:val="22"/>
        </w:rPr>
        <w:t xml:space="preserve"> terms and conditions and </w:t>
      </w:r>
      <w:r w:rsidRPr="0008022B">
        <w:rPr>
          <w:rFonts w:asciiTheme="minorHAnsi" w:hAnsiTheme="minorHAnsi" w:cstheme="minorHAnsi"/>
          <w:i/>
          <w:sz w:val="22"/>
          <w:szCs w:val="22"/>
        </w:rPr>
        <w:t xml:space="preserve">policies can be found </w:t>
      </w:r>
      <w:r w:rsidR="001B3ACD" w:rsidRPr="0008022B">
        <w:rPr>
          <w:rFonts w:asciiTheme="minorHAnsi" w:hAnsiTheme="minorHAnsi" w:cstheme="minorHAnsi"/>
          <w:i/>
          <w:sz w:val="22"/>
          <w:szCs w:val="22"/>
        </w:rPr>
        <w:t>at the end of the RFP document.</w:t>
      </w:r>
    </w:p>
    <w:tbl>
      <w:tblPr>
        <w:tblW w:w="0" w:type="auto"/>
        <w:tblLayout w:type="fixed"/>
        <w:tblLook w:val="01E0" w:firstRow="1" w:lastRow="1" w:firstColumn="1" w:lastColumn="1" w:noHBand="0" w:noVBand="0"/>
      </w:tblPr>
      <w:tblGrid>
        <w:gridCol w:w="10277"/>
      </w:tblGrid>
      <w:tr w:rsidR="00D44A44" w:rsidRPr="0008022B" w14:paraId="5C17FE1F" w14:textId="77777777" w:rsidTr="00832A98">
        <w:trPr>
          <w:trHeight w:val="1425"/>
        </w:trPr>
        <w:tc>
          <w:tcPr>
            <w:tcW w:w="10277" w:type="dxa"/>
          </w:tcPr>
          <w:p w14:paraId="15481462" w14:textId="77777777" w:rsidR="0008022B" w:rsidRDefault="0008022B" w:rsidP="008351C1">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p>
          <w:p w14:paraId="4FADDD84" w14:textId="4221389F" w:rsidR="006B4A4F" w:rsidRPr="0008022B" w:rsidRDefault="008351C1" w:rsidP="00AF3A3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r w:rsidRPr="0008022B">
              <w:rPr>
                <w:rFonts w:asciiTheme="minorHAnsi" w:hAnsiTheme="minorHAnsi" w:cstheme="minorHAnsi"/>
                <w:bCs/>
                <w:spacing w:val="-2"/>
                <w:sz w:val="22"/>
                <w:szCs w:val="22"/>
              </w:rPr>
              <w:t xml:space="preserve">We also </w:t>
            </w:r>
            <w:r w:rsidR="0007225E" w:rsidRPr="0008022B">
              <w:rPr>
                <w:rFonts w:asciiTheme="minorHAnsi" w:hAnsiTheme="minorHAnsi" w:cstheme="minorHAnsi"/>
                <w:kern w:val="0"/>
                <w:sz w:val="22"/>
                <w:szCs w:val="22"/>
                <w:lang w:eastAsia="en-GB"/>
              </w:rPr>
              <w:t>confirm that Malaria Consortium may in its consideration of our offer, and subsequently, rely on the information provided in this document</w:t>
            </w:r>
            <w:r w:rsidR="004E50EB" w:rsidRPr="0008022B">
              <w:rPr>
                <w:rFonts w:asciiTheme="minorHAnsi" w:hAnsiTheme="minorHAnsi" w:cstheme="minorHAnsi"/>
                <w:kern w:val="0"/>
                <w:sz w:val="22"/>
                <w:szCs w:val="22"/>
                <w:lang w:eastAsia="en-GB"/>
              </w:rPr>
              <w:t xml:space="preserve"> and have the right to arrange a site visit and any audit</w:t>
            </w:r>
            <w:r w:rsidR="00261E7A" w:rsidRPr="0008022B">
              <w:rPr>
                <w:rFonts w:asciiTheme="minorHAnsi" w:hAnsiTheme="minorHAnsi" w:cstheme="minorHAnsi"/>
                <w:kern w:val="0"/>
                <w:sz w:val="22"/>
                <w:szCs w:val="22"/>
                <w:lang w:eastAsia="en-GB"/>
              </w:rPr>
              <w:t xml:space="preserve"> if deemed necessary</w:t>
            </w:r>
            <w:r w:rsidR="007252B1">
              <w:rPr>
                <w:rFonts w:asciiTheme="minorHAnsi" w:eastAsia="Calibri" w:hAnsiTheme="minorHAnsi" w:cstheme="minorHAnsi"/>
                <w:sz w:val="22"/>
                <w:szCs w:val="22"/>
              </w:rPr>
              <w:t xml:space="preserve">. </w:t>
            </w:r>
            <w:r w:rsidR="00C8365E" w:rsidRPr="0008022B">
              <w:rPr>
                <w:rFonts w:asciiTheme="minorHAnsi" w:eastAsia="Calibri" w:hAnsiTheme="minorHAnsi" w:cstheme="minorHAnsi"/>
                <w:sz w:val="22"/>
                <w:szCs w:val="22"/>
              </w:rPr>
              <w:t xml:space="preserve">I </w:t>
            </w:r>
            <w:r w:rsidR="007252B1">
              <w:rPr>
                <w:rFonts w:asciiTheme="minorHAnsi" w:eastAsia="Calibri" w:hAnsiTheme="minorHAnsi" w:cstheme="minorHAnsi"/>
                <w:sz w:val="22"/>
                <w:szCs w:val="22"/>
              </w:rPr>
              <w:t xml:space="preserve">confirm that I </w:t>
            </w:r>
            <w:r w:rsidR="00C8365E" w:rsidRPr="0008022B">
              <w:rPr>
                <w:rFonts w:asciiTheme="minorHAnsi" w:eastAsia="Calibri" w:hAnsiTheme="minorHAnsi" w:cstheme="minorHAnsi"/>
                <w:sz w:val="22"/>
                <w:szCs w:val="22"/>
              </w:rPr>
              <w:t>am authori</w:t>
            </w:r>
            <w:r w:rsidR="007252B1">
              <w:rPr>
                <w:rFonts w:asciiTheme="minorHAnsi" w:eastAsia="Calibri" w:hAnsiTheme="minorHAnsi" w:cstheme="minorHAnsi"/>
                <w:sz w:val="22"/>
                <w:szCs w:val="22"/>
              </w:rPr>
              <w:t>s</w:t>
            </w:r>
            <w:r w:rsidR="00C8365E" w:rsidRPr="0008022B">
              <w:rPr>
                <w:rFonts w:asciiTheme="minorHAnsi" w:eastAsia="Calibri" w:hAnsiTheme="minorHAnsi" w:cstheme="minorHAnsi"/>
                <w:sz w:val="22"/>
                <w:szCs w:val="22"/>
              </w:rPr>
              <w:t>ed to represent the above-detailed company and to enter into business commitments on its behalf.</w:t>
            </w:r>
            <w:r w:rsidR="006B4A4F" w:rsidRPr="0008022B">
              <w:rPr>
                <w:rFonts w:asciiTheme="minorHAnsi" w:hAnsiTheme="minorHAnsi" w:cstheme="minorHAnsi"/>
                <w:bCs/>
                <w:spacing w:val="-2"/>
                <w:sz w:val="22"/>
                <w:szCs w:val="22"/>
              </w:rPr>
              <w:t xml:space="preserve">  </w:t>
            </w:r>
          </w:p>
        </w:tc>
      </w:tr>
    </w:tbl>
    <w:p w14:paraId="2FB12F97" w14:textId="77777777" w:rsidR="008D1A2A" w:rsidRDefault="008D1A2A" w:rsidP="002547E5">
      <w:pPr>
        <w:rPr>
          <w:rFonts w:asciiTheme="minorHAnsi" w:hAnsiTheme="minorHAnsi" w:cstheme="minorHAnsi"/>
          <w:sz w:val="22"/>
          <w:szCs w:val="22"/>
          <w:lang w:eastAsia="en-GB"/>
        </w:rPr>
      </w:pPr>
    </w:p>
    <w:p w14:paraId="76AC00DC" w14:textId="00458A2F" w:rsidR="0099171F" w:rsidRDefault="00D07BEA" w:rsidP="00DA39CE">
      <w:pPr>
        <w:rPr>
          <w:rFonts w:asciiTheme="minorHAnsi" w:hAnsiTheme="minorHAnsi" w:cstheme="minorHAnsi"/>
          <w:b/>
          <w:bCs/>
          <w:sz w:val="28"/>
          <w:szCs w:val="28"/>
          <w:lang w:eastAsia="en-GB"/>
        </w:rPr>
      </w:pPr>
      <w:r>
        <w:rPr>
          <w:rFonts w:asciiTheme="minorHAnsi" w:hAnsiTheme="minorHAnsi" w:cstheme="minorHAnsi"/>
          <w:b/>
          <w:bCs/>
          <w:sz w:val="28"/>
          <w:szCs w:val="28"/>
          <w:lang w:eastAsia="en-GB"/>
        </w:rPr>
        <w:t>Section 5b – Declaration of Interest</w:t>
      </w:r>
    </w:p>
    <w:p w14:paraId="37304485" w14:textId="77777777" w:rsidR="00A7558B" w:rsidRPr="00832A98" w:rsidRDefault="00A7558B" w:rsidP="00832A98">
      <w:pPr>
        <w:spacing w:after="160" w:line="259" w:lineRule="auto"/>
        <w:jc w:val="left"/>
        <w:rPr>
          <w:rFonts w:asciiTheme="minorHAnsi" w:hAnsiTheme="minorHAnsi" w:cstheme="minorHAnsi"/>
          <w:b/>
          <w:bCs/>
          <w:sz w:val="22"/>
          <w:szCs w:val="22"/>
        </w:rPr>
      </w:pPr>
      <w:r w:rsidRPr="00832A98">
        <w:rPr>
          <w:rFonts w:asciiTheme="minorHAnsi" w:hAnsiTheme="minorHAnsi" w:cstheme="minorHAnsi"/>
          <w:sz w:val="22"/>
          <w:szCs w:val="22"/>
        </w:rPr>
        <w:t>On behalf of the above-named company, I hereby declare the following:</w:t>
      </w:r>
    </w:p>
    <w:p w14:paraId="51C172A4" w14:textId="01117B42"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prior employment or engagement with Malaria Consortium</w:t>
      </w:r>
    </w:p>
    <w:p w14:paraId="44B42374"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Neither I, nor any owner, director, or key employee of this company, has been employed by or engaged with Malaria Consortium in any capacity within the past 3 years.</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r w:rsidRPr="00832A98">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250A18" w14:paraId="474C6C4D" w14:textId="77777777" w:rsidTr="00250A18">
        <w:tc>
          <w:tcPr>
            <w:tcW w:w="10456" w:type="dxa"/>
          </w:tcPr>
          <w:p w14:paraId="7C398FBE" w14:textId="740A8930"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0557CCA2" w14:textId="2BDF560C" w:rsidR="00A7558B" w:rsidRPr="00832A98" w:rsidRDefault="00A7558B" w:rsidP="00832A98">
      <w:pPr>
        <w:spacing w:after="160" w:line="259" w:lineRule="auto"/>
        <w:jc w:val="left"/>
        <w:rPr>
          <w:rFonts w:asciiTheme="minorHAnsi" w:hAnsiTheme="minorHAnsi" w:cstheme="minorHAnsi"/>
          <w:sz w:val="22"/>
          <w:szCs w:val="22"/>
        </w:rPr>
      </w:pPr>
    </w:p>
    <w:p w14:paraId="1452082B" w14:textId="2F8C9236"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close relationship with Malaria Consortium staff</w:t>
      </w:r>
    </w:p>
    <w:p w14:paraId="3C2ABD2A"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Neither I, nor any owner, director, or key employee of this company, has any family, personal, or financial relationship with any staff member, board member, or representative of Malaria Consortium.</w:t>
      </w:r>
      <w:r w:rsidRPr="00832A98">
        <w:rPr>
          <w:rFonts w:asciiTheme="minorHAnsi" w:hAnsiTheme="minorHAnsi" w:cstheme="minorHAnsi"/>
          <w:sz w:val="22"/>
          <w:szCs w:val="22"/>
        </w:rPr>
        <w:br/>
      </w:r>
      <w:r w:rsidRPr="00832A98">
        <w:rPr>
          <w:rFonts w:asciiTheme="minorHAnsi" w:hAnsiTheme="minorHAnsi" w:cstheme="minorHAnsi"/>
          <w:b/>
          <w:bCs/>
          <w:sz w:val="22"/>
          <w:szCs w:val="22"/>
        </w:rPr>
        <w:t xml:space="preserve">Disclosure (if any): </w:t>
      </w:r>
    </w:p>
    <w:tbl>
      <w:tblPr>
        <w:tblStyle w:val="TableGrid"/>
        <w:tblW w:w="0" w:type="auto"/>
        <w:tblLook w:val="04A0" w:firstRow="1" w:lastRow="0" w:firstColumn="1" w:lastColumn="0" w:noHBand="0" w:noVBand="1"/>
      </w:tblPr>
      <w:tblGrid>
        <w:gridCol w:w="10456"/>
      </w:tblGrid>
      <w:tr w:rsidR="00250A18" w14:paraId="247A1CC7" w14:textId="77777777" w:rsidTr="00250A18">
        <w:tc>
          <w:tcPr>
            <w:tcW w:w="10456" w:type="dxa"/>
          </w:tcPr>
          <w:p w14:paraId="185232F8" w14:textId="51A34D33"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7E4E715B" w14:textId="77777777" w:rsidR="00A149F3" w:rsidRDefault="00A149F3" w:rsidP="00A149F3">
      <w:pPr>
        <w:pStyle w:val="ListParagraph"/>
        <w:spacing w:after="160" w:line="259" w:lineRule="auto"/>
        <w:ind w:left="360"/>
        <w:jc w:val="left"/>
        <w:rPr>
          <w:rFonts w:asciiTheme="minorHAnsi" w:hAnsiTheme="minorHAnsi" w:cstheme="minorHAnsi"/>
          <w:b/>
          <w:bCs/>
          <w:sz w:val="22"/>
          <w:szCs w:val="22"/>
        </w:rPr>
      </w:pPr>
    </w:p>
    <w:p w14:paraId="4773EB7E" w14:textId="2224F16C"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Conflict of Interest</w:t>
      </w:r>
    </w:p>
    <w:p w14:paraId="75F9FADB" w14:textId="2ECBB340"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confirm that there is no actual, potential, or perceived conflict of interest in relation to this bid/proposal/quotation.</w:t>
      </w:r>
      <w:r w:rsidR="00993D71">
        <w:rPr>
          <w:rFonts w:asciiTheme="minorHAnsi" w:hAnsiTheme="minorHAnsi" w:cstheme="minorHAnsi"/>
          <w:sz w:val="22"/>
          <w:szCs w:val="22"/>
        </w:rPr>
        <w:t xml:space="preserve"> </w:t>
      </w:r>
      <w:r w:rsidR="00993D71" w:rsidRPr="00993D71">
        <w:rPr>
          <w:rFonts w:asciiTheme="minorHAnsi" w:hAnsiTheme="minorHAnsi" w:cstheme="minorHAnsi"/>
          <w:sz w:val="22"/>
          <w:szCs w:val="22"/>
        </w:rPr>
        <w:t>We commit to promptly inform</w:t>
      </w:r>
      <w:r w:rsidR="00993D71">
        <w:rPr>
          <w:rFonts w:asciiTheme="minorHAnsi" w:hAnsiTheme="minorHAnsi" w:cstheme="minorHAnsi"/>
          <w:sz w:val="22"/>
          <w:szCs w:val="22"/>
        </w:rPr>
        <w:t>ing</w:t>
      </w:r>
      <w:r w:rsidR="00993D71" w:rsidRPr="00993D71">
        <w:rPr>
          <w:rFonts w:asciiTheme="minorHAnsi" w:hAnsiTheme="minorHAnsi" w:cstheme="minorHAnsi"/>
          <w:sz w:val="22"/>
          <w:szCs w:val="22"/>
        </w:rPr>
        <w:t xml:space="preserve"> Malaria Consortium of any change in circumstances relevant to this Declaration occurring during the bidding process or contract period, if awarded.</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r w:rsidR="00250A18">
        <w:rPr>
          <w:rFonts w:asciiTheme="minorHAnsi" w:hAnsiTheme="minorHAnsi" w:cstheme="minorHAnsi"/>
          <w:b/>
          <w:bCs/>
          <w:sz w:val="22"/>
          <w:szCs w:val="22"/>
        </w:rPr>
        <w:t xml:space="preserve"> </w:t>
      </w:r>
    </w:p>
    <w:tbl>
      <w:tblPr>
        <w:tblStyle w:val="TableGrid"/>
        <w:tblW w:w="0" w:type="auto"/>
        <w:tblLook w:val="04A0" w:firstRow="1" w:lastRow="0" w:firstColumn="1" w:lastColumn="0" w:noHBand="0" w:noVBand="1"/>
      </w:tblPr>
      <w:tblGrid>
        <w:gridCol w:w="10456"/>
      </w:tblGrid>
      <w:tr w:rsidR="00250A18" w14:paraId="32D9F7E8" w14:textId="77777777" w:rsidTr="00250A18">
        <w:tc>
          <w:tcPr>
            <w:tcW w:w="10456" w:type="dxa"/>
          </w:tcPr>
          <w:p w14:paraId="7A33DE09" w14:textId="5512DB31"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44DC31E8" w14:textId="77777777" w:rsidR="001971A5" w:rsidRPr="00832A98" w:rsidRDefault="001971A5" w:rsidP="00832A98">
      <w:pPr>
        <w:spacing w:after="160" w:line="259" w:lineRule="auto"/>
        <w:jc w:val="left"/>
        <w:rPr>
          <w:rFonts w:asciiTheme="minorHAnsi" w:hAnsiTheme="minorHAnsi" w:cstheme="minorHAnsi"/>
          <w:sz w:val="22"/>
          <w:szCs w:val="22"/>
        </w:rPr>
      </w:pPr>
    </w:p>
    <w:p w14:paraId="2E15548A" w14:textId="680D6586"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vested interest or undue influence</w:t>
      </w:r>
    </w:p>
    <w:p w14:paraId="7468CB36"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affirm that we have not offered, given, or promised any gift, payment, or other inducement to any staff member or representative of Malaria Consortium to secure favourable consideration of this bid/proposal/quotation.</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r w:rsidRPr="00832A98">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250A18" w14:paraId="6BE6E092" w14:textId="77777777" w:rsidTr="00250A18">
        <w:tc>
          <w:tcPr>
            <w:tcW w:w="10456" w:type="dxa"/>
          </w:tcPr>
          <w:p w14:paraId="4ADF19A0" w14:textId="753F938F"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0358EB75" w14:textId="745177AB" w:rsidR="00A7558B" w:rsidRPr="00832A98" w:rsidRDefault="00A7558B" w:rsidP="00832A98">
      <w:pPr>
        <w:spacing w:after="160" w:line="259" w:lineRule="auto"/>
        <w:jc w:val="left"/>
        <w:rPr>
          <w:rFonts w:asciiTheme="minorHAnsi" w:hAnsiTheme="minorHAnsi" w:cstheme="minorHAnsi"/>
          <w:sz w:val="22"/>
          <w:szCs w:val="22"/>
        </w:rPr>
      </w:pPr>
    </w:p>
    <w:p w14:paraId="054D9943" w14:textId="366A2B03"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Independence of submission</w:t>
      </w:r>
    </w:p>
    <w:p w14:paraId="2C270DC6"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lastRenderedPageBreak/>
        <w:t>This bid/proposal/quotation has been prepared independently and without consultation, communication, or agreement with any competitor, except where such disclosure is legally required.</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250A18" w14:paraId="6A1B3B01" w14:textId="77777777" w:rsidTr="00250A18">
        <w:tc>
          <w:tcPr>
            <w:tcW w:w="10456" w:type="dxa"/>
          </w:tcPr>
          <w:p w14:paraId="77754D16" w14:textId="34FDC2BE"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0CFD43D5" w14:textId="19E97480" w:rsidR="00A7558B" w:rsidRPr="00832A98" w:rsidRDefault="00A7558B" w:rsidP="00832A98">
      <w:pPr>
        <w:spacing w:after="160" w:line="259" w:lineRule="auto"/>
        <w:jc w:val="left"/>
        <w:rPr>
          <w:rFonts w:asciiTheme="minorHAnsi" w:hAnsiTheme="minorHAnsi" w:cstheme="minorHAnsi"/>
          <w:sz w:val="22"/>
          <w:szCs w:val="22"/>
        </w:rPr>
      </w:pPr>
    </w:p>
    <w:p w14:paraId="6B200776" w14:textId="44C952A6" w:rsidR="00A7558B" w:rsidRPr="00832A98" w:rsidRDefault="00A7558B" w:rsidP="00832A98">
      <w:pPr>
        <w:pStyle w:val="ListParagraph"/>
        <w:numPr>
          <w:ilvl w:val="0"/>
          <w:numId w:val="34"/>
        </w:numPr>
        <w:spacing w:after="160" w:line="259" w:lineRule="auto"/>
        <w:jc w:val="left"/>
        <w:rPr>
          <w:rFonts w:asciiTheme="minorHAnsi" w:hAnsiTheme="minorHAnsi" w:cstheme="minorHAnsi"/>
          <w:sz w:val="22"/>
          <w:szCs w:val="22"/>
        </w:rPr>
      </w:pPr>
      <w:r w:rsidRPr="00832A98">
        <w:rPr>
          <w:rFonts w:asciiTheme="minorHAnsi" w:hAnsiTheme="minorHAnsi" w:cstheme="minorHAnsi"/>
          <w:b/>
          <w:bCs/>
          <w:sz w:val="22"/>
          <w:szCs w:val="22"/>
        </w:rPr>
        <w:t xml:space="preserve">Disclosure of </w:t>
      </w:r>
      <w:r w:rsidR="00BE6444">
        <w:rPr>
          <w:rFonts w:asciiTheme="minorHAnsi" w:hAnsiTheme="minorHAnsi" w:cstheme="minorHAnsi"/>
          <w:b/>
          <w:bCs/>
          <w:sz w:val="22"/>
          <w:szCs w:val="22"/>
        </w:rPr>
        <w:t>Business A</w:t>
      </w:r>
      <w:r w:rsidRPr="00832A98">
        <w:rPr>
          <w:rFonts w:asciiTheme="minorHAnsi" w:hAnsiTheme="minorHAnsi" w:cstheme="minorHAnsi"/>
          <w:b/>
          <w:bCs/>
          <w:sz w:val="22"/>
          <w:szCs w:val="22"/>
        </w:rPr>
        <w:t>ffiliations</w:t>
      </w:r>
    </w:p>
    <w:p w14:paraId="5AB55250"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have disclosed any affiliations, partnerships, or subcontracting arrangements relevant to this submission.</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250A18" w14:paraId="715E985D" w14:textId="77777777" w:rsidTr="00250A18">
        <w:tc>
          <w:tcPr>
            <w:tcW w:w="10456" w:type="dxa"/>
          </w:tcPr>
          <w:p w14:paraId="672E2C19" w14:textId="60DB745C"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46CB25D7" w14:textId="27DCBFC3" w:rsidR="00A7558B" w:rsidRDefault="00A7558B">
      <w:pPr>
        <w:spacing w:after="160" w:line="259" w:lineRule="auto"/>
        <w:jc w:val="left"/>
        <w:rPr>
          <w:rFonts w:asciiTheme="minorHAnsi" w:hAnsiTheme="minorHAnsi" w:cstheme="minorHAnsi"/>
          <w:sz w:val="22"/>
          <w:szCs w:val="22"/>
        </w:rPr>
      </w:pPr>
    </w:p>
    <w:p w14:paraId="54024F4B" w14:textId="4A38B7B9" w:rsidR="00653659" w:rsidRPr="00832A98" w:rsidRDefault="0004770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Disclosure of Political Affiliations</w:t>
      </w:r>
    </w:p>
    <w:p w14:paraId="7A5A9982" w14:textId="29398A59" w:rsidR="00EB2DA5" w:rsidRDefault="00EB2DA5" w:rsidP="0065365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confirm that none of the directors, owners, or key personnel of the company currently hold or have held any political position that could pose a conflict of interest, unless disclosed below.</w:t>
      </w:r>
    </w:p>
    <w:p w14:paraId="06AAE1B6" w14:textId="77777777" w:rsidR="0004770B" w:rsidRPr="00250A18" w:rsidRDefault="0004770B" w:rsidP="0004770B">
      <w:pPr>
        <w:spacing w:after="160" w:line="259" w:lineRule="auto"/>
        <w:jc w:val="left"/>
        <w:rPr>
          <w:rFonts w:asciiTheme="minorHAnsi" w:hAnsiTheme="minorHAnsi" w:cstheme="minorHAnsi"/>
          <w:sz w:val="22"/>
          <w:szCs w:val="22"/>
        </w:rPr>
      </w:pPr>
      <w:r w:rsidRPr="00FF453D">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04770B" w14:paraId="2C0629F6" w14:textId="77777777" w:rsidTr="00FF453D">
        <w:tc>
          <w:tcPr>
            <w:tcW w:w="10456" w:type="dxa"/>
          </w:tcPr>
          <w:p w14:paraId="64A1BE15" w14:textId="77777777" w:rsidR="0004770B" w:rsidRDefault="0004770B" w:rsidP="00FF453D">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555E5585" w14:textId="77777777" w:rsidR="0004770B" w:rsidRPr="00832A98" w:rsidRDefault="0004770B" w:rsidP="00832A98">
      <w:pPr>
        <w:spacing w:after="160" w:line="259" w:lineRule="auto"/>
        <w:jc w:val="left"/>
        <w:rPr>
          <w:rFonts w:asciiTheme="minorHAnsi" w:hAnsiTheme="minorHAnsi" w:cstheme="minorHAnsi"/>
          <w:sz w:val="22"/>
          <w:szCs w:val="22"/>
        </w:rPr>
      </w:pPr>
    </w:p>
    <w:p w14:paraId="7A777933" w14:textId="6401B2B2"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Sanctions and debarment</w:t>
      </w:r>
    </w:p>
    <w:p w14:paraId="10099144" w14:textId="77777777" w:rsidR="00C14025" w:rsidRPr="00C14025" w:rsidRDefault="00A7558B" w:rsidP="00A316B9">
      <w:pPr>
        <w:jc w:val="left"/>
        <w:rPr>
          <w:rFonts w:asciiTheme="minorHAnsi" w:hAnsiTheme="minorHAnsi" w:cstheme="minorHAnsi"/>
          <w:sz w:val="22"/>
          <w:szCs w:val="22"/>
        </w:rPr>
      </w:pPr>
      <w:r w:rsidRPr="00832A98">
        <w:rPr>
          <w:rFonts w:asciiTheme="minorHAnsi" w:hAnsiTheme="minorHAnsi" w:cstheme="minorHAnsi"/>
          <w:sz w:val="22"/>
          <w:szCs w:val="22"/>
        </w:rPr>
        <w:t>We confirm that neither our company nor its principals are listed on any national and international sanctions or debarment lists (e.g., UN, World Bank, EU, OFAC).</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C14025" w14:paraId="29020947" w14:textId="77777777" w:rsidTr="00C14025">
        <w:tc>
          <w:tcPr>
            <w:tcW w:w="10456" w:type="dxa"/>
          </w:tcPr>
          <w:p w14:paraId="2FE616B6" w14:textId="20A236B2" w:rsidR="00C14025" w:rsidRDefault="00C14025" w:rsidP="00A316B9">
            <w:pPr>
              <w:jc w:val="left"/>
              <w:rPr>
                <w:rFonts w:asciiTheme="minorHAnsi" w:hAnsiTheme="minorHAnsi" w:cstheme="minorHAnsi"/>
                <w:sz w:val="22"/>
                <w:szCs w:val="22"/>
              </w:rPr>
            </w:pPr>
            <w:r>
              <w:rPr>
                <w:rFonts w:asciiTheme="minorHAnsi" w:hAnsiTheme="minorHAnsi" w:cstheme="minorHAnsi"/>
                <w:sz w:val="22"/>
                <w:szCs w:val="22"/>
              </w:rPr>
              <w:t>Comment:</w:t>
            </w:r>
          </w:p>
        </w:tc>
      </w:tr>
    </w:tbl>
    <w:p w14:paraId="0617D107" w14:textId="77777777" w:rsidR="00CA626F" w:rsidRPr="00832A98" w:rsidRDefault="00CA626F" w:rsidP="00832A98">
      <w:pPr>
        <w:jc w:val="left"/>
        <w:rPr>
          <w:rFonts w:asciiTheme="minorHAnsi" w:hAnsiTheme="minorHAnsi" w:cstheme="minorHAnsi"/>
          <w:sz w:val="22"/>
          <w:szCs w:val="22"/>
        </w:rPr>
      </w:pPr>
    </w:p>
    <w:p w14:paraId="26234119" w14:textId="4BD8C3C2"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Accuracy of information</w:t>
      </w:r>
    </w:p>
    <w:p w14:paraId="7B122514" w14:textId="0491A767" w:rsidR="00C14025" w:rsidRPr="00C14025" w:rsidRDefault="00BC4190" w:rsidP="00A316B9">
      <w:pPr>
        <w:jc w:val="left"/>
        <w:rPr>
          <w:rFonts w:asciiTheme="minorHAnsi" w:hAnsiTheme="minorHAnsi" w:cstheme="minorHAnsi"/>
          <w:sz w:val="22"/>
          <w:szCs w:val="22"/>
        </w:rPr>
      </w:pPr>
      <w:r>
        <w:rPr>
          <w:rFonts w:asciiTheme="minorHAnsi" w:hAnsiTheme="minorHAnsi" w:cstheme="minorHAnsi"/>
          <w:sz w:val="22"/>
          <w:szCs w:val="22"/>
        </w:rPr>
        <w:t>We confirm</w:t>
      </w:r>
      <w:r w:rsidR="008B45F9">
        <w:rPr>
          <w:rFonts w:asciiTheme="minorHAnsi" w:hAnsiTheme="minorHAnsi" w:cstheme="minorHAnsi"/>
          <w:sz w:val="22"/>
          <w:szCs w:val="22"/>
        </w:rPr>
        <w:t xml:space="preserve"> that all</w:t>
      </w:r>
      <w:r w:rsidR="00A7558B" w:rsidRPr="00832A98">
        <w:rPr>
          <w:rFonts w:asciiTheme="minorHAnsi" w:hAnsiTheme="minorHAnsi" w:cstheme="minorHAnsi"/>
          <w:sz w:val="22"/>
          <w:szCs w:val="22"/>
        </w:rPr>
        <w:t xml:space="preserve"> information provided in this submission is true, complete, and accurate to the best of our knowledge.</w:t>
      </w:r>
      <w:r>
        <w:rPr>
          <w:rFonts w:asciiTheme="minorHAnsi" w:hAnsiTheme="minorHAnsi" w:cstheme="minorHAnsi"/>
          <w:sz w:val="22"/>
          <w:szCs w:val="22"/>
        </w:rPr>
        <w:t xml:space="preserve"> </w:t>
      </w:r>
      <w:r w:rsidRPr="00BC4190">
        <w:rPr>
          <w:rFonts w:asciiTheme="minorHAnsi" w:hAnsiTheme="minorHAnsi" w:cstheme="minorHAnsi"/>
          <w:sz w:val="22"/>
          <w:szCs w:val="22"/>
        </w:rPr>
        <w:t>We understand that any misrepresentation or failure to disclose material information may result in disqualification from the bidding process, termination of any resultant contract, and potential legal consequences</w:t>
      </w:r>
      <w:r w:rsidR="00402EC0">
        <w:rPr>
          <w:rFonts w:asciiTheme="minorHAnsi" w:hAnsiTheme="minorHAnsi" w:cstheme="minorHAnsi"/>
          <w:sz w:val="22"/>
          <w:szCs w:val="22"/>
        </w:rPr>
        <w:t>.</w:t>
      </w:r>
      <w:r w:rsidR="00A7558B" w:rsidRPr="00832A98">
        <w:rPr>
          <w:rFonts w:asciiTheme="minorHAnsi" w:hAnsiTheme="minorHAnsi" w:cstheme="minorHAnsi"/>
          <w:sz w:val="22"/>
          <w:szCs w:val="22"/>
        </w:rPr>
        <w:br/>
      </w:r>
      <w:r w:rsidR="00A7558B" w:rsidRPr="00832A98">
        <w:rPr>
          <w:rFonts w:asciiTheme="minorHAnsi" w:hAnsiTheme="minorHAnsi" w:cstheme="minorHAnsi"/>
          <w:b/>
          <w:bCs/>
          <w:sz w:val="22"/>
          <w:szCs w:val="22"/>
        </w:rPr>
        <w:t>Disclosure (if any):</w:t>
      </w:r>
      <w:r w:rsidR="00A7558B" w:rsidRPr="00832A98">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C14025" w14:paraId="66C1509F" w14:textId="77777777" w:rsidTr="00C14025">
        <w:tc>
          <w:tcPr>
            <w:tcW w:w="10456" w:type="dxa"/>
          </w:tcPr>
          <w:p w14:paraId="71FF35D6" w14:textId="19BA3A6B" w:rsidR="00C14025" w:rsidRDefault="00C14025" w:rsidP="00A316B9">
            <w:pPr>
              <w:jc w:val="left"/>
              <w:rPr>
                <w:rFonts w:asciiTheme="minorHAnsi" w:hAnsiTheme="minorHAnsi" w:cstheme="minorHAnsi"/>
                <w:sz w:val="22"/>
                <w:szCs w:val="22"/>
              </w:rPr>
            </w:pPr>
            <w:r>
              <w:rPr>
                <w:rFonts w:asciiTheme="minorHAnsi" w:hAnsiTheme="minorHAnsi" w:cstheme="minorHAnsi"/>
                <w:sz w:val="22"/>
                <w:szCs w:val="22"/>
              </w:rPr>
              <w:t>Comment:</w:t>
            </w:r>
          </w:p>
        </w:tc>
      </w:tr>
    </w:tbl>
    <w:p w14:paraId="7EBA0D57" w14:textId="77777777" w:rsidR="00DF1941" w:rsidRDefault="00DF1941" w:rsidP="0091679E">
      <w:pPr>
        <w:rPr>
          <w:rFonts w:asciiTheme="minorHAnsi" w:hAnsiTheme="minorHAnsi" w:cstheme="minorHAnsi"/>
          <w:b/>
          <w:bCs/>
          <w:sz w:val="22"/>
          <w:szCs w:val="22"/>
          <w:lang w:eastAsia="en-GB"/>
        </w:rPr>
      </w:pPr>
    </w:p>
    <w:p w14:paraId="65076AC9" w14:textId="13960E94" w:rsidR="005A674A" w:rsidRPr="009032D4" w:rsidRDefault="005A674A"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t>Authorised signatory</w:t>
      </w:r>
    </w:p>
    <w:p w14:paraId="0B5F43E3" w14:textId="6B3B826C" w:rsidR="0091679E" w:rsidRPr="009032D4" w:rsidRDefault="0091679E"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t>Name:</w:t>
      </w:r>
    </w:p>
    <w:p w14:paraId="60BC0101" w14:textId="77777777" w:rsidR="0091679E" w:rsidRPr="009032D4" w:rsidRDefault="0091679E"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lastRenderedPageBreak/>
        <w:t>Title / Position:</w:t>
      </w:r>
    </w:p>
    <w:p w14:paraId="277F5D47" w14:textId="77777777" w:rsidR="0091679E" w:rsidRPr="009032D4" w:rsidRDefault="0091679E"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t>Signature:</w:t>
      </w:r>
    </w:p>
    <w:p w14:paraId="0EAF338E" w14:textId="70E7963A" w:rsidR="00DA39CE" w:rsidRPr="009032D4" w:rsidRDefault="0091679E" w:rsidP="00832A98">
      <w:pPr>
        <w:rPr>
          <w:rFonts w:asciiTheme="minorHAnsi" w:hAnsiTheme="minorHAnsi" w:cstheme="minorHAnsi"/>
          <w:sz w:val="22"/>
          <w:szCs w:val="22"/>
          <w:lang w:eastAsia="en-GB"/>
        </w:rPr>
      </w:pPr>
      <w:r w:rsidRPr="009032D4">
        <w:rPr>
          <w:rFonts w:asciiTheme="minorHAnsi" w:hAnsiTheme="minorHAnsi" w:cstheme="minorHAnsi"/>
          <w:b/>
          <w:bCs/>
          <w:sz w:val="22"/>
          <w:szCs w:val="22"/>
          <w:lang w:eastAsia="en-GB"/>
        </w:rPr>
        <w:t>Date:</w:t>
      </w:r>
    </w:p>
    <w:sectPr w:rsidR="00DA39CE" w:rsidRPr="009032D4" w:rsidSect="00945634">
      <w:headerReference w:type="default" r:id="rId14"/>
      <w:footerReference w:type="default" r:id="rId15"/>
      <w:type w:val="continuous"/>
      <w:pgSz w:w="11906" w:h="16838"/>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27E06" w14:textId="77777777" w:rsidR="00300A3E" w:rsidRDefault="00300A3E">
      <w:r>
        <w:separator/>
      </w:r>
    </w:p>
  </w:endnote>
  <w:endnote w:type="continuationSeparator" w:id="0">
    <w:p w14:paraId="564A469E" w14:textId="77777777" w:rsidR="00300A3E" w:rsidRDefault="0030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D8AE" w14:textId="7056FC4B" w:rsidR="00877CA9" w:rsidRPr="00C44E0B" w:rsidRDefault="00300A3E" w:rsidP="005F4AFB">
    <w:pPr>
      <w:pStyle w:val="Footer"/>
      <w:rPr>
        <w:rFonts w:asciiTheme="minorHAnsi" w:hAnsiTheme="minorHAnsi" w:cstheme="minorHAnsi"/>
      </w:rPr>
    </w:pPr>
    <w:sdt>
      <w:sdtPr>
        <w:rPr>
          <w:rFonts w:asciiTheme="minorHAnsi" w:hAnsiTheme="minorHAnsi" w:cstheme="minorHAnsi"/>
        </w:rPr>
        <w:id w:val="-306162710"/>
        <w:docPartObj>
          <w:docPartGallery w:val="Page Numbers (Bottom of Page)"/>
          <w:docPartUnique/>
        </w:docPartObj>
      </w:sdtPr>
      <w:sdtEndPr/>
      <w:sdtContent>
        <w:sdt>
          <w:sdtPr>
            <w:rPr>
              <w:rFonts w:asciiTheme="minorHAnsi" w:hAnsiTheme="minorHAnsi" w:cstheme="minorHAnsi"/>
            </w:rPr>
            <w:id w:val="-1705238520"/>
            <w:docPartObj>
              <w:docPartGallery w:val="Page Numbers (Top of Page)"/>
              <w:docPartUnique/>
            </w:docPartObj>
          </w:sdtPr>
          <w:sdtEndPr/>
          <w:sdtContent>
            <w:r w:rsidR="00877CA9" w:rsidRPr="00C44E0B">
              <w:rPr>
                <w:rFonts w:asciiTheme="minorHAnsi" w:hAnsiTheme="minorHAnsi" w:cstheme="minorHAnsi"/>
              </w:rPr>
              <w:t>BRD</w:t>
            </w:r>
            <w:r w:rsidR="00AB7985" w:rsidRPr="00C44E0B">
              <w:rPr>
                <w:rFonts w:asciiTheme="minorHAnsi" w:hAnsiTheme="minorHAnsi" w:cstheme="minorHAnsi"/>
              </w:rPr>
              <w:t xml:space="preserve"> </w:t>
            </w:r>
            <w:r w:rsidR="00653729" w:rsidRPr="00C44E0B">
              <w:rPr>
                <w:rFonts w:asciiTheme="minorHAnsi" w:hAnsiTheme="minorHAnsi" w:cstheme="minorHAnsi"/>
              </w:rPr>
              <w:t>v1.</w:t>
            </w:r>
            <w:r w:rsidR="003F3740">
              <w:rPr>
                <w:rFonts w:asciiTheme="minorHAnsi" w:hAnsiTheme="minorHAnsi" w:cstheme="minorHAnsi"/>
              </w:rPr>
              <w:t>3</w:t>
            </w:r>
            <w:r w:rsidR="00653729" w:rsidRPr="00C44E0B">
              <w:rPr>
                <w:rFonts w:asciiTheme="minorHAnsi" w:hAnsiTheme="minorHAnsi" w:cstheme="minorHAnsi"/>
              </w:rPr>
              <w:tab/>
              <w:t>[Tender reference]</w:t>
            </w:r>
            <w:r w:rsidR="00120C7D" w:rsidRPr="00C44E0B">
              <w:rPr>
                <w:rFonts w:asciiTheme="minorHAnsi" w:hAnsiTheme="minorHAnsi" w:cstheme="minorHAnsi"/>
                <w:color w:val="FF0000"/>
              </w:rPr>
              <w:t xml:space="preserve"> </w:t>
            </w:r>
            <w:r w:rsidR="005F4AFB" w:rsidRPr="00C44E0B">
              <w:rPr>
                <w:rFonts w:asciiTheme="minorHAnsi" w:hAnsiTheme="minorHAnsi" w:cstheme="minorHAnsi"/>
              </w:rPr>
              <w:tab/>
            </w:r>
            <w:r w:rsidR="00AB7985" w:rsidRPr="00C44E0B">
              <w:rPr>
                <w:rFonts w:asciiTheme="minorHAnsi" w:hAnsiTheme="minorHAnsi" w:cstheme="minorHAnsi"/>
              </w:rPr>
              <w:tab/>
            </w:r>
            <w:r w:rsidR="00877CA9" w:rsidRPr="00C44E0B">
              <w:rPr>
                <w:rFonts w:asciiTheme="minorHAnsi" w:hAnsiTheme="minorHAnsi" w:cstheme="minorHAnsi"/>
              </w:rPr>
              <w:t xml:space="preserve">Page </w:t>
            </w:r>
            <w:r w:rsidR="00877CA9" w:rsidRPr="00C44E0B">
              <w:rPr>
                <w:rFonts w:asciiTheme="minorHAnsi" w:hAnsiTheme="minorHAnsi" w:cstheme="minorHAnsi"/>
                <w:b/>
                <w:bCs/>
              </w:rPr>
              <w:fldChar w:fldCharType="begin"/>
            </w:r>
            <w:r w:rsidR="00877CA9" w:rsidRPr="00C44E0B">
              <w:rPr>
                <w:rFonts w:asciiTheme="minorHAnsi" w:hAnsiTheme="minorHAnsi" w:cstheme="minorHAnsi"/>
                <w:b/>
                <w:bCs/>
              </w:rPr>
              <w:instrText xml:space="preserve"> PAGE </w:instrText>
            </w:r>
            <w:r w:rsidR="00877CA9" w:rsidRPr="00C44E0B">
              <w:rPr>
                <w:rFonts w:asciiTheme="minorHAnsi" w:hAnsiTheme="minorHAnsi" w:cstheme="minorHAnsi"/>
                <w:b/>
                <w:bCs/>
              </w:rPr>
              <w:fldChar w:fldCharType="separate"/>
            </w:r>
            <w:r w:rsidR="00846710" w:rsidRPr="00C44E0B">
              <w:rPr>
                <w:rFonts w:asciiTheme="minorHAnsi" w:hAnsiTheme="minorHAnsi" w:cstheme="minorHAnsi"/>
                <w:b/>
                <w:bCs/>
                <w:noProof/>
              </w:rPr>
              <w:t>5</w:t>
            </w:r>
            <w:r w:rsidR="00877CA9" w:rsidRPr="00C44E0B">
              <w:rPr>
                <w:rFonts w:asciiTheme="minorHAnsi" w:hAnsiTheme="minorHAnsi" w:cstheme="minorHAnsi"/>
                <w:b/>
                <w:bCs/>
              </w:rPr>
              <w:fldChar w:fldCharType="end"/>
            </w:r>
            <w:r w:rsidR="00877CA9" w:rsidRPr="00C44E0B">
              <w:rPr>
                <w:rFonts w:asciiTheme="minorHAnsi" w:hAnsiTheme="minorHAnsi" w:cstheme="minorHAnsi"/>
              </w:rPr>
              <w:t xml:space="preserve"> of </w:t>
            </w:r>
            <w:r w:rsidR="00877CA9" w:rsidRPr="00C44E0B">
              <w:rPr>
                <w:rFonts w:asciiTheme="minorHAnsi" w:hAnsiTheme="minorHAnsi" w:cstheme="minorHAnsi"/>
                <w:b/>
                <w:bCs/>
              </w:rPr>
              <w:fldChar w:fldCharType="begin"/>
            </w:r>
            <w:r w:rsidR="00877CA9" w:rsidRPr="00C44E0B">
              <w:rPr>
                <w:rFonts w:asciiTheme="minorHAnsi" w:hAnsiTheme="minorHAnsi" w:cstheme="minorHAnsi"/>
                <w:b/>
                <w:bCs/>
              </w:rPr>
              <w:instrText xml:space="preserve"> NUMPAGES  </w:instrText>
            </w:r>
            <w:r w:rsidR="00877CA9" w:rsidRPr="00C44E0B">
              <w:rPr>
                <w:rFonts w:asciiTheme="minorHAnsi" w:hAnsiTheme="minorHAnsi" w:cstheme="minorHAnsi"/>
                <w:b/>
                <w:bCs/>
              </w:rPr>
              <w:fldChar w:fldCharType="separate"/>
            </w:r>
            <w:r w:rsidR="00846710" w:rsidRPr="00C44E0B">
              <w:rPr>
                <w:rFonts w:asciiTheme="minorHAnsi" w:hAnsiTheme="minorHAnsi" w:cstheme="minorHAnsi"/>
                <w:b/>
                <w:bCs/>
                <w:noProof/>
              </w:rPr>
              <w:t>9</w:t>
            </w:r>
            <w:r w:rsidR="00877CA9" w:rsidRPr="00C44E0B">
              <w:rPr>
                <w:rFonts w:asciiTheme="minorHAnsi" w:hAnsiTheme="minorHAnsi" w:cstheme="minorHAnsi"/>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7482" w14:textId="77777777" w:rsidR="00300A3E" w:rsidRDefault="00300A3E">
      <w:r>
        <w:separator/>
      </w:r>
    </w:p>
  </w:footnote>
  <w:footnote w:type="continuationSeparator" w:id="0">
    <w:p w14:paraId="2536BD87" w14:textId="77777777" w:rsidR="00300A3E" w:rsidRDefault="00300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F1CC" w14:textId="5176CCB2" w:rsidR="00877CA9" w:rsidRPr="003F6685" w:rsidRDefault="00877CA9" w:rsidP="0094563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HAnsi" w:hAnsiTheme="minorHAnsi" w:cstheme="minorHAnsi"/>
        <w:b/>
        <w:sz w:val="22"/>
        <w:szCs w:val="22"/>
      </w:rPr>
    </w:pPr>
    <w:r w:rsidRPr="00037404">
      <w:rPr>
        <w:noProof/>
        <w:lang w:eastAsia="en-GB"/>
      </w:rPr>
      <w:drawing>
        <wp:anchor distT="0" distB="0" distL="114300" distR="114300" simplePos="0" relativeHeight="251658240" behindDoc="0" locked="0" layoutInCell="1" allowOverlap="1" wp14:anchorId="721C9F10" wp14:editId="3DBE0582">
          <wp:simplePos x="0" y="0"/>
          <wp:positionH relativeFrom="margin">
            <wp:align>left</wp:align>
          </wp:positionH>
          <wp:positionV relativeFrom="paragraph">
            <wp:posOffset>3175</wp:posOffset>
          </wp:positionV>
          <wp:extent cx="1281994" cy="657225"/>
          <wp:effectExtent l="0" t="0" r="0" b="0"/>
          <wp:wrapNone/>
          <wp:docPr id="10" name="Picture 10" descr="Logo-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36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1994"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22"/>
        <w:szCs w:val="22"/>
      </w:rPr>
      <w:t>BIDDER RESPONSE DOCUMENT</w:t>
    </w:r>
    <w:r w:rsidR="00A27D58">
      <w:rPr>
        <w:rFonts w:asciiTheme="minorHAnsi" w:hAnsiTheme="minorHAnsi" w:cstheme="minorHAnsi"/>
        <w:b/>
        <w:sz w:val="22"/>
        <w:szCs w:val="22"/>
      </w:rPr>
      <w:t xml:space="preserve"> (BRD)</w:t>
    </w:r>
  </w:p>
  <w:p w14:paraId="7E670203" w14:textId="04113AA7" w:rsidR="00877CA9" w:rsidRPr="003F6685" w:rsidRDefault="00877CA9" w:rsidP="0094563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HAnsi" w:hAnsiTheme="minorHAnsi" w:cstheme="minorHAnsi"/>
        <w:b/>
        <w:sz w:val="22"/>
        <w:szCs w:val="22"/>
        <w:u w:val="single"/>
      </w:rPr>
    </w:pPr>
  </w:p>
  <w:p w14:paraId="50C5244D" w14:textId="1D16852C" w:rsidR="00877CA9" w:rsidRPr="003F6685" w:rsidRDefault="00877CA9" w:rsidP="00945634">
    <w:pPr>
      <w:pStyle w:val="ListNumber"/>
      <w:tabs>
        <w:tab w:val="clear" w:pos="1418"/>
        <w:tab w:val="left" w:pos="1442"/>
        <w:tab w:val="left" w:pos="2880"/>
      </w:tabs>
      <w:spacing w:after="0" w:line="240" w:lineRule="auto"/>
      <w:ind w:left="0" w:firstLine="0"/>
      <w:jc w:val="right"/>
      <w:rPr>
        <w:rFonts w:asciiTheme="minorHAnsi" w:hAnsiTheme="minorHAnsi" w:cstheme="minorHAnsi"/>
        <w:b/>
        <w:sz w:val="22"/>
        <w:szCs w:val="22"/>
      </w:rPr>
    </w:pPr>
    <w:r w:rsidRPr="003F6685">
      <w:rPr>
        <w:rFonts w:asciiTheme="minorHAnsi" w:hAnsiTheme="minorHAnsi" w:cstheme="minorHAnsi"/>
        <w:b/>
        <w:sz w:val="22"/>
        <w:szCs w:val="22"/>
      </w:rPr>
      <w:t>Please provide information against each requirement.</w:t>
    </w:r>
  </w:p>
  <w:p w14:paraId="360E7783" w14:textId="03FFB078" w:rsidR="00877CA9" w:rsidRPr="003F6685" w:rsidRDefault="00877CA9" w:rsidP="00945634">
    <w:pPr>
      <w:pStyle w:val="ListNumber"/>
      <w:tabs>
        <w:tab w:val="clear" w:pos="1418"/>
        <w:tab w:val="left" w:pos="1442"/>
        <w:tab w:val="left" w:pos="2880"/>
      </w:tabs>
      <w:spacing w:after="0" w:line="240" w:lineRule="auto"/>
      <w:ind w:left="0" w:firstLine="0"/>
      <w:jc w:val="right"/>
      <w:rPr>
        <w:rFonts w:asciiTheme="minorHAnsi" w:hAnsiTheme="minorHAnsi" w:cstheme="minorHAnsi"/>
        <w:sz w:val="22"/>
        <w:szCs w:val="22"/>
      </w:rPr>
    </w:pPr>
    <w:r w:rsidRPr="003F6685">
      <w:rPr>
        <w:rFonts w:asciiTheme="minorHAnsi" w:hAnsiTheme="minorHAnsi" w:cstheme="minorHAnsi"/>
        <w:sz w:val="22"/>
        <w:szCs w:val="22"/>
      </w:rPr>
      <w:t>Additional rows can be inserted for all questions as necessary.</w:t>
    </w:r>
  </w:p>
  <w:p w14:paraId="5E957B81" w14:textId="69D8D90D" w:rsidR="00877CA9" w:rsidRDefault="00877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8126F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95EEB"/>
    <w:multiLevelType w:val="hybridMultilevel"/>
    <w:tmpl w:val="73F4CF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FD3ADC"/>
    <w:multiLevelType w:val="hybridMultilevel"/>
    <w:tmpl w:val="41BAE30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5891310"/>
    <w:multiLevelType w:val="hybridMultilevel"/>
    <w:tmpl w:val="DF487CA4"/>
    <w:lvl w:ilvl="0" w:tplc="3B185DD4">
      <w:start w:val="1"/>
      <w:numFmt w:val="bullet"/>
      <w:lvlText w:val=""/>
      <w:lvlJc w:val="left"/>
      <w:pPr>
        <w:ind w:left="460" w:hanging="260"/>
      </w:pPr>
      <w:rPr>
        <w:rFonts w:ascii="Wingdings" w:hAnsi="Wingdings" w:hint="default"/>
        <w:sz w:val="18"/>
        <w:szCs w:val="18"/>
      </w:rPr>
    </w:lvl>
    <w:lvl w:ilvl="1" w:tplc="2B3E6398">
      <w:start w:val="1"/>
      <w:numFmt w:val="bullet"/>
      <w:lvlText w:val="◦"/>
      <w:lvlJc w:val="left"/>
      <w:pPr>
        <w:ind w:left="920" w:hanging="260"/>
      </w:pPr>
    </w:lvl>
    <w:lvl w:ilvl="2" w:tplc="38768D30">
      <w:numFmt w:val="decimal"/>
      <w:lvlText w:val=""/>
      <w:lvlJc w:val="left"/>
    </w:lvl>
    <w:lvl w:ilvl="3" w:tplc="E7A8B714">
      <w:numFmt w:val="decimal"/>
      <w:lvlText w:val=""/>
      <w:lvlJc w:val="left"/>
    </w:lvl>
    <w:lvl w:ilvl="4" w:tplc="24B8F5F2">
      <w:numFmt w:val="decimal"/>
      <w:lvlText w:val=""/>
      <w:lvlJc w:val="left"/>
    </w:lvl>
    <w:lvl w:ilvl="5" w:tplc="DEE8048E">
      <w:numFmt w:val="decimal"/>
      <w:lvlText w:val=""/>
      <w:lvlJc w:val="left"/>
    </w:lvl>
    <w:lvl w:ilvl="6" w:tplc="F4423850">
      <w:numFmt w:val="decimal"/>
      <w:lvlText w:val=""/>
      <w:lvlJc w:val="left"/>
    </w:lvl>
    <w:lvl w:ilvl="7" w:tplc="9F28541C">
      <w:numFmt w:val="decimal"/>
      <w:lvlText w:val=""/>
      <w:lvlJc w:val="left"/>
    </w:lvl>
    <w:lvl w:ilvl="8" w:tplc="4922236A">
      <w:numFmt w:val="decimal"/>
      <w:lvlText w:val=""/>
      <w:lvlJc w:val="left"/>
    </w:lvl>
  </w:abstractNum>
  <w:abstractNum w:abstractNumId="4" w15:restartNumberingAfterBreak="0">
    <w:nsid w:val="063964D6"/>
    <w:multiLevelType w:val="hybridMultilevel"/>
    <w:tmpl w:val="5D1A3FE2"/>
    <w:lvl w:ilvl="0" w:tplc="04090017">
      <w:start w:val="1"/>
      <w:numFmt w:val="lowerLetter"/>
      <w:lvlText w:val="%1)"/>
      <w:lvlJc w:val="left"/>
      <w:pPr>
        <w:ind w:left="460" w:hanging="260"/>
      </w:pPr>
    </w:lvl>
    <w:lvl w:ilvl="1" w:tplc="52304B56">
      <w:numFmt w:val="decimal"/>
      <w:lvlText w:val=""/>
      <w:lvlJc w:val="left"/>
    </w:lvl>
    <w:lvl w:ilvl="2" w:tplc="70F0FFA8">
      <w:numFmt w:val="decimal"/>
      <w:lvlText w:val=""/>
      <w:lvlJc w:val="left"/>
    </w:lvl>
    <w:lvl w:ilvl="3" w:tplc="5ED82146">
      <w:numFmt w:val="decimal"/>
      <w:lvlText w:val=""/>
      <w:lvlJc w:val="left"/>
    </w:lvl>
    <w:lvl w:ilvl="4" w:tplc="06E860CA">
      <w:numFmt w:val="decimal"/>
      <w:lvlText w:val=""/>
      <w:lvlJc w:val="left"/>
    </w:lvl>
    <w:lvl w:ilvl="5" w:tplc="C42C6778">
      <w:numFmt w:val="decimal"/>
      <w:lvlText w:val=""/>
      <w:lvlJc w:val="left"/>
    </w:lvl>
    <w:lvl w:ilvl="6" w:tplc="05CA736A">
      <w:numFmt w:val="decimal"/>
      <w:lvlText w:val=""/>
      <w:lvlJc w:val="left"/>
    </w:lvl>
    <w:lvl w:ilvl="7" w:tplc="1AEAFDB2">
      <w:numFmt w:val="decimal"/>
      <w:lvlText w:val=""/>
      <w:lvlJc w:val="left"/>
    </w:lvl>
    <w:lvl w:ilvl="8" w:tplc="18D065BE">
      <w:numFmt w:val="decimal"/>
      <w:lvlText w:val=""/>
      <w:lvlJc w:val="left"/>
    </w:lvl>
  </w:abstractNum>
  <w:abstractNum w:abstractNumId="5" w15:restartNumberingAfterBreak="0">
    <w:nsid w:val="0AE65CCD"/>
    <w:multiLevelType w:val="hybridMultilevel"/>
    <w:tmpl w:val="7CB0D3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E31189A"/>
    <w:multiLevelType w:val="hybridMultilevel"/>
    <w:tmpl w:val="DF4E4FE6"/>
    <w:lvl w:ilvl="0" w:tplc="0809000F">
      <w:start w:val="3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85AF4"/>
    <w:multiLevelType w:val="multilevel"/>
    <w:tmpl w:val="129E80F4"/>
    <w:lvl w:ilvl="0">
      <w:start w:val="1"/>
      <w:numFmt w:val="decimal"/>
      <w:lvlText w:val="%1."/>
      <w:lvlJc w:val="left"/>
      <w:pPr>
        <w:ind w:left="360" w:hanging="360"/>
      </w:pPr>
      <w:rPr>
        <w:b/>
        <w:bCs/>
        <w:sz w:val="24"/>
        <w:szCs w:val="24"/>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8" w15:restartNumberingAfterBreak="0">
    <w:nsid w:val="1FD26588"/>
    <w:multiLevelType w:val="hybridMultilevel"/>
    <w:tmpl w:val="8D42AEEC"/>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C73B98"/>
    <w:multiLevelType w:val="multilevel"/>
    <w:tmpl w:val="D2D85A9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A5A7384"/>
    <w:multiLevelType w:val="hybridMultilevel"/>
    <w:tmpl w:val="D2C67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04061A"/>
    <w:multiLevelType w:val="hybridMultilevel"/>
    <w:tmpl w:val="BF84D74A"/>
    <w:lvl w:ilvl="0" w:tplc="FDD0B3A8">
      <w:start w:val="2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AB5CE9"/>
    <w:multiLevelType w:val="hybridMultilevel"/>
    <w:tmpl w:val="54720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684EA1"/>
    <w:multiLevelType w:val="hybridMultilevel"/>
    <w:tmpl w:val="BBA40C0C"/>
    <w:lvl w:ilvl="0" w:tplc="AA6428E2">
      <w:start w:val="1"/>
      <w:numFmt w:val="decimal"/>
      <w:lvlText w:val="%1."/>
      <w:lvlJc w:val="left"/>
      <w:pPr>
        <w:ind w:left="36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A2E47FD"/>
    <w:multiLevelType w:val="hybridMultilevel"/>
    <w:tmpl w:val="86C23A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DB80EAA"/>
    <w:multiLevelType w:val="hybridMultilevel"/>
    <w:tmpl w:val="A838EC78"/>
    <w:lvl w:ilvl="0" w:tplc="7D885C4C">
      <w:start w:val="1"/>
      <w:numFmt w:val="bullet"/>
      <w:lvlText w:val=""/>
      <w:lvlJc w:val="left"/>
      <w:pPr>
        <w:ind w:left="460" w:hanging="260"/>
      </w:pPr>
      <w:rPr>
        <w:rFonts w:ascii="Wingdings" w:hAnsi="Wingdings" w:hint="default"/>
        <w:sz w:val="16"/>
        <w:szCs w:val="16"/>
      </w:rPr>
    </w:lvl>
    <w:lvl w:ilvl="1" w:tplc="3458808E">
      <w:start w:val="1"/>
      <w:numFmt w:val="bullet"/>
      <w:lvlText w:val="◦"/>
      <w:lvlJc w:val="left"/>
      <w:pPr>
        <w:ind w:left="920" w:hanging="260"/>
      </w:pPr>
    </w:lvl>
    <w:lvl w:ilvl="2" w:tplc="369097C0">
      <w:numFmt w:val="decimal"/>
      <w:lvlText w:val=""/>
      <w:lvlJc w:val="left"/>
    </w:lvl>
    <w:lvl w:ilvl="3" w:tplc="146253BE">
      <w:numFmt w:val="decimal"/>
      <w:lvlText w:val=""/>
      <w:lvlJc w:val="left"/>
    </w:lvl>
    <w:lvl w:ilvl="4" w:tplc="21284272">
      <w:numFmt w:val="decimal"/>
      <w:lvlText w:val=""/>
      <w:lvlJc w:val="left"/>
    </w:lvl>
    <w:lvl w:ilvl="5" w:tplc="8104D750">
      <w:numFmt w:val="decimal"/>
      <w:lvlText w:val=""/>
      <w:lvlJc w:val="left"/>
    </w:lvl>
    <w:lvl w:ilvl="6" w:tplc="ABCC5AFC">
      <w:numFmt w:val="decimal"/>
      <w:lvlText w:val=""/>
      <w:lvlJc w:val="left"/>
    </w:lvl>
    <w:lvl w:ilvl="7" w:tplc="CE8A1E38">
      <w:numFmt w:val="decimal"/>
      <w:lvlText w:val=""/>
      <w:lvlJc w:val="left"/>
    </w:lvl>
    <w:lvl w:ilvl="8" w:tplc="B5A61AC2">
      <w:numFmt w:val="decimal"/>
      <w:lvlText w:val=""/>
      <w:lvlJc w:val="left"/>
    </w:lvl>
  </w:abstractNum>
  <w:abstractNum w:abstractNumId="18" w15:restartNumberingAfterBreak="0">
    <w:nsid w:val="3F167C9C"/>
    <w:multiLevelType w:val="hybridMultilevel"/>
    <w:tmpl w:val="98047FD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F60C9B"/>
    <w:multiLevelType w:val="hybridMultilevel"/>
    <w:tmpl w:val="3CBC8B50"/>
    <w:lvl w:ilvl="0" w:tplc="04090017">
      <w:start w:val="1"/>
      <w:numFmt w:val="lowerLetter"/>
      <w:lvlText w:val="%1)"/>
      <w:lvlJc w:val="left"/>
      <w:pPr>
        <w:ind w:left="460" w:hanging="260"/>
      </w:pPr>
    </w:lvl>
    <w:lvl w:ilvl="1" w:tplc="26A4B67A">
      <w:numFmt w:val="decimal"/>
      <w:lvlText w:val=""/>
      <w:lvlJc w:val="left"/>
    </w:lvl>
    <w:lvl w:ilvl="2" w:tplc="032E78FA">
      <w:numFmt w:val="decimal"/>
      <w:lvlText w:val=""/>
      <w:lvlJc w:val="left"/>
    </w:lvl>
    <w:lvl w:ilvl="3" w:tplc="9AE24678">
      <w:numFmt w:val="decimal"/>
      <w:lvlText w:val=""/>
      <w:lvlJc w:val="left"/>
    </w:lvl>
    <w:lvl w:ilvl="4" w:tplc="E95E7ACC">
      <w:numFmt w:val="decimal"/>
      <w:lvlText w:val=""/>
      <w:lvlJc w:val="left"/>
    </w:lvl>
    <w:lvl w:ilvl="5" w:tplc="844A8C0E">
      <w:numFmt w:val="decimal"/>
      <w:lvlText w:val=""/>
      <w:lvlJc w:val="left"/>
    </w:lvl>
    <w:lvl w:ilvl="6" w:tplc="6D2240DA">
      <w:numFmt w:val="decimal"/>
      <w:lvlText w:val=""/>
      <w:lvlJc w:val="left"/>
    </w:lvl>
    <w:lvl w:ilvl="7" w:tplc="58F058D2">
      <w:numFmt w:val="decimal"/>
      <w:lvlText w:val=""/>
      <w:lvlJc w:val="left"/>
    </w:lvl>
    <w:lvl w:ilvl="8" w:tplc="EC946C1A">
      <w:numFmt w:val="decimal"/>
      <w:lvlText w:val=""/>
      <w:lvlJc w:val="left"/>
    </w:lvl>
  </w:abstractNum>
  <w:abstractNum w:abstractNumId="20" w15:restartNumberingAfterBreak="0">
    <w:nsid w:val="411E5001"/>
    <w:multiLevelType w:val="hybridMultilevel"/>
    <w:tmpl w:val="053054A2"/>
    <w:lvl w:ilvl="0" w:tplc="403A6180">
      <w:start w:val="1"/>
      <w:numFmt w:val="decimal"/>
      <w:lvlText w:val="%1."/>
      <w:lvlJc w:val="left"/>
      <w:pPr>
        <w:ind w:left="720" w:hanging="360"/>
      </w:pPr>
    </w:lvl>
    <w:lvl w:ilvl="1" w:tplc="C28C0838">
      <w:start w:val="1"/>
      <w:numFmt w:val="lowerLetter"/>
      <w:lvlText w:val="%2."/>
      <w:lvlJc w:val="left"/>
      <w:pPr>
        <w:ind w:left="1440" w:hanging="360"/>
      </w:pPr>
    </w:lvl>
    <w:lvl w:ilvl="2" w:tplc="BB6A7AB2">
      <w:start w:val="1"/>
      <w:numFmt w:val="lowerRoman"/>
      <w:lvlText w:val="%3."/>
      <w:lvlJc w:val="right"/>
      <w:pPr>
        <w:ind w:left="2160" w:hanging="180"/>
      </w:pPr>
    </w:lvl>
    <w:lvl w:ilvl="3" w:tplc="60309DC4">
      <w:start w:val="1"/>
      <w:numFmt w:val="decimal"/>
      <w:lvlText w:val="%4."/>
      <w:lvlJc w:val="left"/>
      <w:pPr>
        <w:ind w:left="2880" w:hanging="360"/>
      </w:pPr>
    </w:lvl>
    <w:lvl w:ilvl="4" w:tplc="DED4FF2A">
      <w:start w:val="1"/>
      <w:numFmt w:val="lowerLetter"/>
      <w:lvlText w:val="%5."/>
      <w:lvlJc w:val="left"/>
      <w:pPr>
        <w:ind w:left="3600" w:hanging="360"/>
      </w:pPr>
    </w:lvl>
    <w:lvl w:ilvl="5" w:tplc="979247AE">
      <w:start w:val="1"/>
      <w:numFmt w:val="lowerRoman"/>
      <w:lvlText w:val="%6."/>
      <w:lvlJc w:val="right"/>
      <w:pPr>
        <w:ind w:left="4320" w:hanging="180"/>
      </w:pPr>
    </w:lvl>
    <w:lvl w:ilvl="6" w:tplc="5C1C26BE">
      <w:start w:val="1"/>
      <w:numFmt w:val="decimal"/>
      <w:lvlText w:val="%7."/>
      <w:lvlJc w:val="left"/>
      <w:pPr>
        <w:ind w:left="5040" w:hanging="360"/>
      </w:pPr>
    </w:lvl>
    <w:lvl w:ilvl="7" w:tplc="A2620624">
      <w:start w:val="1"/>
      <w:numFmt w:val="lowerLetter"/>
      <w:lvlText w:val="%8."/>
      <w:lvlJc w:val="left"/>
      <w:pPr>
        <w:ind w:left="5760" w:hanging="360"/>
      </w:pPr>
    </w:lvl>
    <w:lvl w:ilvl="8" w:tplc="D346BF2C">
      <w:start w:val="1"/>
      <w:numFmt w:val="lowerRoman"/>
      <w:lvlText w:val="%9."/>
      <w:lvlJc w:val="right"/>
      <w:pPr>
        <w:ind w:left="6480" w:hanging="180"/>
      </w:pPr>
    </w:lvl>
  </w:abstractNum>
  <w:abstractNum w:abstractNumId="21"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016D82"/>
    <w:multiLevelType w:val="hybridMultilevel"/>
    <w:tmpl w:val="E84677E2"/>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D711F26"/>
    <w:multiLevelType w:val="hybridMultilevel"/>
    <w:tmpl w:val="6A22F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EA09AD"/>
    <w:multiLevelType w:val="hybridMultilevel"/>
    <w:tmpl w:val="21DC596E"/>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5D225F4"/>
    <w:multiLevelType w:val="hybridMultilevel"/>
    <w:tmpl w:val="DD92D9D4"/>
    <w:lvl w:ilvl="0" w:tplc="E750A83E">
      <w:start w:val="3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7180108"/>
    <w:multiLevelType w:val="hybridMultilevel"/>
    <w:tmpl w:val="5EC873F2"/>
    <w:lvl w:ilvl="0" w:tplc="08090019">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F89651E"/>
    <w:multiLevelType w:val="hybridMultilevel"/>
    <w:tmpl w:val="D774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B139B6"/>
    <w:multiLevelType w:val="hybridMultilevel"/>
    <w:tmpl w:val="638C71A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5E42C6C"/>
    <w:multiLevelType w:val="hybridMultilevel"/>
    <w:tmpl w:val="06982FD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B223D15"/>
    <w:multiLevelType w:val="hybridMultilevel"/>
    <w:tmpl w:val="BF4EC1B2"/>
    <w:lvl w:ilvl="0" w:tplc="65DC278A">
      <w:start w:val="1"/>
      <w:numFmt w:val="bullet"/>
      <w:lvlText w:val=""/>
      <w:lvlJc w:val="left"/>
      <w:pPr>
        <w:ind w:left="460" w:hanging="260"/>
      </w:pPr>
      <w:rPr>
        <w:rFonts w:ascii="Wingdings" w:hAnsi="Wingdings" w:hint="default"/>
        <w:sz w:val="20"/>
        <w:szCs w:val="20"/>
      </w:rPr>
    </w:lvl>
    <w:lvl w:ilvl="1" w:tplc="FFFFFFFF">
      <w:start w:val="1"/>
      <w:numFmt w:val="bullet"/>
      <w:lvlText w:val="◦"/>
      <w:lvlJc w:val="left"/>
      <w:pPr>
        <w:ind w:left="92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D203322"/>
    <w:multiLevelType w:val="hybridMultilevel"/>
    <w:tmpl w:val="48020D18"/>
    <w:lvl w:ilvl="0" w:tplc="6B1C67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276AB4"/>
    <w:multiLevelType w:val="hybridMultilevel"/>
    <w:tmpl w:val="2D4C281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3" w15:restartNumberingAfterBreak="0">
    <w:nsid w:val="74F94366"/>
    <w:multiLevelType w:val="hybridMultilevel"/>
    <w:tmpl w:val="4F28196A"/>
    <w:lvl w:ilvl="0" w:tplc="7BF023EA">
      <w:start w:val="1"/>
      <w:numFmt w:val="bullet"/>
      <w:lvlText w:val=""/>
      <w:lvlJc w:val="left"/>
      <w:pPr>
        <w:ind w:left="460" w:hanging="260"/>
      </w:pPr>
      <w:rPr>
        <w:rFonts w:ascii="Wingdings" w:hAnsi="Wingdings" w:hint="default"/>
        <w:sz w:val="20"/>
        <w:szCs w:val="20"/>
      </w:rPr>
    </w:lvl>
    <w:lvl w:ilvl="1" w:tplc="FFFFFFFF">
      <w:start w:val="1"/>
      <w:numFmt w:val="bullet"/>
      <w:lvlText w:val="◦"/>
      <w:lvlJc w:val="left"/>
      <w:pPr>
        <w:ind w:left="92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5EA61D4"/>
    <w:multiLevelType w:val="hybridMultilevel"/>
    <w:tmpl w:val="770475CE"/>
    <w:lvl w:ilvl="0" w:tplc="E4147DB0">
      <w:start w:val="1"/>
      <w:numFmt w:val="bullet"/>
      <w:lvlText w:val="•"/>
      <w:lvlJc w:val="left"/>
      <w:pPr>
        <w:ind w:left="460" w:hanging="260"/>
      </w:pPr>
    </w:lvl>
    <w:lvl w:ilvl="1" w:tplc="3F8E95CA">
      <w:start w:val="1"/>
      <w:numFmt w:val="bullet"/>
      <w:lvlText w:val="◦"/>
      <w:lvlJc w:val="left"/>
      <w:pPr>
        <w:ind w:left="920" w:hanging="260"/>
      </w:pPr>
    </w:lvl>
    <w:lvl w:ilvl="2" w:tplc="F49E073C">
      <w:numFmt w:val="decimal"/>
      <w:lvlText w:val=""/>
      <w:lvlJc w:val="left"/>
    </w:lvl>
    <w:lvl w:ilvl="3" w:tplc="E80800B8">
      <w:numFmt w:val="decimal"/>
      <w:lvlText w:val=""/>
      <w:lvlJc w:val="left"/>
    </w:lvl>
    <w:lvl w:ilvl="4" w:tplc="1228F908">
      <w:numFmt w:val="decimal"/>
      <w:lvlText w:val=""/>
      <w:lvlJc w:val="left"/>
    </w:lvl>
    <w:lvl w:ilvl="5" w:tplc="2A7E940E">
      <w:numFmt w:val="decimal"/>
      <w:lvlText w:val=""/>
      <w:lvlJc w:val="left"/>
    </w:lvl>
    <w:lvl w:ilvl="6" w:tplc="6F4C2A5C">
      <w:numFmt w:val="decimal"/>
      <w:lvlText w:val=""/>
      <w:lvlJc w:val="left"/>
    </w:lvl>
    <w:lvl w:ilvl="7" w:tplc="97262B0E">
      <w:numFmt w:val="decimal"/>
      <w:lvlText w:val=""/>
      <w:lvlJc w:val="left"/>
    </w:lvl>
    <w:lvl w:ilvl="8" w:tplc="137E3AB8">
      <w:numFmt w:val="decimal"/>
      <w:lvlText w:val=""/>
      <w:lvlJc w:val="left"/>
    </w:lvl>
  </w:abstractNum>
  <w:abstractNum w:abstractNumId="35" w15:restartNumberingAfterBreak="0">
    <w:nsid w:val="75FE51FB"/>
    <w:multiLevelType w:val="hybridMultilevel"/>
    <w:tmpl w:val="08ACF642"/>
    <w:lvl w:ilvl="0" w:tplc="3232135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B937846"/>
    <w:multiLevelType w:val="hybridMultilevel"/>
    <w:tmpl w:val="C826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7D7F9B"/>
    <w:multiLevelType w:val="hybridMultilevel"/>
    <w:tmpl w:val="40D457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736350"/>
    <w:multiLevelType w:val="hybridMultilevel"/>
    <w:tmpl w:val="6E02C83A"/>
    <w:lvl w:ilvl="0" w:tplc="D6DA05B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F4424C8"/>
    <w:multiLevelType w:val="hybridMultilevel"/>
    <w:tmpl w:val="DF7EA7A4"/>
    <w:lvl w:ilvl="0" w:tplc="D1682F4C">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FE8449F"/>
    <w:multiLevelType w:val="hybridMultilevel"/>
    <w:tmpl w:val="B1349EBC"/>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822282611">
    <w:abstractNumId w:val="21"/>
  </w:num>
  <w:num w:numId="2" w16cid:durableId="670370724">
    <w:abstractNumId w:val="12"/>
  </w:num>
  <w:num w:numId="3" w16cid:durableId="1712344786">
    <w:abstractNumId w:val="10"/>
  </w:num>
  <w:num w:numId="4" w16cid:durableId="1582368804">
    <w:abstractNumId w:val="32"/>
  </w:num>
  <w:num w:numId="5" w16cid:durableId="1479106655">
    <w:abstractNumId w:val="2"/>
  </w:num>
  <w:num w:numId="6" w16cid:durableId="1062559201">
    <w:abstractNumId w:val="0"/>
  </w:num>
  <w:num w:numId="7" w16cid:durableId="1831098555">
    <w:abstractNumId w:val="37"/>
  </w:num>
  <w:num w:numId="8" w16cid:durableId="900673306">
    <w:abstractNumId w:val="0"/>
  </w:num>
  <w:num w:numId="9" w16cid:durableId="850337370">
    <w:abstractNumId w:val="0"/>
  </w:num>
  <w:num w:numId="10" w16cid:durableId="51316489">
    <w:abstractNumId w:val="0"/>
  </w:num>
  <w:num w:numId="11" w16cid:durableId="1872258694">
    <w:abstractNumId w:val="0"/>
  </w:num>
  <w:num w:numId="12" w16cid:durableId="947278623">
    <w:abstractNumId w:val="24"/>
  </w:num>
  <w:num w:numId="13" w16cid:durableId="1494951151">
    <w:abstractNumId w:val="26"/>
  </w:num>
  <w:num w:numId="14" w16cid:durableId="1309673467">
    <w:abstractNumId w:val="22"/>
  </w:num>
  <w:num w:numId="15" w16cid:durableId="1865510275">
    <w:abstractNumId w:val="28"/>
  </w:num>
  <w:num w:numId="16" w16cid:durableId="74716876">
    <w:abstractNumId w:val="28"/>
  </w:num>
  <w:num w:numId="17" w16cid:durableId="1617255494">
    <w:abstractNumId w:val="14"/>
  </w:num>
  <w:num w:numId="18" w16cid:durableId="15692746">
    <w:abstractNumId w:val="27"/>
  </w:num>
  <w:num w:numId="19" w16cid:durableId="2118022330">
    <w:abstractNumId w:val="36"/>
  </w:num>
  <w:num w:numId="20" w16cid:durableId="459615271">
    <w:abstractNumId w:val="11"/>
  </w:num>
  <w:num w:numId="21" w16cid:durableId="1276331752">
    <w:abstractNumId w:val="5"/>
  </w:num>
  <w:num w:numId="22" w16cid:durableId="150680740">
    <w:abstractNumId w:val="29"/>
  </w:num>
  <w:num w:numId="23" w16cid:durableId="14332805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5508803">
    <w:abstractNumId w:val="16"/>
  </w:num>
  <w:num w:numId="25" w16cid:durableId="1409577270">
    <w:abstractNumId w:val="13"/>
  </w:num>
  <w:num w:numId="26" w16cid:durableId="2058044783">
    <w:abstractNumId w:val="25"/>
  </w:num>
  <w:num w:numId="27" w16cid:durableId="1557207570">
    <w:abstractNumId w:val="18"/>
  </w:num>
  <w:num w:numId="28" w16cid:durableId="222329386">
    <w:abstractNumId w:val="6"/>
  </w:num>
  <w:num w:numId="29" w16cid:durableId="968978556">
    <w:abstractNumId w:val="35"/>
  </w:num>
  <w:num w:numId="30" w16cid:durableId="411317899">
    <w:abstractNumId w:val="31"/>
  </w:num>
  <w:num w:numId="31" w16cid:durableId="1002077490">
    <w:abstractNumId w:val="8"/>
  </w:num>
  <w:num w:numId="32" w16cid:durableId="2045979664">
    <w:abstractNumId w:val="39"/>
  </w:num>
  <w:num w:numId="33" w16cid:durableId="21636011">
    <w:abstractNumId w:val="23"/>
  </w:num>
  <w:num w:numId="34" w16cid:durableId="377776249">
    <w:abstractNumId w:val="15"/>
  </w:num>
  <w:num w:numId="35" w16cid:durableId="1657344651">
    <w:abstractNumId w:val="1"/>
  </w:num>
  <w:num w:numId="36" w16cid:durableId="1668091494">
    <w:abstractNumId w:val="40"/>
  </w:num>
  <w:num w:numId="37" w16cid:durableId="1075712600">
    <w:abstractNumId w:val="4"/>
  </w:num>
  <w:num w:numId="38" w16cid:durableId="1466699376">
    <w:abstractNumId w:val="9"/>
  </w:num>
  <w:num w:numId="39" w16cid:durableId="1578325397">
    <w:abstractNumId w:val="38"/>
  </w:num>
  <w:num w:numId="40" w16cid:durableId="1901940349">
    <w:abstractNumId w:val="33"/>
  </w:num>
  <w:num w:numId="41" w16cid:durableId="339703107">
    <w:abstractNumId w:val="30"/>
  </w:num>
  <w:num w:numId="42" w16cid:durableId="380322017">
    <w:abstractNumId w:val="3"/>
  </w:num>
  <w:num w:numId="43" w16cid:durableId="799416727">
    <w:abstractNumId w:val="17"/>
  </w:num>
  <w:num w:numId="44" w16cid:durableId="1145077605">
    <w:abstractNumId w:val="19"/>
  </w:num>
  <w:num w:numId="45" w16cid:durableId="1678730968">
    <w:abstractNumId w:val="34"/>
    <w:lvlOverride w:ilvl="0">
      <w:startOverride w:val="1"/>
    </w:lvlOverride>
  </w:num>
  <w:num w:numId="46" w16cid:durableId="2654316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38C"/>
    <w:rsid w:val="000005C5"/>
    <w:rsid w:val="000014DA"/>
    <w:rsid w:val="00003645"/>
    <w:rsid w:val="000038B5"/>
    <w:rsid w:val="00003DF5"/>
    <w:rsid w:val="000055A3"/>
    <w:rsid w:val="0000728D"/>
    <w:rsid w:val="0001172D"/>
    <w:rsid w:val="00011DEF"/>
    <w:rsid w:val="000129C6"/>
    <w:rsid w:val="0001374E"/>
    <w:rsid w:val="00013F9C"/>
    <w:rsid w:val="00014E71"/>
    <w:rsid w:val="00016A0C"/>
    <w:rsid w:val="00020DE6"/>
    <w:rsid w:val="00020E27"/>
    <w:rsid w:val="00026EFA"/>
    <w:rsid w:val="000320E9"/>
    <w:rsid w:val="000355D6"/>
    <w:rsid w:val="00037B58"/>
    <w:rsid w:val="000420A1"/>
    <w:rsid w:val="00043079"/>
    <w:rsid w:val="00045FD0"/>
    <w:rsid w:val="0004770B"/>
    <w:rsid w:val="00047763"/>
    <w:rsid w:val="00053252"/>
    <w:rsid w:val="00061B8F"/>
    <w:rsid w:val="00063980"/>
    <w:rsid w:val="000639E6"/>
    <w:rsid w:val="00065EE1"/>
    <w:rsid w:val="00070629"/>
    <w:rsid w:val="00070A3A"/>
    <w:rsid w:val="00070D9E"/>
    <w:rsid w:val="00071577"/>
    <w:rsid w:val="0007225E"/>
    <w:rsid w:val="00072BFA"/>
    <w:rsid w:val="000735C1"/>
    <w:rsid w:val="000745AD"/>
    <w:rsid w:val="00074E55"/>
    <w:rsid w:val="0007502A"/>
    <w:rsid w:val="00075E6F"/>
    <w:rsid w:val="00076E93"/>
    <w:rsid w:val="000772BE"/>
    <w:rsid w:val="0008022B"/>
    <w:rsid w:val="00080C86"/>
    <w:rsid w:val="000848E2"/>
    <w:rsid w:val="00091956"/>
    <w:rsid w:val="00091F8D"/>
    <w:rsid w:val="0009226A"/>
    <w:rsid w:val="00094F9C"/>
    <w:rsid w:val="00095BEE"/>
    <w:rsid w:val="00097188"/>
    <w:rsid w:val="000976F9"/>
    <w:rsid w:val="000A0342"/>
    <w:rsid w:val="000A5373"/>
    <w:rsid w:val="000A5BDF"/>
    <w:rsid w:val="000A5CAB"/>
    <w:rsid w:val="000A638C"/>
    <w:rsid w:val="000A6EC0"/>
    <w:rsid w:val="000B0232"/>
    <w:rsid w:val="000B3C45"/>
    <w:rsid w:val="000B48F2"/>
    <w:rsid w:val="000B5855"/>
    <w:rsid w:val="000B6299"/>
    <w:rsid w:val="000B7A25"/>
    <w:rsid w:val="000B7B1E"/>
    <w:rsid w:val="000C3927"/>
    <w:rsid w:val="000C45A4"/>
    <w:rsid w:val="000D0E4D"/>
    <w:rsid w:val="000D2068"/>
    <w:rsid w:val="000D4763"/>
    <w:rsid w:val="000E09E5"/>
    <w:rsid w:val="000E1A96"/>
    <w:rsid w:val="000E4055"/>
    <w:rsid w:val="000E42A7"/>
    <w:rsid w:val="000E6190"/>
    <w:rsid w:val="000E676E"/>
    <w:rsid w:val="000E749A"/>
    <w:rsid w:val="000F0B34"/>
    <w:rsid w:val="000F3DF0"/>
    <w:rsid w:val="000F3F8C"/>
    <w:rsid w:val="000F4841"/>
    <w:rsid w:val="000F4D22"/>
    <w:rsid w:val="0010103C"/>
    <w:rsid w:val="00101E3B"/>
    <w:rsid w:val="00102B18"/>
    <w:rsid w:val="00103CDC"/>
    <w:rsid w:val="0010609C"/>
    <w:rsid w:val="001116D1"/>
    <w:rsid w:val="00113729"/>
    <w:rsid w:val="00120C7D"/>
    <w:rsid w:val="001240E0"/>
    <w:rsid w:val="0012440B"/>
    <w:rsid w:val="00124C78"/>
    <w:rsid w:val="00127399"/>
    <w:rsid w:val="00127A3A"/>
    <w:rsid w:val="00132DF7"/>
    <w:rsid w:val="00134ED7"/>
    <w:rsid w:val="00137DFE"/>
    <w:rsid w:val="00140202"/>
    <w:rsid w:val="00142A91"/>
    <w:rsid w:val="00150352"/>
    <w:rsid w:val="00152CF5"/>
    <w:rsid w:val="00153979"/>
    <w:rsid w:val="001574E2"/>
    <w:rsid w:val="0016040B"/>
    <w:rsid w:val="00160B25"/>
    <w:rsid w:val="001613AF"/>
    <w:rsid w:val="00161CE6"/>
    <w:rsid w:val="0016536E"/>
    <w:rsid w:val="001659EB"/>
    <w:rsid w:val="00165FA1"/>
    <w:rsid w:val="001662F2"/>
    <w:rsid w:val="0016676E"/>
    <w:rsid w:val="00170333"/>
    <w:rsid w:val="00170B7C"/>
    <w:rsid w:val="001752BF"/>
    <w:rsid w:val="00176E29"/>
    <w:rsid w:val="001834F6"/>
    <w:rsid w:val="00183DE0"/>
    <w:rsid w:val="00190D4F"/>
    <w:rsid w:val="0019158B"/>
    <w:rsid w:val="00191C5C"/>
    <w:rsid w:val="00194EE9"/>
    <w:rsid w:val="00196587"/>
    <w:rsid w:val="00196D35"/>
    <w:rsid w:val="00196E88"/>
    <w:rsid w:val="001971A5"/>
    <w:rsid w:val="00197AAA"/>
    <w:rsid w:val="00197B13"/>
    <w:rsid w:val="001A33A5"/>
    <w:rsid w:val="001A3995"/>
    <w:rsid w:val="001B038B"/>
    <w:rsid w:val="001B1F25"/>
    <w:rsid w:val="001B38D6"/>
    <w:rsid w:val="001B3ACD"/>
    <w:rsid w:val="001B4CD9"/>
    <w:rsid w:val="001C21BB"/>
    <w:rsid w:val="001C5FDC"/>
    <w:rsid w:val="001C6D6C"/>
    <w:rsid w:val="001C73FD"/>
    <w:rsid w:val="001D035E"/>
    <w:rsid w:val="001D1623"/>
    <w:rsid w:val="001D1941"/>
    <w:rsid w:val="001E3CAD"/>
    <w:rsid w:val="001E4D92"/>
    <w:rsid w:val="001E5686"/>
    <w:rsid w:val="001E73E6"/>
    <w:rsid w:val="001E7C92"/>
    <w:rsid w:val="001F1C2F"/>
    <w:rsid w:val="001F4D9E"/>
    <w:rsid w:val="001F7D12"/>
    <w:rsid w:val="002022E7"/>
    <w:rsid w:val="00204B25"/>
    <w:rsid w:val="0021027F"/>
    <w:rsid w:val="00210BE1"/>
    <w:rsid w:val="002172D5"/>
    <w:rsid w:val="002175AC"/>
    <w:rsid w:val="0022077E"/>
    <w:rsid w:val="00220D26"/>
    <w:rsid w:val="00220F5C"/>
    <w:rsid w:val="002222D7"/>
    <w:rsid w:val="00223616"/>
    <w:rsid w:val="00223C94"/>
    <w:rsid w:val="00227424"/>
    <w:rsid w:val="0023086A"/>
    <w:rsid w:val="00230F1D"/>
    <w:rsid w:val="00231488"/>
    <w:rsid w:val="00235726"/>
    <w:rsid w:val="00241BAE"/>
    <w:rsid w:val="0024344C"/>
    <w:rsid w:val="0024351F"/>
    <w:rsid w:val="002445B9"/>
    <w:rsid w:val="00244D3B"/>
    <w:rsid w:val="00245476"/>
    <w:rsid w:val="00246885"/>
    <w:rsid w:val="00247B5B"/>
    <w:rsid w:val="00250A18"/>
    <w:rsid w:val="002547E5"/>
    <w:rsid w:val="002552B1"/>
    <w:rsid w:val="002555BF"/>
    <w:rsid w:val="00255A3A"/>
    <w:rsid w:val="00255CF7"/>
    <w:rsid w:val="002568F4"/>
    <w:rsid w:val="00256DEC"/>
    <w:rsid w:val="002608E6"/>
    <w:rsid w:val="002614F6"/>
    <w:rsid w:val="00261E7A"/>
    <w:rsid w:val="00262524"/>
    <w:rsid w:val="00262DB0"/>
    <w:rsid w:val="0026387E"/>
    <w:rsid w:val="00263CF8"/>
    <w:rsid w:val="0027123D"/>
    <w:rsid w:val="00271C4F"/>
    <w:rsid w:val="002732DD"/>
    <w:rsid w:val="0027382F"/>
    <w:rsid w:val="00275BA1"/>
    <w:rsid w:val="0027694A"/>
    <w:rsid w:val="002801E8"/>
    <w:rsid w:val="002814CC"/>
    <w:rsid w:val="00285A71"/>
    <w:rsid w:val="002875DE"/>
    <w:rsid w:val="00287F9B"/>
    <w:rsid w:val="00290215"/>
    <w:rsid w:val="00297005"/>
    <w:rsid w:val="002A2ACE"/>
    <w:rsid w:val="002A3920"/>
    <w:rsid w:val="002A4740"/>
    <w:rsid w:val="002A68EB"/>
    <w:rsid w:val="002A6A85"/>
    <w:rsid w:val="002B0E73"/>
    <w:rsid w:val="002B29F7"/>
    <w:rsid w:val="002B3212"/>
    <w:rsid w:val="002B3DC9"/>
    <w:rsid w:val="002B6640"/>
    <w:rsid w:val="002C04A7"/>
    <w:rsid w:val="002C3D5B"/>
    <w:rsid w:val="002C4DD5"/>
    <w:rsid w:val="002C7118"/>
    <w:rsid w:val="002D29C3"/>
    <w:rsid w:val="002E0BA2"/>
    <w:rsid w:val="002E4CD6"/>
    <w:rsid w:val="002E5122"/>
    <w:rsid w:val="002E5E2E"/>
    <w:rsid w:val="002F1B27"/>
    <w:rsid w:val="002F1DE5"/>
    <w:rsid w:val="002F67F8"/>
    <w:rsid w:val="002F6D33"/>
    <w:rsid w:val="002F7496"/>
    <w:rsid w:val="002F773D"/>
    <w:rsid w:val="00300A3E"/>
    <w:rsid w:val="00300E7B"/>
    <w:rsid w:val="00303E65"/>
    <w:rsid w:val="00307F7A"/>
    <w:rsid w:val="003107C6"/>
    <w:rsid w:val="00313F5C"/>
    <w:rsid w:val="00317E11"/>
    <w:rsid w:val="003316A4"/>
    <w:rsid w:val="0033223C"/>
    <w:rsid w:val="00332FEE"/>
    <w:rsid w:val="00333BB2"/>
    <w:rsid w:val="00335C60"/>
    <w:rsid w:val="00335CF9"/>
    <w:rsid w:val="0033751D"/>
    <w:rsid w:val="00337AEE"/>
    <w:rsid w:val="00341E39"/>
    <w:rsid w:val="003420ED"/>
    <w:rsid w:val="00342479"/>
    <w:rsid w:val="003427AE"/>
    <w:rsid w:val="00343B0C"/>
    <w:rsid w:val="00344415"/>
    <w:rsid w:val="003448D9"/>
    <w:rsid w:val="00344E6C"/>
    <w:rsid w:val="00346EAF"/>
    <w:rsid w:val="0035475C"/>
    <w:rsid w:val="00354FAB"/>
    <w:rsid w:val="003656B9"/>
    <w:rsid w:val="00366850"/>
    <w:rsid w:val="00371F52"/>
    <w:rsid w:val="00382604"/>
    <w:rsid w:val="00383668"/>
    <w:rsid w:val="00387CC4"/>
    <w:rsid w:val="003915E1"/>
    <w:rsid w:val="003935C2"/>
    <w:rsid w:val="00396874"/>
    <w:rsid w:val="00396C6D"/>
    <w:rsid w:val="003A34AC"/>
    <w:rsid w:val="003A7349"/>
    <w:rsid w:val="003B0584"/>
    <w:rsid w:val="003B3C08"/>
    <w:rsid w:val="003B571C"/>
    <w:rsid w:val="003B5FA4"/>
    <w:rsid w:val="003C3464"/>
    <w:rsid w:val="003C49D7"/>
    <w:rsid w:val="003C646A"/>
    <w:rsid w:val="003C69E5"/>
    <w:rsid w:val="003C76D9"/>
    <w:rsid w:val="003D3FF0"/>
    <w:rsid w:val="003D5189"/>
    <w:rsid w:val="003F0FC5"/>
    <w:rsid w:val="003F159B"/>
    <w:rsid w:val="003F1AD8"/>
    <w:rsid w:val="003F2352"/>
    <w:rsid w:val="003F2A78"/>
    <w:rsid w:val="003F310B"/>
    <w:rsid w:val="003F3740"/>
    <w:rsid w:val="003F6685"/>
    <w:rsid w:val="003F7D4E"/>
    <w:rsid w:val="00400C98"/>
    <w:rsid w:val="00401D42"/>
    <w:rsid w:val="00402EC0"/>
    <w:rsid w:val="00406236"/>
    <w:rsid w:val="004135C0"/>
    <w:rsid w:val="00416E3A"/>
    <w:rsid w:val="00420266"/>
    <w:rsid w:val="00423452"/>
    <w:rsid w:val="00425982"/>
    <w:rsid w:val="00427CA7"/>
    <w:rsid w:val="00427DCC"/>
    <w:rsid w:val="00431D9D"/>
    <w:rsid w:val="004353F4"/>
    <w:rsid w:val="00436356"/>
    <w:rsid w:val="004377DB"/>
    <w:rsid w:val="0044267A"/>
    <w:rsid w:val="0044770D"/>
    <w:rsid w:val="00453856"/>
    <w:rsid w:val="0045482B"/>
    <w:rsid w:val="00454C34"/>
    <w:rsid w:val="0045678F"/>
    <w:rsid w:val="004577A0"/>
    <w:rsid w:val="00460D8C"/>
    <w:rsid w:val="0046629B"/>
    <w:rsid w:val="004746D0"/>
    <w:rsid w:val="00477C40"/>
    <w:rsid w:val="004819E1"/>
    <w:rsid w:val="00481F5B"/>
    <w:rsid w:val="004874FA"/>
    <w:rsid w:val="0049236E"/>
    <w:rsid w:val="00492F34"/>
    <w:rsid w:val="00493261"/>
    <w:rsid w:val="004A0FA8"/>
    <w:rsid w:val="004A2724"/>
    <w:rsid w:val="004A563D"/>
    <w:rsid w:val="004A5880"/>
    <w:rsid w:val="004A5AE9"/>
    <w:rsid w:val="004A7D57"/>
    <w:rsid w:val="004B0794"/>
    <w:rsid w:val="004B2DAE"/>
    <w:rsid w:val="004C1DC9"/>
    <w:rsid w:val="004C2C8C"/>
    <w:rsid w:val="004C4103"/>
    <w:rsid w:val="004D009F"/>
    <w:rsid w:val="004D4B06"/>
    <w:rsid w:val="004D73DD"/>
    <w:rsid w:val="004D76F1"/>
    <w:rsid w:val="004D77B3"/>
    <w:rsid w:val="004E07D1"/>
    <w:rsid w:val="004E13E0"/>
    <w:rsid w:val="004E284D"/>
    <w:rsid w:val="004E50EB"/>
    <w:rsid w:val="004E52CC"/>
    <w:rsid w:val="004F3F0F"/>
    <w:rsid w:val="004F41A1"/>
    <w:rsid w:val="004F4BCE"/>
    <w:rsid w:val="004F561C"/>
    <w:rsid w:val="004F766E"/>
    <w:rsid w:val="00501029"/>
    <w:rsid w:val="00501EB2"/>
    <w:rsid w:val="00506841"/>
    <w:rsid w:val="0051548E"/>
    <w:rsid w:val="00515F88"/>
    <w:rsid w:val="005160CF"/>
    <w:rsid w:val="005231D7"/>
    <w:rsid w:val="00525B95"/>
    <w:rsid w:val="00527390"/>
    <w:rsid w:val="00527856"/>
    <w:rsid w:val="00537F04"/>
    <w:rsid w:val="0054252C"/>
    <w:rsid w:val="00543E73"/>
    <w:rsid w:val="00545104"/>
    <w:rsid w:val="00545EC0"/>
    <w:rsid w:val="005468DF"/>
    <w:rsid w:val="00546EA2"/>
    <w:rsid w:val="00547ABF"/>
    <w:rsid w:val="00555B9C"/>
    <w:rsid w:val="00556BEA"/>
    <w:rsid w:val="00561C43"/>
    <w:rsid w:val="0056641B"/>
    <w:rsid w:val="00566DCF"/>
    <w:rsid w:val="00570C6E"/>
    <w:rsid w:val="00577F45"/>
    <w:rsid w:val="0058028E"/>
    <w:rsid w:val="005806EC"/>
    <w:rsid w:val="005839B2"/>
    <w:rsid w:val="0058468B"/>
    <w:rsid w:val="00584D7A"/>
    <w:rsid w:val="00585DDC"/>
    <w:rsid w:val="00594350"/>
    <w:rsid w:val="0059446E"/>
    <w:rsid w:val="005A0B4D"/>
    <w:rsid w:val="005A12FD"/>
    <w:rsid w:val="005A1AA6"/>
    <w:rsid w:val="005A4301"/>
    <w:rsid w:val="005A53A4"/>
    <w:rsid w:val="005A58C0"/>
    <w:rsid w:val="005A674A"/>
    <w:rsid w:val="005A68F1"/>
    <w:rsid w:val="005A6EEA"/>
    <w:rsid w:val="005B396A"/>
    <w:rsid w:val="005B3C76"/>
    <w:rsid w:val="005B4A55"/>
    <w:rsid w:val="005B5FB0"/>
    <w:rsid w:val="005C112F"/>
    <w:rsid w:val="005C1FF7"/>
    <w:rsid w:val="005C26D6"/>
    <w:rsid w:val="005C31BC"/>
    <w:rsid w:val="005C4EDC"/>
    <w:rsid w:val="005C54F1"/>
    <w:rsid w:val="005C5A5C"/>
    <w:rsid w:val="005C7511"/>
    <w:rsid w:val="005D0FAC"/>
    <w:rsid w:val="005D4EB1"/>
    <w:rsid w:val="005D50F1"/>
    <w:rsid w:val="005E04B7"/>
    <w:rsid w:val="005E1508"/>
    <w:rsid w:val="005E7003"/>
    <w:rsid w:val="005E7866"/>
    <w:rsid w:val="005F1006"/>
    <w:rsid w:val="005F18DF"/>
    <w:rsid w:val="005F4AFB"/>
    <w:rsid w:val="005F4BB2"/>
    <w:rsid w:val="005F6190"/>
    <w:rsid w:val="005F6F70"/>
    <w:rsid w:val="005F706A"/>
    <w:rsid w:val="005F7700"/>
    <w:rsid w:val="0060197F"/>
    <w:rsid w:val="0060317A"/>
    <w:rsid w:val="00604BE7"/>
    <w:rsid w:val="00604D3A"/>
    <w:rsid w:val="00612351"/>
    <w:rsid w:val="00612B60"/>
    <w:rsid w:val="00613253"/>
    <w:rsid w:val="006173C9"/>
    <w:rsid w:val="00620333"/>
    <w:rsid w:val="006217BB"/>
    <w:rsid w:val="00623EB3"/>
    <w:rsid w:val="0062404A"/>
    <w:rsid w:val="00626F67"/>
    <w:rsid w:val="006317DE"/>
    <w:rsid w:val="006369B4"/>
    <w:rsid w:val="00636D0F"/>
    <w:rsid w:val="00640AA3"/>
    <w:rsid w:val="00641F2A"/>
    <w:rsid w:val="006463F0"/>
    <w:rsid w:val="00646A38"/>
    <w:rsid w:val="00647871"/>
    <w:rsid w:val="00647E48"/>
    <w:rsid w:val="0065212B"/>
    <w:rsid w:val="0065296A"/>
    <w:rsid w:val="00653659"/>
    <w:rsid w:val="00653729"/>
    <w:rsid w:val="00653A74"/>
    <w:rsid w:val="00654558"/>
    <w:rsid w:val="00654BF7"/>
    <w:rsid w:val="00655278"/>
    <w:rsid w:val="0065702F"/>
    <w:rsid w:val="00660ABA"/>
    <w:rsid w:val="00663C91"/>
    <w:rsid w:val="00663F10"/>
    <w:rsid w:val="00671169"/>
    <w:rsid w:val="006722B0"/>
    <w:rsid w:val="00682110"/>
    <w:rsid w:val="00682E1B"/>
    <w:rsid w:val="00683B6B"/>
    <w:rsid w:val="0068430D"/>
    <w:rsid w:val="00685587"/>
    <w:rsid w:val="00686E21"/>
    <w:rsid w:val="00690238"/>
    <w:rsid w:val="00691DD5"/>
    <w:rsid w:val="00694349"/>
    <w:rsid w:val="00696DD5"/>
    <w:rsid w:val="00697413"/>
    <w:rsid w:val="006A3F66"/>
    <w:rsid w:val="006A71E5"/>
    <w:rsid w:val="006B049B"/>
    <w:rsid w:val="006B3EA6"/>
    <w:rsid w:val="006B4A4F"/>
    <w:rsid w:val="006B4E99"/>
    <w:rsid w:val="006B69DB"/>
    <w:rsid w:val="006C02A6"/>
    <w:rsid w:val="006C1A6D"/>
    <w:rsid w:val="006C1B3D"/>
    <w:rsid w:val="006C242E"/>
    <w:rsid w:val="006C28D9"/>
    <w:rsid w:val="006C58D7"/>
    <w:rsid w:val="006D2653"/>
    <w:rsid w:val="006D60E5"/>
    <w:rsid w:val="006D7B21"/>
    <w:rsid w:val="006E13ED"/>
    <w:rsid w:val="006E4DC2"/>
    <w:rsid w:val="006E5849"/>
    <w:rsid w:val="006E5D7E"/>
    <w:rsid w:val="006F0801"/>
    <w:rsid w:val="006F097F"/>
    <w:rsid w:val="006F12AB"/>
    <w:rsid w:val="006F71F6"/>
    <w:rsid w:val="00700DA1"/>
    <w:rsid w:val="00701102"/>
    <w:rsid w:val="00702660"/>
    <w:rsid w:val="00706277"/>
    <w:rsid w:val="00706CF7"/>
    <w:rsid w:val="00706DCF"/>
    <w:rsid w:val="007074D6"/>
    <w:rsid w:val="00711D67"/>
    <w:rsid w:val="00714250"/>
    <w:rsid w:val="00714E90"/>
    <w:rsid w:val="00716887"/>
    <w:rsid w:val="007207DE"/>
    <w:rsid w:val="00720AF1"/>
    <w:rsid w:val="00721BA2"/>
    <w:rsid w:val="00721D75"/>
    <w:rsid w:val="00721F1E"/>
    <w:rsid w:val="0072429D"/>
    <w:rsid w:val="00724745"/>
    <w:rsid w:val="007249A8"/>
    <w:rsid w:val="007252B1"/>
    <w:rsid w:val="00725344"/>
    <w:rsid w:val="00727B81"/>
    <w:rsid w:val="007302C8"/>
    <w:rsid w:val="00732CA5"/>
    <w:rsid w:val="00732FE6"/>
    <w:rsid w:val="007374A3"/>
    <w:rsid w:val="007411DA"/>
    <w:rsid w:val="00746A8E"/>
    <w:rsid w:val="00746F4D"/>
    <w:rsid w:val="007526E6"/>
    <w:rsid w:val="00753DF8"/>
    <w:rsid w:val="0075528B"/>
    <w:rsid w:val="00760029"/>
    <w:rsid w:val="00763416"/>
    <w:rsid w:val="007640BE"/>
    <w:rsid w:val="0077047C"/>
    <w:rsid w:val="00774889"/>
    <w:rsid w:val="00776FFF"/>
    <w:rsid w:val="00780D58"/>
    <w:rsid w:val="00781A58"/>
    <w:rsid w:val="00783950"/>
    <w:rsid w:val="00783B74"/>
    <w:rsid w:val="00784BAA"/>
    <w:rsid w:val="00785B38"/>
    <w:rsid w:val="00786DE0"/>
    <w:rsid w:val="00787A4A"/>
    <w:rsid w:val="00790417"/>
    <w:rsid w:val="00793976"/>
    <w:rsid w:val="007971AE"/>
    <w:rsid w:val="00797235"/>
    <w:rsid w:val="007A0677"/>
    <w:rsid w:val="007A1E00"/>
    <w:rsid w:val="007A251B"/>
    <w:rsid w:val="007A26B1"/>
    <w:rsid w:val="007A2B14"/>
    <w:rsid w:val="007A2BC7"/>
    <w:rsid w:val="007A2F9C"/>
    <w:rsid w:val="007A36B8"/>
    <w:rsid w:val="007A5FE8"/>
    <w:rsid w:val="007A61BF"/>
    <w:rsid w:val="007A69A3"/>
    <w:rsid w:val="007B0E23"/>
    <w:rsid w:val="007B31F2"/>
    <w:rsid w:val="007B63DF"/>
    <w:rsid w:val="007B651B"/>
    <w:rsid w:val="007C0A09"/>
    <w:rsid w:val="007C453B"/>
    <w:rsid w:val="007C45EB"/>
    <w:rsid w:val="007C6372"/>
    <w:rsid w:val="007D0FDE"/>
    <w:rsid w:val="007D105E"/>
    <w:rsid w:val="007D1854"/>
    <w:rsid w:val="007D241F"/>
    <w:rsid w:val="007D2FE3"/>
    <w:rsid w:val="007D6373"/>
    <w:rsid w:val="007E079D"/>
    <w:rsid w:val="007E31FE"/>
    <w:rsid w:val="007E4978"/>
    <w:rsid w:val="007E5F11"/>
    <w:rsid w:val="007E6415"/>
    <w:rsid w:val="007F05A3"/>
    <w:rsid w:val="007F1FDD"/>
    <w:rsid w:val="007F28C7"/>
    <w:rsid w:val="007F2EED"/>
    <w:rsid w:val="007F6748"/>
    <w:rsid w:val="007F6A60"/>
    <w:rsid w:val="007F72CB"/>
    <w:rsid w:val="00801AC5"/>
    <w:rsid w:val="008021BB"/>
    <w:rsid w:val="0080765E"/>
    <w:rsid w:val="008106CC"/>
    <w:rsid w:val="00811108"/>
    <w:rsid w:val="00811ABF"/>
    <w:rsid w:val="00812AB1"/>
    <w:rsid w:val="00814F27"/>
    <w:rsid w:val="0082338C"/>
    <w:rsid w:val="00823AA4"/>
    <w:rsid w:val="008271D1"/>
    <w:rsid w:val="00830A99"/>
    <w:rsid w:val="00832A98"/>
    <w:rsid w:val="008351C1"/>
    <w:rsid w:val="00835DA4"/>
    <w:rsid w:val="00842D1C"/>
    <w:rsid w:val="0084605E"/>
    <w:rsid w:val="00846710"/>
    <w:rsid w:val="00851C99"/>
    <w:rsid w:val="0085417C"/>
    <w:rsid w:val="0085707A"/>
    <w:rsid w:val="008663BA"/>
    <w:rsid w:val="008667E9"/>
    <w:rsid w:val="00867A1F"/>
    <w:rsid w:val="00867CE2"/>
    <w:rsid w:val="00875899"/>
    <w:rsid w:val="00875B24"/>
    <w:rsid w:val="00877CA9"/>
    <w:rsid w:val="00877CE2"/>
    <w:rsid w:val="00880AA6"/>
    <w:rsid w:val="0088157C"/>
    <w:rsid w:val="0088252F"/>
    <w:rsid w:val="0088282E"/>
    <w:rsid w:val="008842E1"/>
    <w:rsid w:val="00884A51"/>
    <w:rsid w:val="0088689A"/>
    <w:rsid w:val="0088704A"/>
    <w:rsid w:val="008870D1"/>
    <w:rsid w:val="008909DB"/>
    <w:rsid w:val="008909FD"/>
    <w:rsid w:val="00891D75"/>
    <w:rsid w:val="008934FD"/>
    <w:rsid w:val="00893ED1"/>
    <w:rsid w:val="00895BD1"/>
    <w:rsid w:val="0089669D"/>
    <w:rsid w:val="00897EA5"/>
    <w:rsid w:val="008A2D8B"/>
    <w:rsid w:val="008A576A"/>
    <w:rsid w:val="008A67E9"/>
    <w:rsid w:val="008A7A47"/>
    <w:rsid w:val="008B141F"/>
    <w:rsid w:val="008B166C"/>
    <w:rsid w:val="008B18ED"/>
    <w:rsid w:val="008B1FB6"/>
    <w:rsid w:val="008B2B37"/>
    <w:rsid w:val="008B2D41"/>
    <w:rsid w:val="008B2E0F"/>
    <w:rsid w:val="008B3BBE"/>
    <w:rsid w:val="008B45F9"/>
    <w:rsid w:val="008B4B5E"/>
    <w:rsid w:val="008C01AF"/>
    <w:rsid w:val="008C170A"/>
    <w:rsid w:val="008C44EB"/>
    <w:rsid w:val="008D06F3"/>
    <w:rsid w:val="008D1A2A"/>
    <w:rsid w:val="008D2D16"/>
    <w:rsid w:val="008D40B0"/>
    <w:rsid w:val="008D4ECA"/>
    <w:rsid w:val="008D58F6"/>
    <w:rsid w:val="008D623E"/>
    <w:rsid w:val="008D6E4B"/>
    <w:rsid w:val="008E24AD"/>
    <w:rsid w:val="008E396B"/>
    <w:rsid w:val="008E686D"/>
    <w:rsid w:val="008F0070"/>
    <w:rsid w:val="008F5C3E"/>
    <w:rsid w:val="008F612C"/>
    <w:rsid w:val="008F7A1B"/>
    <w:rsid w:val="009032D4"/>
    <w:rsid w:val="00903510"/>
    <w:rsid w:val="00904E06"/>
    <w:rsid w:val="00907B97"/>
    <w:rsid w:val="00910441"/>
    <w:rsid w:val="00911256"/>
    <w:rsid w:val="00911A28"/>
    <w:rsid w:val="00913322"/>
    <w:rsid w:val="00914F29"/>
    <w:rsid w:val="00915B1E"/>
    <w:rsid w:val="0091679E"/>
    <w:rsid w:val="00916E46"/>
    <w:rsid w:val="00917AE1"/>
    <w:rsid w:val="00921F59"/>
    <w:rsid w:val="009236D0"/>
    <w:rsid w:val="0092420C"/>
    <w:rsid w:val="00925B76"/>
    <w:rsid w:val="009264E8"/>
    <w:rsid w:val="00926B76"/>
    <w:rsid w:val="009279DA"/>
    <w:rsid w:val="00932F0C"/>
    <w:rsid w:val="0093372E"/>
    <w:rsid w:val="009406AC"/>
    <w:rsid w:val="0094272D"/>
    <w:rsid w:val="00943283"/>
    <w:rsid w:val="00945634"/>
    <w:rsid w:val="00947B8C"/>
    <w:rsid w:val="00951FB9"/>
    <w:rsid w:val="00952588"/>
    <w:rsid w:val="0095602D"/>
    <w:rsid w:val="00960E5B"/>
    <w:rsid w:val="00963268"/>
    <w:rsid w:val="00964D15"/>
    <w:rsid w:val="0096740B"/>
    <w:rsid w:val="0097224F"/>
    <w:rsid w:val="00972D89"/>
    <w:rsid w:val="00976DB9"/>
    <w:rsid w:val="0097728D"/>
    <w:rsid w:val="009818EB"/>
    <w:rsid w:val="00984953"/>
    <w:rsid w:val="0098644B"/>
    <w:rsid w:val="00987BAF"/>
    <w:rsid w:val="0099171F"/>
    <w:rsid w:val="00993D71"/>
    <w:rsid w:val="009955B0"/>
    <w:rsid w:val="00996159"/>
    <w:rsid w:val="009965B9"/>
    <w:rsid w:val="00997A89"/>
    <w:rsid w:val="009A0B35"/>
    <w:rsid w:val="009A1DF9"/>
    <w:rsid w:val="009A338C"/>
    <w:rsid w:val="009A571E"/>
    <w:rsid w:val="009B034F"/>
    <w:rsid w:val="009B055B"/>
    <w:rsid w:val="009B1605"/>
    <w:rsid w:val="009B17F2"/>
    <w:rsid w:val="009B2147"/>
    <w:rsid w:val="009B3FC2"/>
    <w:rsid w:val="009B4E47"/>
    <w:rsid w:val="009B63D9"/>
    <w:rsid w:val="009C5947"/>
    <w:rsid w:val="009C59E1"/>
    <w:rsid w:val="009C63CB"/>
    <w:rsid w:val="009D2D94"/>
    <w:rsid w:val="009D3545"/>
    <w:rsid w:val="009D4606"/>
    <w:rsid w:val="009D606E"/>
    <w:rsid w:val="009D7749"/>
    <w:rsid w:val="009E0A2E"/>
    <w:rsid w:val="009E53FD"/>
    <w:rsid w:val="009E78DB"/>
    <w:rsid w:val="009F0EAC"/>
    <w:rsid w:val="009F152D"/>
    <w:rsid w:val="009F4CB4"/>
    <w:rsid w:val="00A01E7E"/>
    <w:rsid w:val="00A020D1"/>
    <w:rsid w:val="00A02F82"/>
    <w:rsid w:val="00A04CC5"/>
    <w:rsid w:val="00A05758"/>
    <w:rsid w:val="00A06913"/>
    <w:rsid w:val="00A109F4"/>
    <w:rsid w:val="00A1304F"/>
    <w:rsid w:val="00A13E4C"/>
    <w:rsid w:val="00A149F3"/>
    <w:rsid w:val="00A2452F"/>
    <w:rsid w:val="00A260CA"/>
    <w:rsid w:val="00A27D58"/>
    <w:rsid w:val="00A308FF"/>
    <w:rsid w:val="00A316B9"/>
    <w:rsid w:val="00A331D4"/>
    <w:rsid w:val="00A3390C"/>
    <w:rsid w:val="00A36FCF"/>
    <w:rsid w:val="00A40DA5"/>
    <w:rsid w:val="00A414CE"/>
    <w:rsid w:val="00A42404"/>
    <w:rsid w:val="00A558FC"/>
    <w:rsid w:val="00A55AC8"/>
    <w:rsid w:val="00A60ABB"/>
    <w:rsid w:val="00A6289E"/>
    <w:rsid w:val="00A63CA2"/>
    <w:rsid w:val="00A6526A"/>
    <w:rsid w:val="00A6637B"/>
    <w:rsid w:val="00A67340"/>
    <w:rsid w:val="00A72480"/>
    <w:rsid w:val="00A73CBE"/>
    <w:rsid w:val="00A746E1"/>
    <w:rsid w:val="00A7558B"/>
    <w:rsid w:val="00A76348"/>
    <w:rsid w:val="00A76AF2"/>
    <w:rsid w:val="00A80288"/>
    <w:rsid w:val="00A82B4D"/>
    <w:rsid w:val="00A90EE4"/>
    <w:rsid w:val="00A91486"/>
    <w:rsid w:val="00A93B54"/>
    <w:rsid w:val="00AA40ED"/>
    <w:rsid w:val="00AA650A"/>
    <w:rsid w:val="00AA7138"/>
    <w:rsid w:val="00AA77E0"/>
    <w:rsid w:val="00AA7DD9"/>
    <w:rsid w:val="00AB1D49"/>
    <w:rsid w:val="00AB3803"/>
    <w:rsid w:val="00AB7985"/>
    <w:rsid w:val="00AB7E85"/>
    <w:rsid w:val="00AC093F"/>
    <w:rsid w:val="00AC3351"/>
    <w:rsid w:val="00AC493A"/>
    <w:rsid w:val="00AC6C0F"/>
    <w:rsid w:val="00AD0FEF"/>
    <w:rsid w:val="00AD2EA3"/>
    <w:rsid w:val="00AD41FB"/>
    <w:rsid w:val="00AD6D33"/>
    <w:rsid w:val="00AE4941"/>
    <w:rsid w:val="00AE6186"/>
    <w:rsid w:val="00AE61B0"/>
    <w:rsid w:val="00AE7389"/>
    <w:rsid w:val="00AE7927"/>
    <w:rsid w:val="00AF1497"/>
    <w:rsid w:val="00AF19F6"/>
    <w:rsid w:val="00AF1B79"/>
    <w:rsid w:val="00AF343B"/>
    <w:rsid w:val="00AF360B"/>
    <w:rsid w:val="00AF3A37"/>
    <w:rsid w:val="00AF592D"/>
    <w:rsid w:val="00B024D6"/>
    <w:rsid w:val="00B07988"/>
    <w:rsid w:val="00B07EB9"/>
    <w:rsid w:val="00B104B1"/>
    <w:rsid w:val="00B10CDB"/>
    <w:rsid w:val="00B117CB"/>
    <w:rsid w:val="00B12B2D"/>
    <w:rsid w:val="00B1525C"/>
    <w:rsid w:val="00B152BF"/>
    <w:rsid w:val="00B15C0D"/>
    <w:rsid w:val="00B21A5D"/>
    <w:rsid w:val="00B21E12"/>
    <w:rsid w:val="00B22851"/>
    <w:rsid w:val="00B250DD"/>
    <w:rsid w:val="00B26711"/>
    <w:rsid w:val="00B3210F"/>
    <w:rsid w:val="00B3459D"/>
    <w:rsid w:val="00B347A1"/>
    <w:rsid w:val="00B35DED"/>
    <w:rsid w:val="00B37459"/>
    <w:rsid w:val="00B421EE"/>
    <w:rsid w:val="00B4648E"/>
    <w:rsid w:val="00B50E17"/>
    <w:rsid w:val="00B510B3"/>
    <w:rsid w:val="00B535EB"/>
    <w:rsid w:val="00B57893"/>
    <w:rsid w:val="00B63C09"/>
    <w:rsid w:val="00B64FDB"/>
    <w:rsid w:val="00B67013"/>
    <w:rsid w:val="00B70B07"/>
    <w:rsid w:val="00B74871"/>
    <w:rsid w:val="00B76235"/>
    <w:rsid w:val="00B77C11"/>
    <w:rsid w:val="00B86317"/>
    <w:rsid w:val="00B86990"/>
    <w:rsid w:val="00B86E0B"/>
    <w:rsid w:val="00B87589"/>
    <w:rsid w:val="00B918D2"/>
    <w:rsid w:val="00B9292C"/>
    <w:rsid w:val="00B9350D"/>
    <w:rsid w:val="00B96C23"/>
    <w:rsid w:val="00B97E53"/>
    <w:rsid w:val="00BA01D1"/>
    <w:rsid w:val="00BA3079"/>
    <w:rsid w:val="00BA639E"/>
    <w:rsid w:val="00BB0963"/>
    <w:rsid w:val="00BB425F"/>
    <w:rsid w:val="00BB4E46"/>
    <w:rsid w:val="00BB4FAA"/>
    <w:rsid w:val="00BB7673"/>
    <w:rsid w:val="00BC0C3F"/>
    <w:rsid w:val="00BC11A2"/>
    <w:rsid w:val="00BC1FA4"/>
    <w:rsid w:val="00BC3F33"/>
    <w:rsid w:val="00BC4190"/>
    <w:rsid w:val="00BC567B"/>
    <w:rsid w:val="00BC5D11"/>
    <w:rsid w:val="00BC5ECE"/>
    <w:rsid w:val="00BD0B98"/>
    <w:rsid w:val="00BD26DD"/>
    <w:rsid w:val="00BD428F"/>
    <w:rsid w:val="00BD4B56"/>
    <w:rsid w:val="00BD5E0D"/>
    <w:rsid w:val="00BD63FB"/>
    <w:rsid w:val="00BE6444"/>
    <w:rsid w:val="00BE71DF"/>
    <w:rsid w:val="00BE780B"/>
    <w:rsid w:val="00BF4711"/>
    <w:rsid w:val="00BF58F2"/>
    <w:rsid w:val="00BF6AB8"/>
    <w:rsid w:val="00BF6EA9"/>
    <w:rsid w:val="00C017FC"/>
    <w:rsid w:val="00C01866"/>
    <w:rsid w:val="00C01D1B"/>
    <w:rsid w:val="00C01D53"/>
    <w:rsid w:val="00C05FA7"/>
    <w:rsid w:val="00C11DDC"/>
    <w:rsid w:val="00C14025"/>
    <w:rsid w:val="00C14296"/>
    <w:rsid w:val="00C145F1"/>
    <w:rsid w:val="00C16527"/>
    <w:rsid w:val="00C2064C"/>
    <w:rsid w:val="00C207B4"/>
    <w:rsid w:val="00C2350F"/>
    <w:rsid w:val="00C2441C"/>
    <w:rsid w:val="00C24873"/>
    <w:rsid w:val="00C26F86"/>
    <w:rsid w:val="00C3435E"/>
    <w:rsid w:val="00C34760"/>
    <w:rsid w:val="00C37891"/>
    <w:rsid w:val="00C37E20"/>
    <w:rsid w:val="00C407CE"/>
    <w:rsid w:val="00C41F07"/>
    <w:rsid w:val="00C4249B"/>
    <w:rsid w:val="00C44E0B"/>
    <w:rsid w:val="00C46235"/>
    <w:rsid w:val="00C468EB"/>
    <w:rsid w:val="00C52DA5"/>
    <w:rsid w:val="00C5531C"/>
    <w:rsid w:val="00C56B69"/>
    <w:rsid w:val="00C60AB1"/>
    <w:rsid w:val="00C60ECB"/>
    <w:rsid w:val="00C61E77"/>
    <w:rsid w:val="00C63A3E"/>
    <w:rsid w:val="00C63E29"/>
    <w:rsid w:val="00C659E3"/>
    <w:rsid w:val="00C65AE0"/>
    <w:rsid w:val="00C72357"/>
    <w:rsid w:val="00C733FD"/>
    <w:rsid w:val="00C73594"/>
    <w:rsid w:val="00C74E06"/>
    <w:rsid w:val="00C75C51"/>
    <w:rsid w:val="00C81537"/>
    <w:rsid w:val="00C81FC7"/>
    <w:rsid w:val="00C827FB"/>
    <w:rsid w:val="00C83470"/>
    <w:rsid w:val="00C8365E"/>
    <w:rsid w:val="00C84745"/>
    <w:rsid w:val="00C90F47"/>
    <w:rsid w:val="00C91191"/>
    <w:rsid w:val="00C92CE0"/>
    <w:rsid w:val="00C943D9"/>
    <w:rsid w:val="00C95A0B"/>
    <w:rsid w:val="00C95EA8"/>
    <w:rsid w:val="00C96CAB"/>
    <w:rsid w:val="00CA086D"/>
    <w:rsid w:val="00CA168B"/>
    <w:rsid w:val="00CA2C7B"/>
    <w:rsid w:val="00CA43CD"/>
    <w:rsid w:val="00CA626F"/>
    <w:rsid w:val="00CA6A11"/>
    <w:rsid w:val="00CA6C89"/>
    <w:rsid w:val="00CB14DE"/>
    <w:rsid w:val="00CB1E46"/>
    <w:rsid w:val="00CB42FA"/>
    <w:rsid w:val="00CB7256"/>
    <w:rsid w:val="00CB799A"/>
    <w:rsid w:val="00CC04F9"/>
    <w:rsid w:val="00CC18AF"/>
    <w:rsid w:val="00CC2E63"/>
    <w:rsid w:val="00CD46AA"/>
    <w:rsid w:val="00CD554E"/>
    <w:rsid w:val="00CE000E"/>
    <w:rsid w:val="00CE0B08"/>
    <w:rsid w:val="00CE0B74"/>
    <w:rsid w:val="00CE3347"/>
    <w:rsid w:val="00CE72D2"/>
    <w:rsid w:val="00CE7A2B"/>
    <w:rsid w:val="00CF3395"/>
    <w:rsid w:val="00CF4AC5"/>
    <w:rsid w:val="00CF5F90"/>
    <w:rsid w:val="00D02182"/>
    <w:rsid w:val="00D056BF"/>
    <w:rsid w:val="00D05785"/>
    <w:rsid w:val="00D06F1E"/>
    <w:rsid w:val="00D07BEA"/>
    <w:rsid w:val="00D12D5A"/>
    <w:rsid w:val="00D1305B"/>
    <w:rsid w:val="00D134C1"/>
    <w:rsid w:val="00D1465A"/>
    <w:rsid w:val="00D15258"/>
    <w:rsid w:val="00D16E94"/>
    <w:rsid w:val="00D244E0"/>
    <w:rsid w:val="00D2491E"/>
    <w:rsid w:val="00D25825"/>
    <w:rsid w:val="00D25FA8"/>
    <w:rsid w:val="00D311F3"/>
    <w:rsid w:val="00D37A25"/>
    <w:rsid w:val="00D448EC"/>
    <w:rsid w:val="00D44A44"/>
    <w:rsid w:val="00D44BB1"/>
    <w:rsid w:val="00D45C65"/>
    <w:rsid w:val="00D4603E"/>
    <w:rsid w:val="00D53582"/>
    <w:rsid w:val="00D56677"/>
    <w:rsid w:val="00D6016B"/>
    <w:rsid w:val="00D616C3"/>
    <w:rsid w:val="00D626FA"/>
    <w:rsid w:val="00D62CF5"/>
    <w:rsid w:val="00D63D9A"/>
    <w:rsid w:val="00D641EB"/>
    <w:rsid w:val="00D65E36"/>
    <w:rsid w:val="00D66031"/>
    <w:rsid w:val="00D66DDA"/>
    <w:rsid w:val="00D6724E"/>
    <w:rsid w:val="00D676D5"/>
    <w:rsid w:val="00D704B8"/>
    <w:rsid w:val="00D70EC7"/>
    <w:rsid w:val="00D72F2D"/>
    <w:rsid w:val="00D73BF9"/>
    <w:rsid w:val="00D764E4"/>
    <w:rsid w:val="00D76A3B"/>
    <w:rsid w:val="00D8140D"/>
    <w:rsid w:val="00D81748"/>
    <w:rsid w:val="00D8385D"/>
    <w:rsid w:val="00D87982"/>
    <w:rsid w:val="00D908E7"/>
    <w:rsid w:val="00D93561"/>
    <w:rsid w:val="00D93F83"/>
    <w:rsid w:val="00D9619A"/>
    <w:rsid w:val="00DA1C6C"/>
    <w:rsid w:val="00DA39CE"/>
    <w:rsid w:val="00DA5972"/>
    <w:rsid w:val="00DA6242"/>
    <w:rsid w:val="00DB3D17"/>
    <w:rsid w:val="00DC3B05"/>
    <w:rsid w:val="00DC5093"/>
    <w:rsid w:val="00DD4EEC"/>
    <w:rsid w:val="00DD5D8A"/>
    <w:rsid w:val="00DE31D9"/>
    <w:rsid w:val="00DE33E7"/>
    <w:rsid w:val="00DF0982"/>
    <w:rsid w:val="00DF1941"/>
    <w:rsid w:val="00DF1B2A"/>
    <w:rsid w:val="00DF61E5"/>
    <w:rsid w:val="00DF6251"/>
    <w:rsid w:val="00DF7453"/>
    <w:rsid w:val="00E0075F"/>
    <w:rsid w:val="00E00A65"/>
    <w:rsid w:val="00E0246B"/>
    <w:rsid w:val="00E03328"/>
    <w:rsid w:val="00E12D6A"/>
    <w:rsid w:val="00E13DA7"/>
    <w:rsid w:val="00E16FAA"/>
    <w:rsid w:val="00E175E8"/>
    <w:rsid w:val="00E179E8"/>
    <w:rsid w:val="00E17AAB"/>
    <w:rsid w:val="00E17F6B"/>
    <w:rsid w:val="00E22420"/>
    <w:rsid w:val="00E2705F"/>
    <w:rsid w:val="00E30B00"/>
    <w:rsid w:val="00E31A77"/>
    <w:rsid w:val="00E32862"/>
    <w:rsid w:val="00E3461F"/>
    <w:rsid w:val="00E34E36"/>
    <w:rsid w:val="00E3532C"/>
    <w:rsid w:val="00E359F6"/>
    <w:rsid w:val="00E3719B"/>
    <w:rsid w:val="00E4041D"/>
    <w:rsid w:val="00E40C04"/>
    <w:rsid w:val="00E412A2"/>
    <w:rsid w:val="00E44E94"/>
    <w:rsid w:val="00E514FD"/>
    <w:rsid w:val="00E523F8"/>
    <w:rsid w:val="00E52CFC"/>
    <w:rsid w:val="00E538EA"/>
    <w:rsid w:val="00E54B90"/>
    <w:rsid w:val="00E57D12"/>
    <w:rsid w:val="00E702B2"/>
    <w:rsid w:val="00E7301D"/>
    <w:rsid w:val="00E73DFF"/>
    <w:rsid w:val="00E75939"/>
    <w:rsid w:val="00E75DE4"/>
    <w:rsid w:val="00E845D8"/>
    <w:rsid w:val="00E85137"/>
    <w:rsid w:val="00E932ED"/>
    <w:rsid w:val="00E97E85"/>
    <w:rsid w:val="00EA0D27"/>
    <w:rsid w:val="00EA0F4A"/>
    <w:rsid w:val="00EA66DD"/>
    <w:rsid w:val="00EA78D5"/>
    <w:rsid w:val="00EB0DD9"/>
    <w:rsid w:val="00EB0DF0"/>
    <w:rsid w:val="00EB0EA2"/>
    <w:rsid w:val="00EB2DA5"/>
    <w:rsid w:val="00EB4963"/>
    <w:rsid w:val="00EC0306"/>
    <w:rsid w:val="00EC3FD4"/>
    <w:rsid w:val="00EC481D"/>
    <w:rsid w:val="00EC4CF3"/>
    <w:rsid w:val="00EC6D84"/>
    <w:rsid w:val="00ED0B7C"/>
    <w:rsid w:val="00ED1111"/>
    <w:rsid w:val="00ED2DA9"/>
    <w:rsid w:val="00ED47B2"/>
    <w:rsid w:val="00ED61B9"/>
    <w:rsid w:val="00ED7EB5"/>
    <w:rsid w:val="00EE18B5"/>
    <w:rsid w:val="00EE6E0A"/>
    <w:rsid w:val="00EF2C58"/>
    <w:rsid w:val="00EF6AD6"/>
    <w:rsid w:val="00EF7F67"/>
    <w:rsid w:val="00F0258F"/>
    <w:rsid w:val="00F04368"/>
    <w:rsid w:val="00F06D71"/>
    <w:rsid w:val="00F10AFA"/>
    <w:rsid w:val="00F10E30"/>
    <w:rsid w:val="00F10FD1"/>
    <w:rsid w:val="00F123C4"/>
    <w:rsid w:val="00F200B3"/>
    <w:rsid w:val="00F21262"/>
    <w:rsid w:val="00F23940"/>
    <w:rsid w:val="00F241F0"/>
    <w:rsid w:val="00F26654"/>
    <w:rsid w:val="00F27609"/>
    <w:rsid w:val="00F30AB0"/>
    <w:rsid w:val="00F3636A"/>
    <w:rsid w:val="00F43DF1"/>
    <w:rsid w:val="00F463C6"/>
    <w:rsid w:val="00F47033"/>
    <w:rsid w:val="00F50895"/>
    <w:rsid w:val="00F50912"/>
    <w:rsid w:val="00F517F6"/>
    <w:rsid w:val="00F52217"/>
    <w:rsid w:val="00F52800"/>
    <w:rsid w:val="00F528EC"/>
    <w:rsid w:val="00F552AF"/>
    <w:rsid w:val="00F57219"/>
    <w:rsid w:val="00F606DB"/>
    <w:rsid w:val="00F6230C"/>
    <w:rsid w:val="00F63621"/>
    <w:rsid w:val="00F64963"/>
    <w:rsid w:val="00F66D91"/>
    <w:rsid w:val="00F67FEF"/>
    <w:rsid w:val="00F73088"/>
    <w:rsid w:val="00F73E76"/>
    <w:rsid w:val="00F74C53"/>
    <w:rsid w:val="00F756E2"/>
    <w:rsid w:val="00F8252B"/>
    <w:rsid w:val="00F835B0"/>
    <w:rsid w:val="00F845D4"/>
    <w:rsid w:val="00F848A8"/>
    <w:rsid w:val="00F84BB2"/>
    <w:rsid w:val="00F85446"/>
    <w:rsid w:val="00F85683"/>
    <w:rsid w:val="00F85FFC"/>
    <w:rsid w:val="00F87C78"/>
    <w:rsid w:val="00F927FF"/>
    <w:rsid w:val="00F946F7"/>
    <w:rsid w:val="00F94C34"/>
    <w:rsid w:val="00F9543C"/>
    <w:rsid w:val="00FA3B29"/>
    <w:rsid w:val="00FA592F"/>
    <w:rsid w:val="00FA637A"/>
    <w:rsid w:val="00FA7725"/>
    <w:rsid w:val="00FA79F5"/>
    <w:rsid w:val="00FB47A0"/>
    <w:rsid w:val="00FB6D78"/>
    <w:rsid w:val="00FC0578"/>
    <w:rsid w:val="00FC1D83"/>
    <w:rsid w:val="00FC1DE9"/>
    <w:rsid w:val="00FC7D47"/>
    <w:rsid w:val="00FD4388"/>
    <w:rsid w:val="00FD46D5"/>
    <w:rsid w:val="00FD6026"/>
    <w:rsid w:val="00FD7592"/>
    <w:rsid w:val="00FE4CAA"/>
    <w:rsid w:val="00FE52A8"/>
    <w:rsid w:val="00FE61CF"/>
    <w:rsid w:val="00FF0BB7"/>
    <w:rsid w:val="00FF5C5A"/>
    <w:rsid w:val="00FF623D"/>
    <w:rsid w:val="00FF6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113D2"/>
  <w15:docId w15:val="{E2BF3889-9CAC-4A8C-975A-040C256D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14D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link w:val="HeaderChar"/>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qFormat/>
    <w:rsid w:val="005806EC"/>
    <w:pPr>
      <w:ind w:left="720"/>
      <w:contextualSpacing/>
    </w:pPr>
  </w:style>
  <w:style w:type="character" w:customStyle="1" w:styleId="HeaderChar">
    <w:name w:val="Header Char"/>
    <w:basedOn w:val="DefaultParagraphFont"/>
    <w:link w:val="Header"/>
    <w:uiPriority w:val="99"/>
    <w:rsid w:val="0088704A"/>
    <w:rPr>
      <w:rFonts w:ascii="Arial" w:hAnsi="Arial"/>
      <w:kern w:val="16"/>
      <w:lang w:eastAsia="zh-CN"/>
    </w:rPr>
  </w:style>
  <w:style w:type="paragraph" w:styleId="ListBullet">
    <w:name w:val="List Bullet"/>
    <w:basedOn w:val="Normal"/>
    <w:rsid w:val="001F1C2F"/>
    <w:pPr>
      <w:numPr>
        <w:numId w:val="6"/>
      </w:numPr>
      <w:contextualSpacing/>
    </w:pPr>
  </w:style>
  <w:style w:type="paragraph" w:styleId="FootnoteText">
    <w:name w:val="footnote text"/>
    <w:basedOn w:val="Normal"/>
    <w:link w:val="FootnoteTextChar"/>
    <w:semiHidden/>
    <w:unhideWhenUsed/>
    <w:rsid w:val="003C76D9"/>
    <w:pPr>
      <w:spacing w:after="0" w:line="240" w:lineRule="auto"/>
    </w:pPr>
  </w:style>
  <w:style w:type="character" w:customStyle="1" w:styleId="FootnoteTextChar">
    <w:name w:val="Footnote Text Char"/>
    <w:basedOn w:val="DefaultParagraphFont"/>
    <w:link w:val="FootnoteText"/>
    <w:semiHidden/>
    <w:rsid w:val="003C76D9"/>
    <w:rPr>
      <w:rFonts w:ascii="Arial" w:hAnsi="Arial"/>
      <w:kern w:val="16"/>
      <w:lang w:eastAsia="zh-CN"/>
    </w:rPr>
  </w:style>
  <w:style w:type="character" w:styleId="FootnoteReference">
    <w:name w:val="footnote reference"/>
    <w:basedOn w:val="DefaultParagraphFont"/>
    <w:semiHidden/>
    <w:unhideWhenUsed/>
    <w:rsid w:val="003C76D9"/>
    <w:rPr>
      <w:vertAlign w:val="superscript"/>
    </w:rPr>
  </w:style>
  <w:style w:type="character" w:styleId="CommentReference">
    <w:name w:val="annotation reference"/>
    <w:basedOn w:val="DefaultParagraphFont"/>
    <w:semiHidden/>
    <w:unhideWhenUsed/>
    <w:rsid w:val="00C2064C"/>
    <w:rPr>
      <w:sz w:val="16"/>
      <w:szCs w:val="16"/>
    </w:rPr>
  </w:style>
  <w:style w:type="paragraph" w:styleId="CommentText">
    <w:name w:val="annotation text"/>
    <w:basedOn w:val="Normal"/>
    <w:link w:val="CommentTextChar"/>
    <w:unhideWhenUsed/>
    <w:rsid w:val="00C2064C"/>
    <w:pPr>
      <w:spacing w:line="240" w:lineRule="auto"/>
    </w:pPr>
  </w:style>
  <w:style w:type="character" w:customStyle="1" w:styleId="CommentTextChar">
    <w:name w:val="Comment Text Char"/>
    <w:basedOn w:val="DefaultParagraphFont"/>
    <w:link w:val="CommentText"/>
    <w:rsid w:val="00C2064C"/>
    <w:rPr>
      <w:rFonts w:ascii="Arial" w:hAnsi="Arial"/>
      <w:kern w:val="16"/>
      <w:lang w:eastAsia="zh-CN"/>
    </w:rPr>
  </w:style>
  <w:style w:type="paragraph" w:styleId="CommentSubject">
    <w:name w:val="annotation subject"/>
    <w:basedOn w:val="CommentText"/>
    <w:next w:val="CommentText"/>
    <w:link w:val="CommentSubjectChar"/>
    <w:semiHidden/>
    <w:unhideWhenUsed/>
    <w:rsid w:val="00C2064C"/>
    <w:rPr>
      <w:b/>
      <w:bCs/>
    </w:rPr>
  </w:style>
  <w:style w:type="character" w:customStyle="1" w:styleId="CommentSubjectChar">
    <w:name w:val="Comment Subject Char"/>
    <w:basedOn w:val="CommentTextChar"/>
    <w:link w:val="CommentSubject"/>
    <w:semiHidden/>
    <w:rsid w:val="00C2064C"/>
    <w:rPr>
      <w:rFonts w:ascii="Arial" w:hAnsi="Arial"/>
      <w:b/>
      <w:bCs/>
      <w:kern w:val="16"/>
      <w:lang w:eastAsia="zh-CN"/>
    </w:rPr>
  </w:style>
  <w:style w:type="paragraph" w:styleId="Revision">
    <w:name w:val="Revision"/>
    <w:hidden/>
    <w:uiPriority w:val="99"/>
    <w:semiHidden/>
    <w:rsid w:val="00B104B1"/>
    <w:rPr>
      <w:rFonts w:ascii="Arial" w:hAnsi="Arial"/>
      <w:kern w:val="16"/>
      <w:lang w:eastAsia="zh-CN"/>
    </w:rPr>
  </w:style>
  <w:style w:type="paragraph" w:styleId="NormalWeb">
    <w:name w:val="Normal (Web)"/>
    <w:basedOn w:val="Normal"/>
    <w:uiPriority w:val="99"/>
    <w:unhideWhenUsed/>
    <w:rsid w:val="00AD41FB"/>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 w:type="character" w:styleId="Hyperlink">
    <w:name w:val="Hyperlink"/>
    <w:rsid w:val="00AD41FB"/>
    <w:rPr>
      <w:color w:val="0563C1"/>
      <w:u w:val="single"/>
    </w:rPr>
  </w:style>
  <w:style w:type="character" w:styleId="UnresolvedMention">
    <w:name w:val="Unresolved Mention"/>
    <w:basedOn w:val="DefaultParagraphFont"/>
    <w:uiPriority w:val="99"/>
    <w:semiHidden/>
    <w:unhideWhenUsed/>
    <w:rsid w:val="005A0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41149">
      <w:bodyDiv w:val="1"/>
      <w:marLeft w:val="0"/>
      <w:marRight w:val="0"/>
      <w:marTop w:val="0"/>
      <w:marBottom w:val="0"/>
      <w:divBdr>
        <w:top w:val="none" w:sz="0" w:space="0" w:color="auto"/>
        <w:left w:val="none" w:sz="0" w:space="0" w:color="auto"/>
        <w:bottom w:val="none" w:sz="0" w:space="0" w:color="auto"/>
        <w:right w:val="none" w:sz="0" w:space="0" w:color="auto"/>
      </w:divBdr>
    </w:div>
    <w:div w:id="352732008">
      <w:bodyDiv w:val="1"/>
      <w:marLeft w:val="0"/>
      <w:marRight w:val="0"/>
      <w:marTop w:val="0"/>
      <w:marBottom w:val="0"/>
      <w:divBdr>
        <w:top w:val="none" w:sz="0" w:space="0" w:color="auto"/>
        <w:left w:val="none" w:sz="0" w:space="0" w:color="auto"/>
        <w:bottom w:val="none" w:sz="0" w:space="0" w:color="auto"/>
        <w:right w:val="none" w:sz="0" w:space="0" w:color="auto"/>
      </w:divBdr>
    </w:div>
    <w:div w:id="397434373">
      <w:bodyDiv w:val="1"/>
      <w:marLeft w:val="0"/>
      <w:marRight w:val="0"/>
      <w:marTop w:val="0"/>
      <w:marBottom w:val="0"/>
      <w:divBdr>
        <w:top w:val="none" w:sz="0" w:space="0" w:color="auto"/>
        <w:left w:val="none" w:sz="0" w:space="0" w:color="auto"/>
        <w:bottom w:val="none" w:sz="0" w:space="0" w:color="auto"/>
        <w:right w:val="none" w:sz="0" w:space="0" w:color="auto"/>
      </w:divBdr>
    </w:div>
    <w:div w:id="691494594">
      <w:bodyDiv w:val="1"/>
      <w:marLeft w:val="0"/>
      <w:marRight w:val="0"/>
      <w:marTop w:val="0"/>
      <w:marBottom w:val="0"/>
      <w:divBdr>
        <w:top w:val="none" w:sz="0" w:space="0" w:color="auto"/>
        <w:left w:val="none" w:sz="0" w:space="0" w:color="auto"/>
        <w:bottom w:val="none" w:sz="0" w:space="0" w:color="auto"/>
        <w:right w:val="none" w:sz="0" w:space="0" w:color="auto"/>
      </w:divBdr>
    </w:div>
    <w:div w:id="813333395">
      <w:bodyDiv w:val="1"/>
      <w:marLeft w:val="0"/>
      <w:marRight w:val="0"/>
      <w:marTop w:val="0"/>
      <w:marBottom w:val="0"/>
      <w:divBdr>
        <w:top w:val="none" w:sz="0" w:space="0" w:color="auto"/>
        <w:left w:val="none" w:sz="0" w:space="0" w:color="auto"/>
        <w:bottom w:val="none" w:sz="0" w:space="0" w:color="auto"/>
        <w:right w:val="none" w:sz="0" w:space="0" w:color="auto"/>
      </w:divBdr>
    </w:div>
    <w:div w:id="835416684">
      <w:bodyDiv w:val="1"/>
      <w:marLeft w:val="0"/>
      <w:marRight w:val="0"/>
      <w:marTop w:val="0"/>
      <w:marBottom w:val="0"/>
      <w:divBdr>
        <w:top w:val="none" w:sz="0" w:space="0" w:color="auto"/>
        <w:left w:val="none" w:sz="0" w:space="0" w:color="auto"/>
        <w:bottom w:val="none" w:sz="0" w:space="0" w:color="auto"/>
        <w:right w:val="none" w:sz="0" w:space="0" w:color="auto"/>
      </w:divBdr>
    </w:div>
    <w:div w:id="864903616">
      <w:bodyDiv w:val="1"/>
      <w:marLeft w:val="0"/>
      <w:marRight w:val="0"/>
      <w:marTop w:val="0"/>
      <w:marBottom w:val="0"/>
      <w:divBdr>
        <w:top w:val="none" w:sz="0" w:space="0" w:color="auto"/>
        <w:left w:val="none" w:sz="0" w:space="0" w:color="auto"/>
        <w:bottom w:val="none" w:sz="0" w:space="0" w:color="auto"/>
        <w:right w:val="none" w:sz="0" w:space="0" w:color="auto"/>
      </w:divBdr>
    </w:div>
    <w:div w:id="1290480271">
      <w:bodyDiv w:val="1"/>
      <w:marLeft w:val="0"/>
      <w:marRight w:val="0"/>
      <w:marTop w:val="0"/>
      <w:marBottom w:val="0"/>
      <w:divBdr>
        <w:top w:val="none" w:sz="0" w:space="0" w:color="auto"/>
        <w:left w:val="none" w:sz="0" w:space="0" w:color="auto"/>
        <w:bottom w:val="none" w:sz="0" w:space="0" w:color="auto"/>
        <w:right w:val="none" w:sz="0" w:space="0" w:color="auto"/>
      </w:divBdr>
    </w:div>
    <w:div w:id="1297105478">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malariaconsortium.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malariaconsortium.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lariaconsortium.org/page/who_we_are/privacy-notice.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alaria Consortium Policy Document" ma:contentTypeID="0x0101002594BFCD5940A544A82DF239D0A9E4640100BE8F1A143DD31F44BDF82D1907B095D2" ma:contentTypeVersion="35" ma:contentTypeDescription="Content type to control policy documents, inclusive of tagging and review fields." ma:contentTypeScope="" ma:versionID="98e215022c39b2d20e28accf5bd256c7">
  <xsd:schema xmlns:xsd="http://www.w3.org/2001/XMLSchema" xmlns:xs="http://www.w3.org/2001/XMLSchema" xmlns:p="http://schemas.microsoft.com/office/2006/metadata/properties" xmlns:ns2="446d9c23-33c1-4aaa-b610-0b49484beeba" xmlns:ns3="67d3868b-d347-455f-bd65-d45560be7807" targetNamespace="http://schemas.microsoft.com/office/2006/metadata/properties" ma:root="true" ma:fieldsID="916fa7723765d6ddffc7dd3baad2d3e3" ns2:_="" ns3:_="">
    <xsd:import namespace="446d9c23-33c1-4aaa-b610-0b49484beeba"/>
    <xsd:import namespace="67d3868b-d347-455f-bd65-d45560be7807"/>
    <xsd:element name="properties">
      <xsd:complexType>
        <xsd:sequence>
          <xsd:element name="documentManagement">
            <xsd:complexType>
              <xsd:all>
                <xsd:element ref="ns2:Knowledge_x0020_Base_x0020_Status" minOccurs="0"/>
                <xsd:element ref="ns2:Last_x0020_Reviewed_x0020_Date"/>
                <xsd:element ref="ns2:Last_x0020_Reviewer"/>
                <xsd:element ref="ns2:Next_x0020_Review_x0020_Due"/>
                <xsd:element ref="ns2:Reviewer"/>
                <xsd:element ref="ns2:Policy_x0020_Document_x0020_Type" minOccurs="0"/>
                <xsd:element ref="ns2:Location_x0028_s_x0029_" minOccurs="0"/>
                <xsd:element ref="ns2:Function_x0028_s_x0029_" minOccurs="0"/>
                <xsd:element ref="ns2:Classification_x0028_s_x0029_" minOccurs="0"/>
                <xsd:element ref="ns2:Language_x0028_s_x0029_" minOccurs="0"/>
                <xsd:element ref="ns2:SharedWithUsers" minOccurs="0"/>
                <xsd:element ref="ns2:SharedWithDetails" minOccurs="0"/>
                <xsd:element ref="ns2:TaxCatchAllLabel" minOccurs="0"/>
                <xsd:element ref="ns2:TaxCatchAll" minOccurs="0"/>
                <xsd:element ref="ns2:LastSharedByUser" minOccurs="0"/>
                <xsd:element ref="ns2:LastSharedByTime"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9c23-33c1-4aaa-b610-0b49484beeba" elementFormDefault="qualified">
    <xsd:import namespace="http://schemas.microsoft.com/office/2006/documentManagement/types"/>
    <xsd:import namespace="http://schemas.microsoft.com/office/infopath/2007/PartnerControls"/>
    <xsd:element name="Knowledge_x0020_Base_x0020_Status" ma:index="2" nillable="true" ma:displayName="Knowledge Base Status" ma:default="Do not display in Knowledge Base" ma:format="Dropdown" ma:internalName="Knowledge_x0020_Base_x0020_Status">
      <xsd:simpleType>
        <xsd:restriction base="dms:Choice">
          <xsd:enumeration value="Do not display in Knowledge Base"/>
          <xsd:enumeration value="Display in Knowledge Base only for permitted users"/>
          <xsd:enumeration value="Display in Knowledge Base for all users"/>
        </xsd:restriction>
      </xsd:simpleType>
    </xsd:element>
    <xsd:element name="Last_x0020_Reviewed_x0020_Date" ma:index="3" ma:displayName="Last Reviewed Date" ma:format="DateOnly" ma:internalName="Last_x0020_Reviewed_x0020_Date" ma:readOnly="false">
      <xsd:simpleType>
        <xsd:restriction base="dms:DateTime"/>
      </xsd:simpleType>
    </xsd:element>
    <xsd:element name="Last_x0020_Reviewer" ma:index="4" ma:displayName="Last Reviewer" ma:list="UserInfo" ma:SharePointGroup="0" ma:internalName="Last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Next_x0020_Review_x0020_Due" ma:index="5" ma:displayName="Next Review Due" ma:format="DateOnly" ma:internalName="Next_x0020_Review_x0020_Due" ma:readOnly="false">
      <xsd:simpleType>
        <xsd:restriction base="dms:DateTime"/>
      </xsd:simpleType>
    </xsd:element>
    <xsd:element name="Reviewer" ma:index="6" ma:displayName="Reviewer"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licy_x0020_Document_x0020_Type" ma:index="7" nillable="true" ma:displayName="Policy Document Type" ma:format="Dropdown" ma:internalName="Policy_x0020_Document_x0020_Type">
      <xsd:simpleType>
        <xsd:restriction base="dms:Choice">
          <xsd:enumeration value="Approach Paper"/>
          <xsd:enumeration value="Form"/>
          <xsd:enumeration value="Image"/>
          <xsd:enumeration value="Guideline"/>
          <xsd:enumeration value="Manual"/>
          <xsd:enumeration value="Policy"/>
          <xsd:enumeration value="Process"/>
          <xsd:enumeration value="Template"/>
        </xsd:restriction>
      </xsd:simpleType>
    </xsd:element>
    <xsd:element name="Location_x0028_s_x0029_" ma:index="8" nillable="true" ma:displayName="Location(s)" ma:internalName="Location_x0028_s_x0029_">
      <xsd:complexType>
        <xsd:complexContent>
          <xsd:extension base="dms:MultiChoice">
            <xsd:sequence>
              <xsd:element name="Value" maxOccurs="unbounded" minOccurs="0" nillable="true">
                <xsd:simpleType>
                  <xsd:restriction base="dms:Choice">
                    <xsd:enumeration value="Africa"/>
                    <xsd:enumeration value="Africa Regional"/>
                    <xsd:enumeration value="Asia"/>
                    <xsd:enumeration value="Asia Regional"/>
                    <xsd:enumeration value="Burkina Faso"/>
                    <xsd:enumeration value="Cambodia"/>
                    <xsd:enumeration value="Chad"/>
                    <xsd:enumeration value="Ethiopia"/>
                    <xsd:enumeration value="Europe"/>
                    <xsd:enumeration value="Gambia"/>
                    <xsd:enumeration value="Ghana"/>
                    <xsd:enumeration value="Global"/>
                    <xsd:enumeration value="Guinea"/>
                    <xsd:enumeration value="Guinea-Bissau"/>
                    <xsd:enumeration value="Malawi"/>
                    <xsd:enumeration value="Mali"/>
                    <xsd:enumeration value="Mozambique"/>
                    <xsd:enumeration value="Myanmar"/>
                    <xsd:enumeration value="Nepal"/>
                    <xsd:enumeration value="Niger"/>
                    <xsd:enumeration value="Nigeria"/>
                    <xsd:enumeration value="North America"/>
                    <xsd:enumeration value="Senegal"/>
                    <xsd:enumeration value="South Sudan"/>
                    <xsd:enumeration value="Tanzania"/>
                    <xsd:enumeration value="Thailand"/>
                    <xsd:enumeration value="Togo"/>
                    <xsd:enumeration value="Uganda"/>
                    <xsd:enumeration value="UK"/>
                    <xsd:enumeration value="USA"/>
                    <xsd:enumeration value="Zambia"/>
                  </xsd:restriction>
                </xsd:simpleType>
              </xsd:element>
            </xsd:sequence>
          </xsd:extension>
        </xsd:complexContent>
      </xsd:complexType>
    </xsd:element>
    <xsd:element name="Function_x0028_s_x0029_" ma:index="9" nillable="true" ma:displayName="Function(s)" ma:format="Dropdown" ma:internalName="Function_x0028_s_x0029_">
      <xsd:simpleType>
        <xsd:restriction base="dms:Choice">
          <xsd:enumeration value="Business Development"/>
          <xsd:enumeration value="External Relations"/>
          <xsd:enumeration value="Finance"/>
          <xsd:enumeration value="General Management"/>
          <xsd:enumeration value="Global Management Group (GMG)"/>
          <xsd:enumeration value="Human Resources (HR)"/>
          <xsd:enumeration value="Information Technology (IT)"/>
          <xsd:enumeration value="Internal Audit"/>
          <xsd:enumeration value="Location Management"/>
          <xsd:enumeration value="Operations"/>
          <xsd:enumeration value="Organisation Wide"/>
          <xsd:enumeration value="Programme Management"/>
          <xsd:enumeration value="Risk Management"/>
          <xsd:enumeration value="Technical"/>
          <xsd:enumeration value="Trustees"/>
        </xsd:restriction>
      </xsd:simpleType>
    </xsd:element>
    <xsd:element name="Classification_x0028_s_x0029_" ma:index="10" nillable="true" ma:displayName="Classification(s)" ma:format="Dropdown" ma:internalName="Classification_x0028_s_x0029_">
      <xsd:simpleType>
        <xsd:restriction base="dms:Choice">
          <xsd:enumeration value="Public"/>
          <xsd:enumeration value="Restricted Commercial"/>
          <xsd:enumeration value="Restricted Financial"/>
          <xsd:enumeration value="Restricted Personal Data (not staff)"/>
          <xsd:enumeration value="Restricted Sensitive Personal Information"/>
          <xsd:enumeration value="Restricted Staff Records"/>
          <xsd:enumeration value="Restricted Strategic"/>
        </xsd:restriction>
      </xsd:simpleType>
    </xsd:element>
    <xsd:element name="Language_x0028_s_x0029_" ma:index="11" nillable="true" ma:displayName="Language(s)" ma:format="Dropdown" ma:internalName="Language_x0028_s_x0029_">
      <xsd:simpleType>
        <xsd:restriction base="dms:Choice">
          <xsd:enumeration value="Arabic"/>
          <xsd:enumeration value="Burmese"/>
          <xsd:enumeration value="English"/>
          <xsd:enumeration value="French"/>
          <xsd:enumeration value="Khmer"/>
          <xsd:enumeration value="Portugese"/>
          <xsd:enumeration value="Spanish"/>
          <xsd:enumeration value="Thai"/>
        </xsd:restriction>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Label" ma:index="16" nillable="true" ma:displayName="Taxonomy Catch All Column1" ma:description="" ma:hidden="true" ma:list="{2f3aa77b-467f-474c-b4cc-3733fce4533c}" ma:internalName="TaxCatchAllLabel" ma:readOnly="true" ma:showField="CatchAllDataLabel"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TaxCatchAll" ma:index="18" nillable="true" ma:displayName="Taxonomy Catch All Column" ma:description="" ma:hidden="true" ma:list="{2f3aa77b-467f-474c-b4cc-3733fce4533c}" ma:internalName="TaxCatchAll" ma:showField="CatchAllData"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LastSharedByUser" ma:index="23" nillable="true" ma:displayName="Last Shared By User" ma:description="" ma:internalName="LastSharedByUser" ma:readOnly="true">
      <xsd:simpleType>
        <xsd:restriction base="dms:Note">
          <xsd:maxLength value="255"/>
        </xsd:restriction>
      </xsd:simpleType>
    </xsd:element>
    <xsd:element name="LastSharedByTime" ma:index="2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d3868b-d347-455f-bd65-d45560be7807" elementFormDefault="qualified">
    <xsd:import namespace="http://schemas.microsoft.com/office/2006/documentManagement/types"/>
    <xsd:import namespace="http://schemas.microsoft.com/office/infopath/2007/PartnerControls"/>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46d9c23-33c1-4aaa-b610-0b49484beeba" xsi:nil="true"/>
    <Last_x0020_Reviewed_x0020_Date xmlns="446d9c23-33c1-4aaa-b610-0b49484beeba">2025-11-01T00:00:00+00:00</Last_x0020_Reviewed_x0020_Date>
    <Policy_x0020_Document_x0020_Type xmlns="446d9c23-33c1-4aaa-b610-0b49484beeba">Form</Policy_x0020_Document_x0020_Type>
    <Function_x0028_s_x0029_ xmlns="446d9c23-33c1-4aaa-b610-0b49484beeba">Operations</Function_x0028_s_x0029_>
    <Location_x0028_s_x0029_ xmlns="446d9c23-33c1-4aaa-b610-0b49484beeba">
      <Value>Global</Value>
    </Location_x0028_s_x0029_>
    <Language_x0028_s_x0029_ xmlns="446d9c23-33c1-4aaa-b610-0b49484beeba">English</Language_x0028_s_x0029_>
    <Next_x0020_Review_x0020_Due xmlns="446d9c23-33c1-4aaa-b610-0b49484beeba">2028-11-01T00:00:00+00:00</Next_x0020_Review_x0020_Due>
    <Classification_x0028_s_x0029_ xmlns="446d9c23-33c1-4aaa-b610-0b49484beeba">Restricted Commercial</Classification_x0028_s_x0029_>
    <Last_x0020_Reviewer xmlns="446d9c23-33c1-4aaa-b610-0b49484beeba">
      <UserInfo>
        <DisplayName>Tom Heslop</DisplayName>
        <AccountId>6960</AccountId>
        <AccountType/>
      </UserInfo>
    </Last_x0020_Reviewer>
    <Knowledge_x0020_Base_x0020_Status xmlns="446d9c23-33c1-4aaa-b610-0b49484beeba">Do not display in Knowledge Base</Knowledge_x0020_Base_x0020_Status>
    <Reviewer xmlns="446d9c23-33c1-4aaa-b610-0b49484beeba">
      <UserInfo>
        <DisplayName>Tom Heslop</DisplayName>
        <AccountId>6960</AccountId>
        <AccountType/>
      </UserInfo>
    </Review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389551-E7EF-4595-BE7B-1D16771C2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d9c23-33c1-4aaa-b610-0b49484beeba"/>
    <ds:schemaRef ds:uri="67d3868b-d347-455f-bd65-d45560be7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074405-24F4-498F-9C1D-CA7B12F8245D}">
  <ds:schemaRefs>
    <ds:schemaRef ds:uri="http://schemas.openxmlformats.org/officeDocument/2006/bibliography"/>
  </ds:schemaRefs>
</ds:datastoreItem>
</file>

<file path=customXml/itemProps3.xml><?xml version="1.0" encoding="utf-8"?>
<ds:datastoreItem xmlns:ds="http://schemas.openxmlformats.org/officeDocument/2006/customXml" ds:itemID="{72817081-B3EA-4EA3-AF38-90EF5898567B}">
  <ds:schemaRefs>
    <ds:schemaRef ds:uri="http://schemas.microsoft.com/office/2006/metadata/properties"/>
    <ds:schemaRef ds:uri="http://schemas.microsoft.com/office/infopath/2007/PartnerControls"/>
    <ds:schemaRef ds:uri="446d9c23-33c1-4aaa-b610-0b49484beeba"/>
  </ds:schemaRefs>
</ds:datastoreItem>
</file>

<file path=customXml/itemProps4.xml><?xml version="1.0" encoding="utf-8"?>
<ds:datastoreItem xmlns:ds="http://schemas.openxmlformats.org/officeDocument/2006/customXml" ds:itemID="{6E9F251D-0E5D-43EB-8649-3543852D8FFB}">
  <ds:schemaRefs>
    <ds:schemaRef ds:uri="http://schemas.microsoft.com/sharepoint/v3/contenttype/forms"/>
  </ds:schemaRefs>
</ds:datastoreItem>
</file>

<file path=docMetadata/LabelInfo.xml><?xml version="1.0" encoding="utf-8"?>
<clbl:labelList xmlns:clbl="http://schemas.microsoft.com/office/2020/mipLabelMetadata">
  <clbl:label id="{d1b9ac7f-c733-4ba9-9f8c-bf08e5b90122}" enabled="1" method="Privileged" siteId="{389f2198-c796-49cd-8692-fe7856cf6d68}" removed="0"/>
</clbl:labelList>
</file>

<file path=docProps/app.xml><?xml version="1.0" encoding="utf-8"?>
<Properties xmlns="http://schemas.openxmlformats.org/officeDocument/2006/extended-properties" xmlns:vt="http://schemas.openxmlformats.org/officeDocument/2006/docPropsVTypes">
  <Template>Normal</Template>
  <TotalTime>8</TotalTime>
  <Pages>14</Pages>
  <Words>3619</Words>
  <Characters>22153</Characters>
  <Application>Microsoft Office Word</Application>
  <DocSecurity>4</DocSecurity>
  <Lines>651</Lines>
  <Paragraphs>373</Paragraphs>
  <ScaleCrop>false</ScaleCrop>
  <HeadingPairs>
    <vt:vector size="2" baseType="variant">
      <vt:variant>
        <vt:lpstr>Title</vt:lpstr>
      </vt:variant>
      <vt:variant>
        <vt:i4>1</vt:i4>
      </vt:variant>
    </vt:vector>
  </HeadingPairs>
  <TitlesOfParts>
    <vt:vector size="1" baseType="lpstr">
      <vt:lpstr>BRD Bidder Response Document</vt:lpstr>
    </vt:vector>
  </TitlesOfParts>
  <Company>Save the Children</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BRD Bidder Response Document</dc:title>
  <dc:creator>Matthieu Baudry</dc:creator>
  <cp:lastModifiedBy>Karaba  Bullen</cp:lastModifiedBy>
  <cp:revision>2</cp:revision>
  <cp:lastPrinted>2016-04-25T12:42:00Z</cp:lastPrinted>
  <dcterms:created xsi:type="dcterms:W3CDTF">2026-10-16T13:34:00Z</dcterms:created>
  <dcterms:modified xsi:type="dcterms:W3CDTF">2026-10-16T13:34:00Z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0x0101002594BFCD5940A544A82DF239D0A9E4640100BE8F1A143DD31F44BDF82D1907B095D2</vt:lpwstr>
  </property>
  <property fmtid="{D5CDD505-2E9C-101B-9397-08002B2CF9AE}" pid="3" name="SCITaxSource">
    <vt:lpwstr/>
  </property>
  <property fmtid="{D5CDD505-2E9C-101B-9397-08002B2CF9AE}" pid="4" name="SCITaxAssociatedThemes">
    <vt:lpwstr/>
  </property>
  <property fmtid="{D5CDD505-2E9C-101B-9397-08002B2CF9AE}" pid="5" name="SCITaxAssociatedDepartments">
    <vt:lpwstr/>
  </property>
  <property fmtid="{D5CDD505-2E9C-101B-9397-08002B2CF9AE}" pid="6" name="SCITaxPartners">
    <vt:lpwstr/>
  </property>
  <property fmtid="{D5CDD505-2E9C-101B-9397-08002B2CF9AE}" pid="7" name="SCITaxKeywords">
    <vt:lpwstr/>
  </property>
  <property fmtid="{D5CDD505-2E9C-101B-9397-08002B2CF9AE}" pid="8" name="SCITaxAssociatedLocations">
    <vt:lpwstr/>
  </property>
  <property fmtid="{D5CDD505-2E9C-101B-9397-08002B2CF9AE}" pid="9" name="SCITaxDisasterType">
    <vt:lpwstr/>
  </property>
  <property fmtid="{D5CDD505-2E9C-101B-9397-08002B2CF9AE}" pid="10" name="docLang">
    <vt:lpwstr>en</vt:lpwstr>
  </property>
</Properties>
</file>